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87" w:rsidRPr="00CA3D80" w:rsidRDefault="00396B13" w:rsidP="00396B13">
      <w:pPr>
        <w:pStyle w:val="ConsPlusNormal"/>
        <w:rPr>
          <w:rFonts w:ascii="Times New Roman" w:hAnsi="Times New Roman" w:cs="Times New Roman"/>
          <w:b/>
          <w:color w:val="FF0000"/>
          <w:sz w:val="28"/>
          <w:szCs w:val="28"/>
        </w:rPr>
      </w:pPr>
      <w:r>
        <w:rPr>
          <w:rFonts w:ascii="Times New Roman" w:hAnsi="Times New Roman" w:cs="Times New Roman"/>
        </w:rPr>
        <w:t xml:space="preserve">                          </w:t>
      </w:r>
      <w:bookmarkStart w:id="0" w:name="_GoBack"/>
      <w:bookmarkEnd w:id="0"/>
      <w:r>
        <w:rPr>
          <w:rFonts w:ascii="Times New Roman" w:hAnsi="Times New Roman" w:cs="Times New Roman"/>
        </w:rPr>
        <w:t xml:space="preserve">             </w:t>
      </w:r>
    </w:p>
    <w:p w:rsidR="00051D87" w:rsidRDefault="00051D87" w:rsidP="00051D87">
      <w:pPr>
        <w:pStyle w:val="ConsPlusNormal"/>
        <w:ind w:firstLine="540"/>
        <w:jc w:val="right"/>
        <w:rPr>
          <w:rFonts w:ascii="Times New Roman" w:hAnsi="Times New Roman" w:cs="Times New Roman"/>
          <w:b/>
          <w:sz w:val="28"/>
          <w:szCs w:val="28"/>
        </w:rPr>
      </w:pPr>
      <w:r>
        <w:rPr>
          <w:rFonts w:ascii="Times New Roman" w:hAnsi="Times New Roman" w:cs="Times New Roman"/>
          <w:b/>
          <w:sz w:val="28"/>
          <w:szCs w:val="28"/>
        </w:rPr>
        <w:t xml:space="preserve"> </w:t>
      </w:r>
    </w:p>
    <w:p w:rsidR="0002207F" w:rsidRPr="00C524B1" w:rsidRDefault="0002207F" w:rsidP="00062C69">
      <w:pPr>
        <w:pStyle w:val="ConsPlusNormal"/>
        <w:ind w:firstLine="540"/>
        <w:jc w:val="center"/>
        <w:rPr>
          <w:rFonts w:ascii="Times New Roman" w:hAnsi="Times New Roman" w:cs="Times New Roman"/>
          <w:b/>
          <w:sz w:val="28"/>
          <w:szCs w:val="28"/>
        </w:rPr>
      </w:pPr>
      <w:r w:rsidRPr="00C524B1">
        <w:rPr>
          <w:rFonts w:ascii="Times New Roman" w:hAnsi="Times New Roman" w:cs="Times New Roman"/>
          <w:b/>
          <w:sz w:val="28"/>
          <w:szCs w:val="28"/>
        </w:rPr>
        <w:t xml:space="preserve">Порядок межведомственного взаимодействия </w:t>
      </w:r>
    </w:p>
    <w:p w:rsidR="00C524B1" w:rsidRDefault="0002207F" w:rsidP="00062C69">
      <w:pPr>
        <w:pStyle w:val="ConsPlusNormal"/>
        <w:ind w:firstLine="540"/>
        <w:jc w:val="center"/>
        <w:rPr>
          <w:rFonts w:ascii="Times New Roman" w:hAnsi="Times New Roman" w:cs="Times New Roman"/>
          <w:b/>
          <w:sz w:val="28"/>
          <w:szCs w:val="28"/>
        </w:rPr>
      </w:pPr>
      <w:r w:rsidRPr="00C524B1">
        <w:rPr>
          <w:rFonts w:ascii="Times New Roman" w:hAnsi="Times New Roman" w:cs="Times New Roman"/>
          <w:b/>
          <w:sz w:val="28"/>
          <w:szCs w:val="28"/>
        </w:rPr>
        <w:t xml:space="preserve">органов и учреждений системы профилактики безнадзорности и правонарушений несовершеннолетних </w:t>
      </w:r>
      <w:r w:rsidR="0022305B" w:rsidRPr="00C524B1">
        <w:rPr>
          <w:rFonts w:ascii="Times New Roman" w:hAnsi="Times New Roman" w:cs="Times New Roman"/>
          <w:b/>
          <w:sz w:val="28"/>
          <w:szCs w:val="28"/>
        </w:rPr>
        <w:t xml:space="preserve">Ленинградской области </w:t>
      </w:r>
      <w:r w:rsidRPr="00C524B1">
        <w:rPr>
          <w:rFonts w:ascii="Times New Roman" w:hAnsi="Times New Roman" w:cs="Times New Roman"/>
          <w:b/>
          <w:sz w:val="28"/>
          <w:szCs w:val="28"/>
        </w:rPr>
        <w:t xml:space="preserve">при организации индивидуальной профилактической работы с несовершеннолетними и семьями, </w:t>
      </w:r>
    </w:p>
    <w:p w:rsidR="0002207F" w:rsidRPr="00C524B1" w:rsidRDefault="0002207F" w:rsidP="00062C69">
      <w:pPr>
        <w:pStyle w:val="ConsPlusNormal"/>
        <w:ind w:firstLine="540"/>
        <w:jc w:val="center"/>
        <w:rPr>
          <w:rFonts w:ascii="Times New Roman" w:hAnsi="Times New Roman" w:cs="Times New Roman"/>
          <w:b/>
          <w:sz w:val="28"/>
          <w:szCs w:val="28"/>
        </w:rPr>
      </w:pPr>
      <w:r w:rsidRPr="00C524B1">
        <w:rPr>
          <w:rFonts w:ascii="Times New Roman" w:hAnsi="Times New Roman" w:cs="Times New Roman"/>
          <w:b/>
          <w:sz w:val="28"/>
          <w:szCs w:val="28"/>
        </w:rPr>
        <w:t>находящимися в социально-опасном положении</w:t>
      </w:r>
    </w:p>
    <w:p w:rsidR="00062C69" w:rsidRPr="00C524B1" w:rsidRDefault="00062C69" w:rsidP="00062C69">
      <w:pPr>
        <w:pStyle w:val="ConsPlusNormal"/>
        <w:rPr>
          <w:rFonts w:ascii="Times New Roman" w:hAnsi="Times New Roman" w:cs="Times New Roman"/>
          <w:b/>
          <w:sz w:val="28"/>
          <w:szCs w:val="28"/>
        </w:rPr>
      </w:pPr>
    </w:p>
    <w:p w:rsidR="00406A79" w:rsidRPr="00787D0B" w:rsidRDefault="00406A79">
      <w:pPr>
        <w:rPr>
          <w:szCs w:val="28"/>
        </w:rPr>
      </w:pPr>
    </w:p>
    <w:p w:rsidR="00FF7C6E" w:rsidRPr="00787D0B" w:rsidRDefault="00FF7C6E" w:rsidP="00FF7C6E">
      <w:pPr>
        <w:numPr>
          <w:ilvl w:val="0"/>
          <w:numId w:val="26"/>
        </w:numPr>
        <w:spacing w:after="240"/>
        <w:jc w:val="center"/>
        <w:rPr>
          <w:b/>
          <w:szCs w:val="28"/>
          <w:u w:val="single"/>
        </w:rPr>
      </w:pPr>
      <w:r w:rsidRPr="00787D0B">
        <w:rPr>
          <w:b/>
          <w:szCs w:val="28"/>
          <w:u w:val="single"/>
        </w:rPr>
        <w:t>Общие положения</w:t>
      </w:r>
    </w:p>
    <w:p w:rsidR="009B5F05" w:rsidRPr="00787D0B" w:rsidRDefault="009B5F05" w:rsidP="00450377">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Настоящий Порядок определяет общие условия организации межведомственного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 находящимис</w:t>
      </w:r>
      <w:r w:rsidR="005C529C" w:rsidRPr="00787D0B">
        <w:rPr>
          <w:rFonts w:ascii="Times New Roman" w:hAnsi="Times New Roman" w:cs="Times New Roman"/>
          <w:sz w:val="28"/>
          <w:szCs w:val="28"/>
        </w:rPr>
        <w:t xml:space="preserve">я в социально опасном положении на территории Ленинградской области. </w:t>
      </w:r>
    </w:p>
    <w:p w:rsidR="009B5F05" w:rsidRPr="00787D0B" w:rsidRDefault="0046445F" w:rsidP="005C529C">
      <w:pPr>
        <w:pStyle w:val="310"/>
        <w:ind w:firstLine="540"/>
        <w:rPr>
          <w:szCs w:val="28"/>
        </w:rPr>
      </w:pPr>
      <w:r w:rsidRPr="00787D0B">
        <w:rPr>
          <w:szCs w:val="28"/>
        </w:rPr>
        <w:t xml:space="preserve">Межведомственное взаимодействие </w:t>
      </w:r>
      <w:r w:rsidR="008104B5">
        <w:rPr>
          <w:szCs w:val="28"/>
        </w:rPr>
        <w:t>субъектов</w:t>
      </w:r>
      <w:r w:rsidRPr="00787D0B">
        <w:rPr>
          <w:szCs w:val="28"/>
        </w:rPr>
        <w:t xml:space="preserve"> системы профилактики безнадзорности и правонарушений несовершеннолетних Ленинградской области при организации </w:t>
      </w:r>
      <w:r w:rsidR="00F6568E" w:rsidRPr="00787D0B">
        <w:rPr>
          <w:szCs w:val="28"/>
        </w:rPr>
        <w:t>индивидуально-профилактической работы</w:t>
      </w:r>
      <w:r w:rsidRPr="00787D0B">
        <w:rPr>
          <w:szCs w:val="28"/>
        </w:rPr>
        <w:t xml:space="preserve"> с несовершеннолетними и семьями, находящимися в социально опасном положении</w:t>
      </w:r>
      <w:r w:rsidR="008104B5">
        <w:rPr>
          <w:szCs w:val="28"/>
        </w:rPr>
        <w:t xml:space="preserve"> (далее СОП)</w:t>
      </w:r>
      <w:r w:rsidRPr="00787D0B">
        <w:rPr>
          <w:szCs w:val="28"/>
        </w:rPr>
        <w:t xml:space="preserve">, осуществляется на основании </w:t>
      </w:r>
      <w:r w:rsidR="00F6568E" w:rsidRPr="00787D0B">
        <w:rPr>
          <w:szCs w:val="28"/>
        </w:rPr>
        <w:t>Федерального закона от 24 июня 1999 года №120-ФЗ «Об основах системы профилактики безнадзорности и правонарушений несовершеннолетних».</w:t>
      </w:r>
    </w:p>
    <w:p w:rsidR="00FF7C6E" w:rsidRPr="00787D0B" w:rsidRDefault="00FF7C6E" w:rsidP="00FF7C6E">
      <w:pPr>
        <w:autoSpaceDE w:val="0"/>
        <w:ind w:firstLine="540"/>
        <w:jc w:val="both"/>
        <w:rPr>
          <w:szCs w:val="28"/>
        </w:rPr>
      </w:pPr>
      <w:r w:rsidRPr="00787D0B">
        <w:rPr>
          <w:szCs w:val="28"/>
        </w:rPr>
        <w:t xml:space="preserve">Основными задачами </w:t>
      </w:r>
      <w:r w:rsidR="008104B5">
        <w:rPr>
          <w:szCs w:val="28"/>
        </w:rPr>
        <w:t>субъектов</w:t>
      </w:r>
      <w:r w:rsidRPr="00787D0B">
        <w:rPr>
          <w:szCs w:val="28"/>
        </w:rPr>
        <w:t xml:space="preserve"> системы профилактики безнадзорности и правонарушений несовершеннолетних (далее </w:t>
      </w:r>
      <w:r w:rsidR="008104B5">
        <w:rPr>
          <w:szCs w:val="28"/>
        </w:rPr>
        <w:t>- субъекты</w:t>
      </w:r>
      <w:r w:rsidRPr="00787D0B">
        <w:rPr>
          <w:szCs w:val="28"/>
        </w:rPr>
        <w:t xml:space="preserve">) по выявлению, учету и организации профилактической работы с несовершеннолетними и семьями, находящимися в </w:t>
      </w:r>
      <w:r w:rsidR="008104B5">
        <w:rPr>
          <w:szCs w:val="28"/>
        </w:rPr>
        <w:t>СОП,</w:t>
      </w:r>
      <w:r w:rsidRPr="00787D0B">
        <w:rPr>
          <w:szCs w:val="28"/>
        </w:rPr>
        <w:t xml:space="preserve"> являются:</w:t>
      </w:r>
    </w:p>
    <w:p w:rsidR="00FF7C6E" w:rsidRPr="00787D0B" w:rsidRDefault="00FF7C6E" w:rsidP="00FF7C6E">
      <w:pPr>
        <w:numPr>
          <w:ilvl w:val="0"/>
          <w:numId w:val="14"/>
        </w:numPr>
        <w:autoSpaceDE w:val="0"/>
        <w:ind w:left="0" w:firstLine="540"/>
        <w:jc w:val="both"/>
        <w:rPr>
          <w:szCs w:val="28"/>
        </w:rPr>
      </w:pPr>
      <w:r w:rsidRPr="00787D0B">
        <w:rPr>
          <w:szCs w:val="28"/>
        </w:rPr>
        <w:t>создание системы взаимодействия органов и учреждений системы профилактики по выявлению и организации профилактической работы с несовершеннолетними и семьями, находящимися в социально опасном положении;</w:t>
      </w:r>
    </w:p>
    <w:p w:rsidR="00FF7C6E" w:rsidRPr="00787D0B" w:rsidRDefault="00FF7C6E" w:rsidP="00FF7C6E">
      <w:pPr>
        <w:numPr>
          <w:ilvl w:val="0"/>
          <w:numId w:val="14"/>
        </w:numPr>
        <w:autoSpaceDE w:val="0"/>
        <w:ind w:left="0" w:firstLine="540"/>
        <w:jc w:val="both"/>
        <w:rPr>
          <w:szCs w:val="28"/>
        </w:rPr>
      </w:pPr>
      <w:r w:rsidRPr="00787D0B">
        <w:rPr>
          <w:szCs w:val="28"/>
        </w:rPr>
        <w:t xml:space="preserve"> систематизация действий </w:t>
      </w:r>
      <w:r w:rsidR="008104B5">
        <w:rPr>
          <w:szCs w:val="28"/>
        </w:rPr>
        <w:t>субъектов</w:t>
      </w:r>
      <w:r w:rsidRPr="00787D0B">
        <w:rPr>
          <w:szCs w:val="28"/>
        </w:rPr>
        <w:t xml:space="preserve"> системы профилактики по оказанию своевременной помощи несовершеннолетним и семьям, находящимся в </w:t>
      </w:r>
      <w:r w:rsidR="009B2F60">
        <w:rPr>
          <w:szCs w:val="28"/>
        </w:rPr>
        <w:t>СОП</w:t>
      </w:r>
      <w:r w:rsidRPr="00787D0B">
        <w:rPr>
          <w:szCs w:val="28"/>
        </w:rPr>
        <w:t>.</w:t>
      </w:r>
    </w:p>
    <w:p w:rsidR="00FF7C6E" w:rsidRPr="00787D0B" w:rsidRDefault="00FF7C6E" w:rsidP="00FF7C6E">
      <w:pPr>
        <w:numPr>
          <w:ilvl w:val="0"/>
          <w:numId w:val="26"/>
        </w:numPr>
        <w:autoSpaceDE w:val="0"/>
        <w:spacing w:after="240"/>
        <w:jc w:val="center"/>
        <w:rPr>
          <w:b/>
          <w:szCs w:val="28"/>
          <w:u w:val="single"/>
        </w:rPr>
      </w:pPr>
      <w:r w:rsidRPr="00787D0B">
        <w:rPr>
          <w:b/>
          <w:szCs w:val="28"/>
          <w:u w:val="single"/>
        </w:rPr>
        <w:t>Основные понятия</w:t>
      </w:r>
    </w:p>
    <w:p w:rsidR="00FF7C6E" w:rsidRPr="00787D0B" w:rsidRDefault="00FF7C6E" w:rsidP="00FF7C6E">
      <w:pPr>
        <w:ind w:firstLine="709"/>
        <w:jc w:val="both"/>
        <w:rPr>
          <w:szCs w:val="28"/>
        </w:rPr>
      </w:pPr>
      <w:r w:rsidRPr="00787D0B">
        <w:rPr>
          <w:b/>
          <w:szCs w:val="28"/>
        </w:rPr>
        <w:t>Безнадзорный</w:t>
      </w:r>
      <w:r w:rsidRPr="00787D0B">
        <w:rPr>
          <w:szCs w:val="28"/>
        </w:rP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B97CF9" w:rsidRPr="00787D0B" w:rsidRDefault="00FF7C6E" w:rsidP="006A450D">
      <w:pPr>
        <w:ind w:firstLine="709"/>
        <w:jc w:val="both"/>
        <w:rPr>
          <w:szCs w:val="28"/>
        </w:rPr>
      </w:pPr>
      <w:r w:rsidRPr="00787D0B">
        <w:rPr>
          <w:b/>
          <w:szCs w:val="28"/>
        </w:rPr>
        <w:t xml:space="preserve">Беспризорный - </w:t>
      </w:r>
      <w:r w:rsidRPr="00787D0B">
        <w:rPr>
          <w:szCs w:val="28"/>
        </w:rPr>
        <w:t>безнадзорный, не имеющий места жительства и (или) места пребывания.</w:t>
      </w:r>
    </w:p>
    <w:p w:rsidR="00FF7C6E" w:rsidRDefault="00FF7C6E" w:rsidP="00FF7C6E">
      <w:pPr>
        <w:ind w:firstLine="709"/>
        <w:jc w:val="both"/>
        <w:rPr>
          <w:szCs w:val="28"/>
        </w:rPr>
      </w:pPr>
      <w:r w:rsidRPr="00787D0B">
        <w:rPr>
          <w:b/>
          <w:szCs w:val="28"/>
        </w:rPr>
        <w:lastRenderedPageBreak/>
        <w:t xml:space="preserve">Профилактика безнадзорности и правонарушений несовершеннолетних - </w:t>
      </w:r>
      <w:r w:rsidRPr="00787D0B">
        <w:rPr>
          <w:szCs w:val="28"/>
        </w:rPr>
        <w:t>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B97CF9" w:rsidRPr="00787D0B" w:rsidRDefault="00B97CF9" w:rsidP="00FF7C6E">
      <w:pPr>
        <w:ind w:firstLine="709"/>
        <w:jc w:val="both"/>
        <w:rPr>
          <w:szCs w:val="28"/>
        </w:rPr>
      </w:pPr>
      <w:r w:rsidRPr="00B97CF9">
        <w:rPr>
          <w:b/>
          <w:szCs w:val="28"/>
        </w:rPr>
        <w:t>Несовершеннолетний</w:t>
      </w:r>
      <w:r>
        <w:rPr>
          <w:szCs w:val="28"/>
        </w:rPr>
        <w:t xml:space="preserve"> – лицо, не достигшее возраста восемнадцати лет.</w:t>
      </w:r>
    </w:p>
    <w:p w:rsidR="00FF7C6E" w:rsidRDefault="00FF7C6E" w:rsidP="00FF7C6E">
      <w:pPr>
        <w:ind w:firstLine="709"/>
        <w:jc w:val="both"/>
        <w:rPr>
          <w:szCs w:val="28"/>
        </w:rPr>
      </w:pPr>
      <w:r w:rsidRPr="00787D0B">
        <w:rPr>
          <w:b/>
          <w:bCs/>
          <w:szCs w:val="28"/>
        </w:rPr>
        <w:t>Индивидуальная профилактическая работа</w:t>
      </w:r>
      <w:r w:rsidR="006A7AAE">
        <w:rPr>
          <w:b/>
          <w:bCs/>
          <w:szCs w:val="28"/>
        </w:rPr>
        <w:t xml:space="preserve"> (ИПР)</w:t>
      </w:r>
      <w:r w:rsidRPr="00787D0B">
        <w:rPr>
          <w:b/>
          <w:bCs/>
          <w:szCs w:val="28"/>
        </w:rPr>
        <w:t xml:space="preserve"> – </w:t>
      </w:r>
      <w:r w:rsidRPr="00787D0B">
        <w:rPr>
          <w:szCs w:val="28"/>
        </w:rPr>
        <w:t>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6A7AAE" w:rsidRPr="00C92BAD" w:rsidRDefault="006A7AAE" w:rsidP="00FF7C6E">
      <w:pPr>
        <w:ind w:firstLine="709"/>
        <w:jc w:val="both"/>
        <w:rPr>
          <w:szCs w:val="28"/>
        </w:rPr>
      </w:pPr>
      <w:r w:rsidRPr="006A7AAE">
        <w:rPr>
          <w:b/>
          <w:szCs w:val="28"/>
        </w:rPr>
        <w:t xml:space="preserve">План индивидуальной профилактической работы (план ИПР) </w:t>
      </w:r>
      <w:r w:rsidR="00C92BAD">
        <w:rPr>
          <w:b/>
          <w:szCs w:val="28"/>
        </w:rPr>
        <w:t>–</w:t>
      </w:r>
      <w:r w:rsidRPr="006A7AAE">
        <w:rPr>
          <w:b/>
          <w:szCs w:val="28"/>
        </w:rPr>
        <w:t xml:space="preserve"> </w:t>
      </w:r>
      <w:r w:rsidR="00C92BAD" w:rsidRPr="00C92BAD">
        <w:rPr>
          <w:szCs w:val="28"/>
        </w:rPr>
        <w:t>совокупность мероприятий, реализуемых совместно субъектами системы профилактики в целях проведения индивидуальной профилактической работы</w:t>
      </w:r>
      <w:r w:rsidR="00C92BAD">
        <w:rPr>
          <w:szCs w:val="28"/>
        </w:rPr>
        <w:t xml:space="preserve">. </w:t>
      </w:r>
    </w:p>
    <w:p w:rsidR="00FF7C6E" w:rsidRPr="00787D0B" w:rsidRDefault="00FF7C6E" w:rsidP="00FF7C6E">
      <w:pPr>
        <w:ind w:firstLine="709"/>
        <w:jc w:val="both"/>
        <w:rPr>
          <w:szCs w:val="28"/>
        </w:rPr>
      </w:pPr>
      <w:r w:rsidRPr="00787D0B">
        <w:rPr>
          <w:b/>
          <w:bCs/>
          <w:szCs w:val="28"/>
        </w:rPr>
        <w:t>Трудная жизненная ситуация</w:t>
      </w:r>
      <w:r w:rsidRPr="00787D0B">
        <w:rPr>
          <w:szCs w:val="28"/>
        </w:rPr>
        <w:t xml:space="preserve"> – ситуация, объективно нарушающая жизнедеятельность гражданина (инвалидность, тяжелое заболевание, конфликтные отношения с близкими, друзьями, сиротство, безнадзорность, тяжелое материальное положение, безработица, отсутствие определенного места жительства,  ситуация, образовавшаяся в результате стихийного бедствия (пожары, наводнения, и т.д.),    уход ребенка из дома),   которую он не может преодолеть самостоятельно.    </w:t>
      </w:r>
    </w:p>
    <w:p w:rsidR="00B424D8" w:rsidRPr="00B424D8" w:rsidRDefault="00B424D8" w:rsidP="00B424D8">
      <w:pPr>
        <w:suppressAutoHyphens w:val="0"/>
        <w:autoSpaceDE w:val="0"/>
        <w:autoSpaceDN w:val="0"/>
        <w:adjustRightInd w:val="0"/>
        <w:ind w:firstLine="540"/>
        <w:jc w:val="both"/>
        <w:rPr>
          <w:rFonts w:eastAsiaTheme="minorHAnsi"/>
          <w:szCs w:val="28"/>
          <w:lang w:eastAsia="en-US"/>
        </w:rPr>
      </w:pPr>
      <w:r w:rsidRPr="00B424D8">
        <w:rPr>
          <w:rFonts w:eastAsiaTheme="minorHAnsi"/>
          <w:b/>
          <w:szCs w:val="28"/>
          <w:lang w:eastAsia="en-US"/>
        </w:rPr>
        <w:t>Дети, оставшиеся без попечения родителей,</w:t>
      </w:r>
      <w:r>
        <w:rPr>
          <w:rFonts w:eastAsiaTheme="minorHAnsi"/>
          <w:szCs w:val="28"/>
          <w:lang w:eastAsia="en-US"/>
        </w:rPr>
        <w:t xml:space="preserve">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8" w:history="1">
        <w:r>
          <w:rPr>
            <w:rFonts w:eastAsiaTheme="minorHAnsi"/>
            <w:color w:val="0000FF"/>
            <w:szCs w:val="28"/>
            <w:lang w:eastAsia="en-US"/>
          </w:rPr>
          <w:t>порядке</w:t>
        </w:r>
      </w:hyperlink>
      <w:r>
        <w:rPr>
          <w:rFonts w:eastAsiaTheme="minorHAnsi"/>
          <w:szCs w:val="28"/>
          <w:lang w:eastAsia="en-US"/>
        </w:rPr>
        <w:t>;</w:t>
      </w:r>
    </w:p>
    <w:p w:rsidR="00FF7C6E" w:rsidRPr="00787D0B" w:rsidRDefault="00FF7C6E" w:rsidP="00FF7C6E">
      <w:pPr>
        <w:tabs>
          <w:tab w:val="left" w:pos="3165"/>
        </w:tabs>
        <w:ind w:left="-114" w:firstLine="675"/>
        <w:jc w:val="both"/>
        <w:rPr>
          <w:szCs w:val="28"/>
        </w:rPr>
      </w:pPr>
      <w:r w:rsidRPr="00787D0B">
        <w:rPr>
          <w:b/>
          <w:szCs w:val="28"/>
        </w:rPr>
        <w:t>Законные представители</w:t>
      </w:r>
      <w:r w:rsidRPr="00787D0B">
        <w:rPr>
          <w:szCs w:val="28"/>
        </w:rPr>
        <w:t xml:space="preserve"> – лица, заменяющие   родителей,  на  которых действующим законодательством возложены обязанности по защите прав </w:t>
      </w:r>
      <w:r w:rsidRPr="00787D0B">
        <w:rPr>
          <w:szCs w:val="28"/>
        </w:rPr>
        <w:lastRenderedPageBreak/>
        <w:t>интересов детей-сирот и детей, оставшихся без попечения родителей – опекуны (попечители), приёмные родители;</w:t>
      </w:r>
    </w:p>
    <w:p w:rsidR="00FF7C6E" w:rsidRPr="00787D0B" w:rsidRDefault="00FF7C6E" w:rsidP="00FF7C6E">
      <w:pPr>
        <w:ind w:firstLine="709"/>
        <w:jc w:val="both"/>
        <w:rPr>
          <w:szCs w:val="28"/>
        </w:rPr>
      </w:pPr>
      <w:r w:rsidRPr="00787D0B">
        <w:rPr>
          <w:b/>
          <w:szCs w:val="28"/>
        </w:rPr>
        <w:t xml:space="preserve"> Жестокое обращение с детьми - </w:t>
      </w:r>
      <w:r w:rsidRPr="00787D0B">
        <w:rPr>
          <w:szCs w:val="28"/>
        </w:rPr>
        <w:t>нанесение физического, психологического, эмоционального ущерба ребенку путем умышленного действия, а также пренебрежение родителями, воспитателем, другими лицами обязанностями по отношению к нему, наносящее вред его физическому и психическому развитию.</w:t>
      </w:r>
    </w:p>
    <w:p w:rsidR="00FF7C6E" w:rsidRPr="00787D0B" w:rsidRDefault="00FF7C6E" w:rsidP="00FF7C6E">
      <w:pPr>
        <w:tabs>
          <w:tab w:val="left" w:pos="3165"/>
        </w:tabs>
        <w:ind w:firstLine="709"/>
        <w:jc w:val="both"/>
        <w:rPr>
          <w:szCs w:val="28"/>
        </w:rPr>
      </w:pPr>
      <w:r w:rsidRPr="00787D0B">
        <w:rPr>
          <w:b/>
          <w:szCs w:val="28"/>
        </w:rPr>
        <w:t>Несовершеннолетний, находящийся в социально опасном положении</w:t>
      </w:r>
      <w:r w:rsidRPr="00787D0B">
        <w:rPr>
          <w:szCs w:val="28"/>
        </w:rPr>
        <w:t>,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антиобщественные действия.</w:t>
      </w:r>
    </w:p>
    <w:p w:rsidR="00CA7679" w:rsidRDefault="00FF7C6E" w:rsidP="000B0BB4">
      <w:pPr>
        <w:tabs>
          <w:tab w:val="left" w:pos="3165"/>
        </w:tabs>
        <w:spacing w:after="240"/>
        <w:ind w:firstLine="709"/>
        <w:jc w:val="both"/>
        <w:rPr>
          <w:szCs w:val="28"/>
        </w:rPr>
      </w:pPr>
      <w:r w:rsidRPr="00787D0B">
        <w:rPr>
          <w:b/>
          <w:szCs w:val="28"/>
        </w:rPr>
        <w:t>Семья, находящаяся в социально опасном положении</w:t>
      </w:r>
      <w:r w:rsidRPr="00787D0B">
        <w:rPr>
          <w:szCs w:val="28"/>
        </w:rPr>
        <w:t xml:space="preserve">,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воспитанию, обучению и (или) содержанию и (или) отрицательно влияют на их поведение, либо жестоко обращаются с ними. </w:t>
      </w:r>
    </w:p>
    <w:p w:rsidR="00CA7679" w:rsidRPr="000B0BB4" w:rsidRDefault="00107DF0" w:rsidP="000B0BB4">
      <w:pPr>
        <w:pStyle w:val="afa"/>
        <w:numPr>
          <w:ilvl w:val="1"/>
          <w:numId w:val="26"/>
        </w:numPr>
        <w:tabs>
          <w:tab w:val="left" w:pos="3165"/>
        </w:tabs>
        <w:spacing w:after="240"/>
        <w:jc w:val="both"/>
        <w:rPr>
          <w:sz w:val="28"/>
          <w:szCs w:val="28"/>
        </w:rPr>
      </w:pPr>
      <w:r w:rsidRPr="000B0BB4">
        <w:rPr>
          <w:b/>
          <w:sz w:val="28"/>
          <w:szCs w:val="28"/>
        </w:rPr>
        <w:t>Основные</w:t>
      </w:r>
      <w:r w:rsidR="00653672" w:rsidRPr="000B0BB4">
        <w:rPr>
          <w:b/>
          <w:sz w:val="28"/>
          <w:szCs w:val="28"/>
        </w:rPr>
        <w:t xml:space="preserve"> критерии</w:t>
      </w:r>
      <w:r w:rsidR="00CA7679" w:rsidRPr="000B0BB4">
        <w:rPr>
          <w:b/>
          <w:sz w:val="28"/>
          <w:szCs w:val="28"/>
        </w:rPr>
        <w:t xml:space="preserve">  </w:t>
      </w:r>
      <w:r w:rsidRPr="000B0BB4">
        <w:rPr>
          <w:b/>
          <w:sz w:val="28"/>
          <w:szCs w:val="28"/>
        </w:rPr>
        <w:t>определения социально-опасного положения.</w:t>
      </w:r>
      <w:r w:rsidR="00CA7679" w:rsidRPr="000B0BB4">
        <w:rPr>
          <w:sz w:val="28"/>
          <w:szCs w:val="28"/>
        </w:rPr>
        <w:t xml:space="preserve">  </w:t>
      </w:r>
    </w:p>
    <w:p w:rsidR="00107DF0" w:rsidRPr="007A6B67" w:rsidRDefault="00107DF0" w:rsidP="00214F13">
      <w:pPr>
        <w:tabs>
          <w:tab w:val="left" w:pos="3165"/>
        </w:tabs>
        <w:spacing w:after="240"/>
        <w:ind w:firstLine="709"/>
        <w:jc w:val="both"/>
        <w:rPr>
          <w:b/>
          <w:szCs w:val="28"/>
        </w:rPr>
      </w:pPr>
      <w:r w:rsidRPr="007A6B67">
        <w:rPr>
          <w:b/>
          <w:szCs w:val="28"/>
        </w:rPr>
        <w:t>2.1.1 несоверше</w:t>
      </w:r>
      <w:r w:rsidR="009F2F73" w:rsidRPr="007A6B67">
        <w:rPr>
          <w:b/>
          <w:szCs w:val="28"/>
        </w:rPr>
        <w:t>ннолетний воспитывается в семье</w:t>
      </w:r>
      <w:r w:rsidR="007A6B67">
        <w:rPr>
          <w:b/>
          <w:szCs w:val="28"/>
        </w:rPr>
        <w:t>,</w:t>
      </w:r>
      <w:r w:rsidR="009F2F73" w:rsidRPr="007A6B67">
        <w:rPr>
          <w:b/>
          <w:szCs w:val="28"/>
        </w:rPr>
        <w:t xml:space="preserve"> где роди</w:t>
      </w:r>
      <w:r w:rsidRPr="007A6B67">
        <w:rPr>
          <w:b/>
          <w:szCs w:val="28"/>
        </w:rPr>
        <w:t>тели (законные представители) не исполняют или исполняют обязанности по воспитанию, обучению или содержанию несовершеннолетнего ненадлежащим образом:</w:t>
      </w:r>
    </w:p>
    <w:p w:rsidR="00107DF0" w:rsidRDefault="00107DF0" w:rsidP="00214F13">
      <w:pPr>
        <w:tabs>
          <w:tab w:val="left" w:pos="3165"/>
        </w:tabs>
        <w:spacing w:after="240"/>
        <w:ind w:firstLine="709"/>
        <w:jc w:val="both"/>
        <w:rPr>
          <w:szCs w:val="28"/>
        </w:rPr>
      </w:pPr>
      <w:r>
        <w:rPr>
          <w:szCs w:val="28"/>
        </w:rPr>
        <w:t>- лишение несовершеннолетнего минимальных жизненных благ, необходимых для проживания и развития</w:t>
      </w:r>
      <w:r w:rsidR="00B70575">
        <w:rPr>
          <w:szCs w:val="28"/>
        </w:rPr>
        <w:t>, отсутствие</w:t>
      </w:r>
      <w:r w:rsidR="009F2F73">
        <w:rPr>
          <w:szCs w:val="28"/>
        </w:rPr>
        <w:t xml:space="preserve"> у</w:t>
      </w:r>
      <w:r w:rsidR="004F5C82">
        <w:rPr>
          <w:szCs w:val="28"/>
        </w:rPr>
        <w:t xml:space="preserve"> ребенка необходимой одежды, рег</w:t>
      </w:r>
      <w:r w:rsidR="00B70575">
        <w:rPr>
          <w:szCs w:val="28"/>
        </w:rPr>
        <w:t>улярного питания;</w:t>
      </w:r>
    </w:p>
    <w:p w:rsidR="004F5C82" w:rsidRDefault="004F5C82" w:rsidP="004F5C82">
      <w:pPr>
        <w:suppressAutoHyphens w:val="0"/>
        <w:spacing w:line="360" w:lineRule="exact"/>
        <w:jc w:val="both"/>
        <w:rPr>
          <w:szCs w:val="28"/>
        </w:rPr>
      </w:pPr>
      <w:r>
        <w:rPr>
          <w:szCs w:val="28"/>
        </w:rPr>
        <w:t xml:space="preserve"> </w:t>
      </w:r>
      <w:r>
        <w:rPr>
          <w:szCs w:val="28"/>
        </w:rPr>
        <w:tab/>
        <w:t xml:space="preserve">- </w:t>
      </w:r>
      <w:r w:rsidRPr="00787D0B">
        <w:rPr>
          <w:szCs w:val="28"/>
        </w:rPr>
        <w:t xml:space="preserve">несоблюдение санитарно-гигиенических условий; </w:t>
      </w:r>
    </w:p>
    <w:p w:rsidR="004F5C82" w:rsidRDefault="004F5C82" w:rsidP="004F5C82">
      <w:pPr>
        <w:suppressAutoHyphens w:val="0"/>
        <w:spacing w:line="360" w:lineRule="exact"/>
        <w:jc w:val="both"/>
        <w:rPr>
          <w:szCs w:val="28"/>
        </w:rPr>
      </w:pPr>
    </w:p>
    <w:p w:rsidR="00B70575" w:rsidRDefault="00B70575" w:rsidP="00214F13">
      <w:pPr>
        <w:tabs>
          <w:tab w:val="left" w:pos="3165"/>
        </w:tabs>
        <w:spacing w:after="240"/>
        <w:ind w:firstLine="709"/>
        <w:jc w:val="both"/>
        <w:rPr>
          <w:szCs w:val="28"/>
        </w:rPr>
      </w:pPr>
      <w:r>
        <w:rPr>
          <w:szCs w:val="28"/>
        </w:rPr>
        <w:t xml:space="preserve">- отсутствие </w:t>
      </w:r>
      <w:r w:rsidR="004F5C82">
        <w:rPr>
          <w:szCs w:val="28"/>
        </w:rPr>
        <w:t>заботы о его здоровье, нравственном, физическом и психологическом развитии, материально-бытовом обеспечении, обучении, подготовке к труду и самостоятельной жизни в обществе</w:t>
      </w:r>
      <w:r w:rsidR="0032394C">
        <w:rPr>
          <w:szCs w:val="28"/>
        </w:rPr>
        <w:t>;</w:t>
      </w:r>
    </w:p>
    <w:p w:rsidR="0032394C" w:rsidRDefault="009F2F73" w:rsidP="0032394C">
      <w:pPr>
        <w:tabs>
          <w:tab w:val="left" w:pos="3165"/>
        </w:tabs>
        <w:spacing w:after="240"/>
        <w:ind w:firstLine="709"/>
        <w:jc w:val="both"/>
        <w:rPr>
          <w:szCs w:val="28"/>
        </w:rPr>
      </w:pPr>
      <w:r>
        <w:rPr>
          <w:szCs w:val="28"/>
        </w:rPr>
        <w:t>- использование (трата) пособий, компенсаций и выплат, получаемых на содержание ребенка в ущерб его интересов</w:t>
      </w:r>
      <w:r w:rsidR="007A6B67">
        <w:rPr>
          <w:szCs w:val="28"/>
        </w:rPr>
        <w:t>;</w:t>
      </w:r>
    </w:p>
    <w:p w:rsidR="002D0857" w:rsidRDefault="0032394C" w:rsidP="002D0857">
      <w:pPr>
        <w:tabs>
          <w:tab w:val="left" w:pos="3165"/>
        </w:tabs>
        <w:spacing w:after="240"/>
        <w:ind w:firstLine="709"/>
        <w:jc w:val="both"/>
        <w:rPr>
          <w:szCs w:val="28"/>
        </w:rPr>
      </w:pPr>
      <w:r>
        <w:rPr>
          <w:szCs w:val="28"/>
        </w:rPr>
        <w:t xml:space="preserve">- </w:t>
      </w:r>
      <w:r w:rsidRPr="00787D0B">
        <w:rPr>
          <w:szCs w:val="28"/>
        </w:rPr>
        <w:t>непринятие родителями</w:t>
      </w:r>
      <w:r w:rsidR="00373633">
        <w:rPr>
          <w:szCs w:val="28"/>
        </w:rPr>
        <w:t xml:space="preserve"> в течение длительного времени</w:t>
      </w:r>
      <w:r w:rsidRPr="00787D0B">
        <w:rPr>
          <w:szCs w:val="28"/>
        </w:rPr>
        <w:t xml:space="preserve"> мер по трудоустройству, что влечет отсутствие доходов семьи для обеспечения основных потребностей ребенка;</w:t>
      </w:r>
    </w:p>
    <w:p w:rsidR="002D0857" w:rsidRPr="002D0857" w:rsidRDefault="002D0857" w:rsidP="002D0857">
      <w:pPr>
        <w:tabs>
          <w:tab w:val="left" w:pos="3165"/>
        </w:tabs>
        <w:spacing w:after="240"/>
        <w:ind w:firstLine="709"/>
        <w:jc w:val="both"/>
        <w:rPr>
          <w:szCs w:val="28"/>
        </w:rPr>
      </w:pPr>
      <w:r>
        <w:rPr>
          <w:szCs w:val="28"/>
        </w:rPr>
        <w:lastRenderedPageBreak/>
        <w:t xml:space="preserve">- </w:t>
      </w:r>
      <w:r w:rsidRPr="00787D0B">
        <w:rPr>
          <w:szCs w:val="28"/>
        </w:rPr>
        <w:t xml:space="preserve">отсутствие контроля за обучением </w:t>
      </w:r>
      <w:r>
        <w:rPr>
          <w:szCs w:val="28"/>
        </w:rPr>
        <w:t>несовершеннолетнего (</w:t>
      </w:r>
      <w:r w:rsidRPr="00787D0B">
        <w:rPr>
          <w:szCs w:val="28"/>
        </w:rPr>
        <w:t>невнимание родителей к успеваемости ребенка, посещаемости образ</w:t>
      </w:r>
      <w:r>
        <w:rPr>
          <w:szCs w:val="28"/>
        </w:rPr>
        <w:t xml:space="preserve">овательного учреждения ребенком, </w:t>
      </w:r>
      <w:r w:rsidRPr="002D0857">
        <w:rPr>
          <w:szCs w:val="28"/>
        </w:rPr>
        <w:t>длител</w:t>
      </w:r>
      <w:r>
        <w:rPr>
          <w:szCs w:val="28"/>
        </w:rPr>
        <w:t>ьное отсутствие связи со школой);</w:t>
      </w:r>
      <w:r w:rsidRPr="002D0857">
        <w:rPr>
          <w:szCs w:val="28"/>
        </w:rPr>
        <w:t xml:space="preserve"> </w:t>
      </w:r>
    </w:p>
    <w:p w:rsidR="0032394C" w:rsidRDefault="00DD5300" w:rsidP="00214F13">
      <w:pPr>
        <w:tabs>
          <w:tab w:val="left" w:pos="3165"/>
        </w:tabs>
        <w:spacing w:after="240"/>
        <w:ind w:firstLine="709"/>
        <w:jc w:val="both"/>
        <w:rPr>
          <w:szCs w:val="28"/>
        </w:rPr>
      </w:pPr>
      <w:r>
        <w:rPr>
          <w:szCs w:val="28"/>
        </w:rPr>
        <w:t>- запрещение ребенку посещать образовательную организацию;</w:t>
      </w:r>
    </w:p>
    <w:p w:rsidR="00DD5300" w:rsidRDefault="00DD5300" w:rsidP="00214F13">
      <w:pPr>
        <w:tabs>
          <w:tab w:val="left" w:pos="3165"/>
        </w:tabs>
        <w:spacing w:after="240"/>
        <w:ind w:firstLine="709"/>
        <w:jc w:val="both"/>
        <w:rPr>
          <w:szCs w:val="28"/>
        </w:rPr>
      </w:pPr>
      <w:r>
        <w:rPr>
          <w:szCs w:val="28"/>
        </w:rPr>
        <w:t>-отказ от медицинского обследования</w:t>
      </w:r>
      <w:r w:rsidR="008104B5">
        <w:rPr>
          <w:szCs w:val="28"/>
        </w:rPr>
        <w:t xml:space="preserve"> в отношении несовершеннолетнего</w:t>
      </w:r>
      <w:r>
        <w:rPr>
          <w:szCs w:val="28"/>
        </w:rPr>
        <w:t xml:space="preserve"> или лечения</w:t>
      </w:r>
      <w:r w:rsidR="00483C68">
        <w:rPr>
          <w:szCs w:val="28"/>
        </w:rPr>
        <w:t xml:space="preserve"> ребенка</w:t>
      </w:r>
      <w:r>
        <w:rPr>
          <w:szCs w:val="28"/>
        </w:rPr>
        <w:t xml:space="preserve"> при наличии медицинских показаний; </w:t>
      </w:r>
    </w:p>
    <w:p w:rsidR="00DD5300" w:rsidRDefault="00DD5300" w:rsidP="00214F13">
      <w:pPr>
        <w:tabs>
          <w:tab w:val="left" w:pos="3165"/>
        </w:tabs>
        <w:spacing w:after="240"/>
        <w:ind w:firstLine="709"/>
        <w:jc w:val="both"/>
        <w:rPr>
          <w:szCs w:val="28"/>
        </w:rPr>
      </w:pPr>
      <w:r>
        <w:rPr>
          <w:szCs w:val="28"/>
        </w:rPr>
        <w:t>- несовершеннолетний не имеет места жительства или места пребывания (беспризорный);</w:t>
      </w:r>
    </w:p>
    <w:p w:rsidR="00132F8A" w:rsidRDefault="00132F8A" w:rsidP="00214F13">
      <w:pPr>
        <w:tabs>
          <w:tab w:val="left" w:pos="3165"/>
        </w:tabs>
        <w:spacing w:after="240"/>
        <w:ind w:firstLine="709"/>
        <w:jc w:val="both"/>
        <w:rPr>
          <w:szCs w:val="28"/>
        </w:rPr>
      </w:pPr>
      <w:r>
        <w:rPr>
          <w:szCs w:val="28"/>
        </w:rPr>
        <w:t>- иные проявления неисполнения или ненадлежащего исполнения своих обязанностей по воспитанию, обучению или содержанию несовершеннолетнего.</w:t>
      </w:r>
    </w:p>
    <w:p w:rsidR="001702B3" w:rsidRPr="00B2073B" w:rsidRDefault="00132F8A" w:rsidP="00214F13">
      <w:pPr>
        <w:tabs>
          <w:tab w:val="left" w:pos="3165"/>
        </w:tabs>
        <w:spacing w:after="240"/>
        <w:ind w:firstLine="709"/>
        <w:jc w:val="both"/>
        <w:rPr>
          <w:b/>
          <w:szCs w:val="28"/>
        </w:rPr>
      </w:pPr>
      <w:r w:rsidRPr="00B2073B">
        <w:rPr>
          <w:b/>
          <w:szCs w:val="28"/>
        </w:rPr>
        <w:t xml:space="preserve">2.1.2. </w:t>
      </w:r>
      <w:r w:rsidR="00B2073B">
        <w:rPr>
          <w:b/>
          <w:szCs w:val="28"/>
        </w:rPr>
        <w:t>Н</w:t>
      </w:r>
      <w:r w:rsidR="0059154A" w:rsidRPr="00B2073B">
        <w:rPr>
          <w:b/>
          <w:szCs w:val="28"/>
        </w:rPr>
        <w:t xml:space="preserve">есовершеннолетний воспитывается в семье, где родители (законные представители) злоупотребляют </w:t>
      </w:r>
      <w:r w:rsidR="001915EB" w:rsidRPr="00B2073B">
        <w:rPr>
          <w:b/>
          <w:szCs w:val="28"/>
        </w:rPr>
        <w:t>родительскими правами или побуждают его к совершению противоправных действий:</w:t>
      </w:r>
    </w:p>
    <w:p w:rsidR="001915EB" w:rsidRDefault="001915EB" w:rsidP="001915EB">
      <w:pPr>
        <w:tabs>
          <w:tab w:val="left" w:pos="3165"/>
        </w:tabs>
        <w:spacing w:after="240"/>
        <w:ind w:firstLine="709"/>
        <w:jc w:val="both"/>
        <w:rPr>
          <w:szCs w:val="28"/>
        </w:rPr>
      </w:pPr>
      <w:r>
        <w:rPr>
          <w:szCs w:val="28"/>
        </w:rPr>
        <w:t>- вовлечение несовершеннолетнего в преступную деятельность, антиобщественное поведение или поощрение подобного поведения;</w:t>
      </w:r>
    </w:p>
    <w:p w:rsidR="00DD4863" w:rsidRDefault="0084712A" w:rsidP="00DD4863">
      <w:pPr>
        <w:tabs>
          <w:tab w:val="left" w:pos="3165"/>
        </w:tabs>
        <w:spacing w:after="240"/>
        <w:ind w:firstLine="709"/>
        <w:jc w:val="both"/>
        <w:rPr>
          <w:szCs w:val="28"/>
        </w:rPr>
      </w:pPr>
      <w:r>
        <w:rPr>
          <w:szCs w:val="28"/>
        </w:rPr>
        <w:t xml:space="preserve">- </w:t>
      </w:r>
      <w:r w:rsidRPr="00787D0B">
        <w:rPr>
          <w:szCs w:val="28"/>
        </w:rPr>
        <w:t xml:space="preserve">поощрение родителями </w:t>
      </w:r>
      <w:r w:rsidR="00DD4863">
        <w:rPr>
          <w:szCs w:val="28"/>
        </w:rPr>
        <w:t>противоправного поведения детей,</w:t>
      </w:r>
      <w:r w:rsidRPr="00787D0B">
        <w:rPr>
          <w:szCs w:val="28"/>
        </w:rPr>
        <w:t xml:space="preserve"> допущение несовершеннолетнего до управления транспортным средством при отсутствии у несовершеннолетнего права управления транспортным средством;</w:t>
      </w:r>
    </w:p>
    <w:p w:rsidR="0084712A" w:rsidRDefault="0084712A" w:rsidP="0084712A">
      <w:pPr>
        <w:tabs>
          <w:tab w:val="left" w:pos="3165"/>
        </w:tabs>
        <w:spacing w:after="240"/>
        <w:ind w:firstLine="709"/>
        <w:jc w:val="both"/>
        <w:rPr>
          <w:szCs w:val="28"/>
        </w:rPr>
      </w:pPr>
      <w:r>
        <w:rPr>
          <w:szCs w:val="28"/>
        </w:rPr>
        <w:t>- оставление несовершеннолетнего в опасности;</w:t>
      </w:r>
    </w:p>
    <w:p w:rsidR="0084712A" w:rsidRDefault="00B2073B" w:rsidP="001915EB">
      <w:pPr>
        <w:tabs>
          <w:tab w:val="left" w:pos="3165"/>
        </w:tabs>
        <w:spacing w:after="240"/>
        <w:ind w:firstLine="709"/>
        <w:jc w:val="both"/>
        <w:rPr>
          <w:szCs w:val="28"/>
        </w:rPr>
      </w:pPr>
      <w:r>
        <w:rPr>
          <w:szCs w:val="28"/>
        </w:rPr>
        <w:t>- иные злоупотребления родительскими правами или побуждения к совершению несовершеннолетним противоправных действий.</w:t>
      </w:r>
    </w:p>
    <w:p w:rsidR="00B2073B" w:rsidRPr="003C2782" w:rsidRDefault="00B2073B" w:rsidP="001915EB">
      <w:pPr>
        <w:tabs>
          <w:tab w:val="left" w:pos="3165"/>
        </w:tabs>
        <w:spacing w:after="240"/>
        <w:ind w:firstLine="709"/>
        <w:jc w:val="both"/>
        <w:rPr>
          <w:b/>
          <w:szCs w:val="28"/>
        </w:rPr>
      </w:pPr>
      <w:r w:rsidRPr="003C2782">
        <w:rPr>
          <w:b/>
          <w:szCs w:val="28"/>
        </w:rPr>
        <w:t>2.1.3. Несовершеннолетний воспитывается в семье, где родители (законные представители)</w:t>
      </w:r>
      <w:r w:rsidR="00DA5407" w:rsidRPr="003C2782">
        <w:rPr>
          <w:b/>
          <w:szCs w:val="28"/>
        </w:rPr>
        <w:t xml:space="preserve"> отрицательно влияют на его пове</w:t>
      </w:r>
      <w:r w:rsidR="003C2782" w:rsidRPr="003C2782">
        <w:rPr>
          <w:b/>
          <w:szCs w:val="28"/>
        </w:rPr>
        <w:t>д</w:t>
      </w:r>
      <w:r w:rsidRPr="003C2782">
        <w:rPr>
          <w:b/>
          <w:szCs w:val="28"/>
        </w:rPr>
        <w:t>ение:</w:t>
      </w:r>
    </w:p>
    <w:p w:rsidR="0084712A" w:rsidRDefault="008C233C" w:rsidP="001915EB">
      <w:pPr>
        <w:tabs>
          <w:tab w:val="left" w:pos="3165"/>
        </w:tabs>
        <w:spacing w:after="240"/>
        <w:ind w:firstLine="709"/>
        <w:jc w:val="both"/>
        <w:rPr>
          <w:szCs w:val="28"/>
        </w:rPr>
      </w:pPr>
      <w:r>
        <w:rPr>
          <w:szCs w:val="28"/>
        </w:rPr>
        <w:t xml:space="preserve">- антиобщественное поведение, </w:t>
      </w:r>
      <w:r w:rsidR="00B2073B" w:rsidRPr="00787D0B">
        <w:rPr>
          <w:szCs w:val="28"/>
        </w:rPr>
        <w:t>отрицательный личный пример</w:t>
      </w:r>
      <w:r w:rsidR="00DA5407">
        <w:rPr>
          <w:szCs w:val="28"/>
        </w:rPr>
        <w:t xml:space="preserve"> поведения со стороны родителей (законных представителей) – злоупотребление алкогольными напитками, наркотическими средствами, психотропными веществами, одурманивающими средствами,</w:t>
      </w:r>
      <w:r w:rsidR="00DE3792">
        <w:rPr>
          <w:szCs w:val="28"/>
        </w:rPr>
        <w:t xml:space="preserve"> проституция,</w:t>
      </w:r>
      <w:r w:rsidR="00DA5407">
        <w:rPr>
          <w:szCs w:val="28"/>
        </w:rPr>
        <w:t xml:space="preserve"> совершение преступлений и других правонарушений;</w:t>
      </w:r>
    </w:p>
    <w:p w:rsidR="008C233C" w:rsidRDefault="008C233C" w:rsidP="001915EB">
      <w:pPr>
        <w:tabs>
          <w:tab w:val="left" w:pos="3165"/>
        </w:tabs>
        <w:spacing w:after="240"/>
        <w:ind w:firstLine="709"/>
        <w:jc w:val="both"/>
        <w:rPr>
          <w:szCs w:val="28"/>
        </w:rPr>
      </w:pPr>
      <w:r>
        <w:rPr>
          <w:szCs w:val="28"/>
        </w:rPr>
        <w:t>- приобщение несовершеннолетнего к употреблению алкоголя, наркотических, токсических и других сильнодействующих веществ;</w:t>
      </w:r>
    </w:p>
    <w:p w:rsidR="008C233C" w:rsidRDefault="003C2782" w:rsidP="001915EB">
      <w:pPr>
        <w:tabs>
          <w:tab w:val="left" w:pos="3165"/>
        </w:tabs>
        <w:spacing w:after="240"/>
        <w:ind w:firstLine="709"/>
        <w:jc w:val="both"/>
        <w:rPr>
          <w:szCs w:val="28"/>
        </w:rPr>
      </w:pPr>
      <w:r>
        <w:rPr>
          <w:szCs w:val="28"/>
        </w:rPr>
        <w:lastRenderedPageBreak/>
        <w:t xml:space="preserve">- иные проявления отрицательного влияния родителей на поведение детей. </w:t>
      </w:r>
    </w:p>
    <w:p w:rsidR="003C2782" w:rsidRPr="003C2782" w:rsidRDefault="003C2782" w:rsidP="001915EB">
      <w:pPr>
        <w:tabs>
          <w:tab w:val="left" w:pos="3165"/>
        </w:tabs>
        <w:spacing w:after="240"/>
        <w:ind w:firstLine="709"/>
        <w:jc w:val="both"/>
        <w:rPr>
          <w:b/>
          <w:szCs w:val="28"/>
        </w:rPr>
      </w:pPr>
      <w:r w:rsidRPr="003C2782">
        <w:rPr>
          <w:b/>
          <w:szCs w:val="28"/>
        </w:rPr>
        <w:t>2.1.4. Жестокое обращение с несовершеннолетним со стороны родителей (законных представителе</w:t>
      </w:r>
      <w:r w:rsidR="00F45D99">
        <w:rPr>
          <w:b/>
          <w:szCs w:val="28"/>
        </w:rPr>
        <w:t>й</w:t>
      </w:r>
      <w:r w:rsidRPr="003C2782">
        <w:rPr>
          <w:b/>
          <w:szCs w:val="28"/>
        </w:rPr>
        <w:t xml:space="preserve">), родственников или лиц, совместно проживающих </w:t>
      </w:r>
      <w:r>
        <w:rPr>
          <w:b/>
          <w:szCs w:val="28"/>
        </w:rPr>
        <w:t xml:space="preserve">с ним, </w:t>
      </w:r>
      <w:r w:rsidR="00F45D99">
        <w:rPr>
          <w:b/>
          <w:szCs w:val="28"/>
        </w:rPr>
        <w:t xml:space="preserve">но не являющихся родственниками: </w:t>
      </w:r>
    </w:p>
    <w:p w:rsidR="001915EB" w:rsidRDefault="0066222B" w:rsidP="00214F13">
      <w:pPr>
        <w:tabs>
          <w:tab w:val="left" w:pos="3165"/>
        </w:tabs>
        <w:spacing w:after="240"/>
        <w:ind w:firstLine="709"/>
        <w:jc w:val="both"/>
        <w:rPr>
          <w:szCs w:val="28"/>
        </w:rPr>
      </w:pPr>
      <w:r>
        <w:rPr>
          <w:szCs w:val="28"/>
        </w:rPr>
        <w:t>- ф</w:t>
      </w:r>
      <w:r w:rsidR="00F45D99">
        <w:rPr>
          <w:szCs w:val="28"/>
        </w:rPr>
        <w:t xml:space="preserve">изическое насилие - намеренное нанесение ребенку </w:t>
      </w:r>
      <w:r w:rsidR="00DE3792">
        <w:rPr>
          <w:szCs w:val="28"/>
        </w:rPr>
        <w:t>физических повреждений, которые могут привести к смерти несовершеннолетнего, или вызвать серьезные, требующие медицинской</w:t>
      </w:r>
      <w:r w:rsidR="00DE3792">
        <w:rPr>
          <w:szCs w:val="28"/>
        </w:rPr>
        <w:tab/>
        <w:t xml:space="preserve"> помощи нарушения физического или психического здоровья или привести к отставанию в развитии, </w:t>
      </w:r>
      <w:r>
        <w:rPr>
          <w:szCs w:val="28"/>
        </w:rPr>
        <w:t>телесные наказания, наносящие ущерб физическому или психическому здоровью несовершеннолетнего;</w:t>
      </w:r>
    </w:p>
    <w:p w:rsidR="00411D14" w:rsidRDefault="0066222B" w:rsidP="00411D14">
      <w:pPr>
        <w:tabs>
          <w:tab w:val="left" w:pos="3165"/>
        </w:tabs>
        <w:spacing w:after="240"/>
        <w:ind w:firstLine="709"/>
        <w:jc w:val="both"/>
        <w:rPr>
          <w:szCs w:val="28"/>
        </w:rPr>
      </w:pPr>
      <w:r>
        <w:rPr>
          <w:szCs w:val="28"/>
        </w:rPr>
        <w:t>- сексуальное насилие или развращение несовершеннолетнего</w:t>
      </w:r>
      <w:r w:rsidR="008A1E9C">
        <w:rPr>
          <w:szCs w:val="28"/>
        </w:rPr>
        <w:t xml:space="preserve"> (</w:t>
      </w:r>
      <w:r w:rsidR="008A1E9C" w:rsidRPr="00787D0B">
        <w:rPr>
          <w:szCs w:val="28"/>
        </w:rPr>
        <w:t>в том числе непринятие мер родителями при совершении действий сексуального характера в отношении детей третьими лицами</w:t>
      </w:r>
      <w:r w:rsidR="009C2609">
        <w:rPr>
          <w:szCs w:val="28"/>
        </w:rPr>
        <w:t>)</w:t>
      </w:r>
      <w:r>
        <w:rPr>
          <w:szCs w:val="28"/>
        </w:rPr>
        <w:t>;</w:t>
      </w:r>
    </w:p>
    <w:p w:rsidR="002E3CFA" w:rsidRDefault="0066222B" w:rsidP="002E3CFA">
      <w:pPr>
        <w:tabs>
          <w:tab w:val="left" w:pos="3165"/>
        </w:tabs>
        <w:spacing w:after="240"/>
        <w:ind w:firstLine="709"/>
        <w:jc w:val="both"/>
        <w:rPr>
          <w:szCs w:val="28"/>
        </w:rPr>
      </w:pPr>
      <w:r>
        <w:rPr>
          <w:szCs w:val="28"/>
        </w:rPr>
        <w:t>- эмоциональное или психологическое</w:t>
      </w:r>
      <w:r w:rsidR="00411D14">
        <w:rPr>
          <w:szCs w:val="28"/>
        </w:rPr>
        <w:t xml:space="preserve"> (многократное)</w:t>
      </w:r>
      <w:r>
        <w:rPr>
          <w:szCs w:val="28"/>
        </w:rPr>
        <w:t xml:space="preserve"> воздействие на ребенка</w:t>
      </w:r>
      <w:r w:rsidR="00411D14">
        <w:rPr>
          <w:szCs w:val="28"/>
        </w:rPr>
        <w:t>, его отвержение со сторо</w:t>
      </w:r>
      <w:r w:rsidR="002E3CFA">
        <w:rPr>
          <w:szCs w:val="28"/>
        </w:rPr>
        <w:t>ны родителей и других взрослых</w:t>
      </w:r>
      <w:r w:rsidR="00EC7A8E">
        <w:rPr>
          <w:szCs w:val="28"/>
        </w:rPr>
        <w:t xml:space="preserve"> (угрозы в адрес ребенка, преднамеренная изоляция ребенка, лишение его социальных контактов</w:t>
      </w:r>
      <w:r w:rsidR="00AC4F30">
        <w:rPr>
          <w:szCs w:val="28"/>
        </w:rPr>
        <w:t>, грубые психические воздействия, вызывающие психические травмы)</w:t>
      </w:r>
    </w:p>
    <w:p w:rsidR="00AC4F30" w:rsidRDefault="00AC4F30" w:rsidP="002E3CFA">
      <w:pPr>
        <w:tabs>
          <w:tab w:val="left" w:pos="3165"/>
        </w:tabs>
        <w:spacing w:after="240"/>
        <w:ind w:firstLine="709"/>
        <w:jc w:val="both"/>
        <w:rPr>
          <w:szCs w:val="28"/>
        </w:rPr>
      </w:pPr>
      <w:r>
        <w:rPr>
          <w:szCs w:val="28"/>
        </w:rPr>
        <w:t>- иные проявления жестокого обращения с несовершеннолетним.</w:t>
      </w:r>
    </w:p>
    <w:p w:rsidR="00EC7A8E" w:rsidRDefault="00EC7A8E" w:rsidP="00EC7A8E">
      <w:pPr>
        <w:tabs>
          <w:tab w:val="left" w:pos="3165"/>
        </w:tabs>
        <w:spacing w:after="240"/>
        <w:jc w:val="both"/>
        <w:rPr>
          <w:szCs w:val="28"/>
        </w:rPr>
      </w:pPr>
    </w:p>
    <w:p w:rsidR="002E3CFA" w:rsidRPr="00B03DF3" w:rsidRDefault="00AC4F30" w:rsidP="00411D14">
      <w:pPr>
        <w:tabs>
          <w:tab w:val="left" w:pos="3165"/>
        </w:tabs>
        <w:spacing w:after="240"/>
        <w:ind w:firstLine="709"/>
        <w:jc w:val="both"/>
        <w:rPr>
          <w:b/>
          <w:szCs w:val="28"/>
        </w:rPr>
      </w:pPr>
      <w:r w:rsidRPr="00B03DF3">
        <w:rPr>
          <w:b/>
          <w:szCs w:val="28"/>
        </w:rPr>
        <w:t>2.1.5. Несовершенно</w:t>
      </w:r>
      <w:r w:rsidR="002E3CFA" w:rsidRPr="00B03DF3">
        <w:rPr>
          <w:b/>
          <w:szCs w:val="28"/>
        </w:rPr>
        <w:t>л</w:t>
      </w:r>
      <w:r w:rsidRPr="00B03DF3">
        <w:rPr>
          <w:b/>
          <w:szCs w:val="28"/>
        </w:rPr>
        <w:t>ет</w:t>
      </w:r>
      <w:r w:rsidR="002E3CFA" w:rsidRPr="00B03DF3">
        <w:rPr>
          <w:b/>
          <w:szCs w:val="28"/>
        </w:rPr>
        <w:t>н</w:t>
      </w:r>
      <w:r w:rsidRPr="00B03DF3">
        <w:rPr>
          <w:b/>
          <w:szCs w:val="28"/>
        </w:rPr>
        <w:t>и</w:t>
      </w:r>
      <w:r w:rsidR="002E3CFA" w:rsidRPr="00B03DF3">
        <w:rPr>
          <w:b/>
          <w:szCs w:val="28"/>
        </w:rPr>
        <w:t>й совершает</w:t>
      </w:r>
      <w:r w:rsidRPr="00B03DF3">
        <w:rPr>
          <w:b/>
          <w:szCs w:val="28"/>
        </w:rPr>
        <w:t xml:space="preserve"> правонарушения или антиобщественные действия:</w:t>
      </w:r>
    </w:p>
    <w:p w:rsidR="00AC4F30" w:rsidRDefault="00AC4F30" w:rsidP="00411D14">
      <w:pPr>
        <w:tabs>
          <w:tab w:val="left" w:pos="3165"/>
        </w:tabs>
        <w:spacing w:after="240"/>
        <w:ind w:firstLine="709"/>
        <w:jc w:val="both"/>
        <w:rPr>
          <w:szCs w:val="28"/>
        </w:rPr>
      </w:pPr>
      <w:r>
        <w:rPr>
          <w:szCs w:val="28"/>
        </w:rPr>
        <w:t>- постоянные нарушения дисциплины в образовательных организациях;</w:t>
      </w:r>
    </w:p>
    <w:p w:rsidR="00D46309" w:rsidRDefault="00D46309" w:rsidP="00411D14">
      <w:pPr>
        <w:tabs>
          <w:tab w:val="left" w:pos="3165"/>
        </w:tabs>
        <w:spacing w:after="240"/>
        <w:ind w:firstLine="709"/>
        <w:jc w:val="both"/>
        <w:rPr>
          <w:szCs w:val="28"/>
        </w:rPr>
      </w:pPr>
      <w:r>
        <w:rPr>
          <w:szCs w:val="28"/>
        </w:rPr>
        <w:t>-совершение несов</w:t>
      </w:r>
      <w:r w:rsidR="00483C68">
        <w:rPr>
          <w:szCs w:val="28"/>
        </w:rPr>
        <w:t>ершеннолетним действия, влекущего</w:t>
      </w:r>
      <w:r>
        <w:rPr>
          <w:szCs w:val="28"/>
        </w:rPr>
        <w:t xml:space="preserve"> административную либо уголовную ответственность;</w:t>
      </w:r>
    </w:p>
    <w:p w:rsidR="00D46309" w:rsidRDefault="00D46309" w:rsidP="00411D14">
      <w:pPr>
        <w:tabs>
          <w:tab w:val="left" w:pos="3165"/>
        </w:tabs>
        <w:spacing w:after="240"/>
        <w:ind w:firstLine="709"/>
        <w:jc w:val="both"/>
        <w:rPr>
          <w:szCs w:val="28"/>
        </w:rPr>
      </w:pPr>
      <w:r>
        <w:rPr>
          <w:szCs w:val="28"/>
        </w:rPr>
        <w:t>- несовершеннолетний является членом организации, деятельность которой официально запрещена действующим законодательством;</w:t>
      </w:r>
    </w:p>
    <w:p w:rsidR="00D46309" w:rsidRPr="00787D0B" w:rsidRDefault="00D46309" w:rsidP="00B03DF3">
      <w:pPr>
        <w:tabs>
          <w:tab w:val="left" w:pos="3165"/>
        </w:tabs>
        <w:spacing w:after="240"/>
        <w:ind w:firstLine="709"/>
        <w:jc w:val="both"/>
        <w:rPr>
          <w:szCs w:val="28"/>
        </w:rPr>
      </w:pPr>
      <w:r>
        <w:rPr>
          <w:szCs w:val="28"/>
        </w:rPr>
        <w:t>- иные антиобщественные действия.</w:t>
      </w:r>
    </w:p>
    <w:p w:rsidR="00FF7C6E" w:rsidRDefault="00FF7C6E" w:rsidP="008C233C">
      <w:pPr>
        <w:suppressAutoHyphens w:val="0"/>
        <w:spacing w:line="360" w:lineRule="exact"/>
        <w:ind w:left="851"/>
        <w:jc w:val="both"/>
        <w:rPr>
          <w:szCs w:val="28"/>
        </w:rPr>
      </w:pPr>
    </w:p>
    <w:p w:rsidR="00D46309" w:rsidRDefault="00D46309" w:rsidP="00B03DF3">
      <w:pPr>
        <w:suppressAutoHyphens w:val="0"/>
        <w:spacing w:line="360" w:lineRule="exact"/>
        <w:ind w:firstLine="708"/>
        <w:jc w:val="both"/>
        <w:rPr>
          <w:b/>
          <w:szCs w:val="28"/>
        </w:rPr>
      </w:pPr>
      <w:r w:rsidRPr="00B03DF3">
        <w:rPr>
          <w:b/>
          <w:szCs w:val="28"/>
        </w:rPr>
        <w:t xml:space="preserve">2.1.6. Несовершеннолетний находится в обстановке, представляющей опасность для его жизни и здоровья либо не отвечающей требованиям к его воспитанию или содержанию. </w:t>
      </w:r>
    </w:p>
    <w:p w:rsidR="00B03DF3" w:rsidRDefault="00B03DF3" w:rsidP="00B03DF3">
      <w:pPr>
        <w:suppressAutoHyphens w:val="0"/>
        <w:spacing w:line="360" w:lineRule="exact"/>
        <w:ind w:firstLine="708"/>
        <w:jc w:val="both"/>
        <w:rPr>
          <w:b/>
          <w:szCs w:val="28"/>
        </w:rPr>
      </w:pPr>
    </w:p>
    <w:p w:rsidR="00B03DF3" w:rsidRDefault="00B03DF3" w:rsidP="00B03DF3">
      <w:pPr>
        <w:suppressAutoHyphens w:val="0"/>
        <w:spacing w:line="360" w:lineRule="exact"/>
        <w:ind w:firstLine="708"/>
        <w:jc w:val="both"/>
        <w:rPr>
          <w:szCs w:val="28"/>
        </w:rPr>
      </w:pPr>
      <w:r>
        <w:rPr>
          <w:szCs w:val="28"/>
        </w:rPr>
        <w:lastRenderedPageBreak/>
        <w:t>- п</w:t>
      </w:r>
      <w:r w:rsidRPr="00B03DF3">
        <w:rPr>
          <w:szCs w:val="28"/>
        </w:rPr>
        <w:t xml:space="preserve">роживание несовершеннолетнего в семье </w:t>
      </w:r>
      <w:r>
        <w:rPr>
          <w:szCs w:val="28"/>
        </w:rPr>
        <w:t>в ситуации конфликта членов семьи, с наличием стрессовых факторов: безработица, тунеядство, финансовые трудност</w:t>
      </w:r>
      <w:r w:rsidR="00483C68">
        <w:rPr>
          <w:szCs w:val="28"/>
        </w:rPr>
        <w:t>и, тяж</w:t>
      </w:r>
      <w:r w:rsidR="007F3863">
        <w:rPr>
          <w:szCs w:val="28"/>
        </w:rPr>
        <w:t>елая болезнь члена семьи и т.п.;</w:t>
      </w:r>
    </w:p>
    <w:p w:rsidR="00B03DF3" w:rsidRDefault="009C2609" w:rsidP="00B03DF3">
      <w:pPr>
        <w:suppressAutoHyphens w:val="0"/>
        <w:spacing w:line="360" w:lineRule="exact"/>
        <w:ind w:firstLine="708"/>
        <w:jc w:val="both"/>
        <w:rPr>
          <w:szCs w:val="28"/>
        </w:rPr>
      </w:pPr>
      <w:r>
        <w:rPr>
          <w:szCs w:val="28"/>
        </w:rPr>
        <w:t>- социальная изоляция несовершеннолетнего;</w:t>
      </w:r>
    </w:p>
    <w:p w:rsidR="009C2609" w:rsidRDefault="009C2609" w:rsidP="00B03DF3">
      <w:pPr>
        <w:suppressAutoHyphens w:val="0"/>
        <w:spacing w:line="360" w:lineRule="exact"/>
        <w:ind w:firstLine="708"/>
        <w:jc w:val="both"/>
        <w:rPr>
          <w:szCs w:val="28"/>
        </w:rPr>
      </w:pPr>
      <w:r>
        <w:rPr>
          <w:szCs w:val="28"/>
        </w:rPr>
        <w:t>- негативное влияние на несовершеннолетнего культурных или религиозных факторов;</w:t>
      </w:r>
    </w:p>
    <w:p w:rsidR="009C2609" w:rsidRDefault="009C2609" w:rsidP="00B03DF3">
      <w:pPr>
        <w:suppressAutoHyphens w:val="0"/>
        <w:spacing w:line="360" w:lineRule="exact"/>
        <w:ind w:firstLine="708"/>
        <w:jc w:val="both"/>
        <w:rPr>
          <w:szCs w:val="28"/>
        </w:rPr>
      </w:pPr>
      <w:r>
        <w:rPr>
          <w:szCs w:val="28"/>
        </w:rPr>
        <w:t>- жестокое обращение с несовершеннолетним со стороны сверстников; взрослых;</w:t>
      </w:r>
    </w:p>
    <w:p w:rsidR="009C2609" w:rsidRDefault="009C2609" w:rsidP="00B03DF3">
      <w:pPr>
        <w:suppressAutoHyphens w:val="0"/>
        <w:spacing w:line="360" w:lineRule="exact"/>
        <w:ind w:firstLine="708"/>
        <w:jc w:val="both"/>
        <w:rPr>
          <w:szCs w:val="28"/>
        </w:rPr>
      </w:pPr>
      <w:r>
        <w:rPr>
          <w:szCs w:val="28"/>
        </w:rPr>
        <w:t>- отрицательное влияние сверстников, взрослых;</w:t>
      </w:r>
    </w:p>
    <w:p w:rsidR="00A4685E" w:rsidRDefault="001E3FB8" w:rsidP="001E3FB8">
      <w:pPr>
        <w:spacing w:line="360" w:lineRule="exact"/>
        <w:ind w:firstLine="851"/>
        <w:jc w:val="both"/>
        <w:rPr>
          <w:szCs w:val="28"/>
        </w:rPr>
      </w:pPr>
      <w:r>
        <w:rPr>
          <w:szCs w:val="28"/>
        </w:rPr>
        <w:t xml:space="preserve">- </w:t>
      </w:r>
      <w:r w:rsidRPr="00787D0B">
        <w:rPr>
          <w:szCs w:val="28"/>
        </w:rPr>
        <w:t xml:space="preserve">бродяжничество родителей (отсутствие места жительства семьи и (или) места пребывания); </w:t>
      </w:r>
    </w:p>
    <w:p w:rsidR="00A4685E" w:rsidRDefault="00A4685E" w:rsidP="001E3FB8">
      <w:pPr>
        <w:spacing w:line="360" w:lineRule="exact"/>
        <w:ind w:firstLine="851"/>
        <w:jc w:val="both"/>
        <w:rPr>
          <w:szCs w:val="28"/>
        </w:rPr>
      </w:pPr>
      <w:r>
        <w:rPr>
          <w:szCs w:val="28"/>
        </w:rPr>
        <w:t xml:space="preserve">- </w:t>
      </w:r>
      <w:r w:rsidR="001E3FB8" w:rsidRPr="00787D0B">
        <w:rPr>
          <w:szCs w:val="28"/>
        </w:rPr>
        <w:t xml:space="preserve">наличие в семье осужденных за жестокое обращение с несовершеннолетними к мерам наказания, не связанным с лишением свободы; </w:t>
      </w:r>
    </w:p>
    <w:p w:rsidR="00A4685E" w:rsidRDefault="00A4685E" w:rsidP="001E3FB8">
      <w:pPr>
        <w:spacing w:line="360" w:lineRule="exact"/>
        <w:ind w:firstLine="851"/>
        <w:jc w:val="both"/>
        <w:rPr>
          <w:szCs w:val="28"/>
        </w:rPr>
      </w:pPr>
      <w:r>
        <w:rPr>
          <w:szCs w:val="28"/>
        </w:rPr>
        <w:t xml:space="preserve">- </w:t>
      </w:r>
      <w:r w:rsidR="001E3FB8" w:rsidRPr="00787D0B">
        <w:rPr>
          <w:szCs w:val="28"/>
        </w:rPr>
        <w:t xml:space="preserve">проживание несовершеннолетних с родителями (иными лицами), вернувшимися из мест лишения свободы после отбывания наказания за совершение преступлений против жизни, здоровья, свободы, чести и достоинства личности, половой неприкосновенности и половой свободы личности; против несовершеннолетних); </w:t>
      </w:r>
    </w:p>
    <w:p w:rsidR="001E3FB8" w:rsidRDefault="00A4685E" w:rsidP="00A4685E">
      <w:pPr>
        <w:spacing w:line="360" w:lineRule="exact"/>
        <w:ind w:firstLine="851"/>
        <w:jc w:val="both"/>
        <w:rPr>
          <w:szCs w:val="28"/>
        </w:rPr>
      </w:pPr>
      <w:r>
        <w:rPr>
          <w:szCs w:val="28"/>
        </w:rPr>
        <w:t xml:space="preserve">- </w:t>
      </w:r>
      <w:r w:rsidR="001E3FB8" w:rsidRPr="00787D0B">
        <w:rPr>
          <w:szCs w:val="28"/>
        </w:rPr>
        <w:t>проживание несовершеннолетних с родителем, лишенным родительских прав</w:t>
      </w:r>
      <w:r>
        <w:rPr>
          <w:szCs w:val="28"/>
        </w:rPr>
        <w:t xml:space="preserve"> и </w:t>
      </w:r>
      <w:r w:rsidR="001E3FB8" w:rsidRPr="00787D0B">
        <w:rPr>
          <w:szCs w:val="28"/>
        </w:rPr>
        <w:t xml:space="preserve"> с родителями, лишенными родительских прав в отношении иных детей (братьев, сестер несовершеннолетнего).</w:t>
      </w:r>
    </w:p>
    <w:p w:rsidR="009C2609" w:rsidRDefault="00044869" w:rsidP="00B03DF3">
      <w:pPr>
        <w:suppressAutoHyphens w:val="0"/>
        <w:spacing w:line="360" w:lineRule="exact"/>
        <w:ind w:firstLine="708"/>
        <w:jc w:val="both"/>
        <w:rPr>
          <w:szCs w:val="28"/>
        </w:rPr>
      </w:pPr>
      <w:r>
        <w:rPr>
          <w:szCs w:val="28"/>
        </w:rPr>
        <w:t>- несовершеннолетний, пострадавший в результате аварии, катастрофы, бедствий и др.;</w:t>
      </w:r>
    </w:p>
    <w:p w:rsidR="009C2609" w:rsidRDefault="00044869" w:rsidP="001D6DBB">
      <w:pPr>
        <w:suppressAutoHyphens w:val="0"/>
        <w:spacing w:line="360" w:lineRule="exact"/>
        <w:ind w:firstLine="708"/>
        <w:jc w:val="both"/>
        <w:rPr>
          <w:szCs w:val="28"/>
        </w:rPr>
      </w:pPr>
      <w:r>
        <w:rPr>
          <w:szCs w:val="28"/>
        </w:rPr>
        <w:t xml:space="preserve">Иные признаки нахождения в обстановке, представляющей опасность для жизни или здоровья либо не отвечающей требованиям к воспитанию или содержанию несовершеннолетнего. </w:t>
      </w:r>
    </w:p>
    <w:p w:rsidR="00FF7C6E" w:rsidRPr="00787D0B" w:rsidRDefault="00FF7C6E" w:rsidP="00FF7C6E">
      <w:pPr>
        <w:tabs>
          <w:tab w:val="left" w:pos="3165"/>
        </w:tabs>
        <w:ind w:firstLine="709"/>
        <w:jc w:val="both"/>
        <w:rPr>
          <w:szCs w:val="28"/>
        </w:rPr>
      </w:pPr>
      <w:r w:rsidRPr="00787D0B">
        <w:rPr>
          <w:szCs w:val="28"/>
        </w:rPr>
        <w:t xml:space="preserve">Семья и несовершеннолетний признаются в социально опасном положении при наличии одного из критериев, способствующих созданию угрозы жизни и здоровью  ребенка. </w:t>
      </w:r>
    </w:p>
    <w:p w:rsidR="00FF7C6E" w:rsidRPr="00787D0B" w:rsidRDefault="00FF7C6E" w:rsidP="00FF7C6E">
      <w:pPr>
        <w:tabs>
          <w:tab w:val="left" w:pos="3165"/>
        </w:tabs>
        <w:jc w:val="both"/>
        <w:rPr>
          <w:szCs w:val="28"/>
        </w:rPr>
      </w:pPr>
    </w:p>
    <w:p w:rsidR="00FF7C6E" w:rsidRPr="00787D0B" w:rsidRDefault="0044694F" w:rsidP="00FF7C6E">
      <w:pPr>
        <w:tabs>
          <w:tab w:val="left" w:pos="780"/>
        </w:tabs>
        <w:spacing w:after="240"/>
        <w:jc w:val="center"/>
        <w:rPr>
          <w:b/>
          <w:bCs/>
          <w:szCs w:val="28"/>
          <w:u w:val="single"/>
        </w:rPr>
      </w:pPr>
      <w:r w:rsidRPr="00787D0B">
        <w:rPr>
          <w:b/>
          <w:bCs/>
          <w:szCs w:val="28"/>
          <w:u w:val="single"/>
        </w:rPr>
        <w:t xml:space="preserve">3. </w:t>
      </w:r>
      <w:r w:rsidR="00FF7C6E" w:rsidRPr="00787D0B">
        <w:rPr>
          <w:b/>
          <w:bCs/>
          <w:szCs w:val="28"/>
          <w:u w:val="single"/>
        </w:rPr>
        <w:t xml:space="preserve"> Участники межведомственного  взаимодействия. </w:t>
      </w:r>
    </w:p>
    <w:p w:rsidR="0044694F" w:rsidRPr="00787D0B" w:rsidRDefault="0044694F" w:rsidP="00565D96">
      <w:pPr>
        <w:jc w:val="both"/>
        <w:rPr>
          <w:szCs w:val="28"/>
        </w:rPr>
      </w:pPr>
      <w:r w:rsidRPr="00787D0B">
        <w:rPr>
          <w:szCs w:val="28"/>
        </w:rPr>
        <w:t xml:space="preserve">3.1. </w:t>
      </w:r>
      <w:r w:rsidR="000A48D1" w:rsidRPr="00787D0B">
        <w:rPr>
          <w:szCs w:val="28"/>
        </w:rPr>
        <w:t>Комиссия по делам несовершеннолетних и защите их прав при Правительстве Ленинградской области, комиссии по делам несовершеннолетних и защите прав Ленинградской области;</w:t>
      </w:r>
    </w:p>
    <w:p w:rsidR="000A48D1" w:rsidRPr="00787D0B" w:rsidRDefault="0044694F" w:rsidP="00565D96">
      <w:pPr>
        <w:jc w:val="both"/>
        <w:rPr>
          <w:szCs w:val="28"/>
        </w:rPr>
      </w:pPr>
      <w:r w:rsidRPr="00787D0B">
        <w:rPr>
          <w:szCs w:val="28"/>
        </w:rPr>
        <w:t xml:space="preserve">3.2. </w:t>
      </w:r>
      <w:r w:rsidR="000A48D1" w:rsidRPr="00787D0B">
        <w:rPr>
          <w:szCs w:val="28"/>
        </w:rPr>
        <w:t xml:space="preserve">Органы местного </w:t>
      </w:r>
      <w:r w:rsidRPr="00787D0B">
        <w:rPr>
          <w:szCs w:val="28"/>
        </w:rPr>
        <w:t>самоуправления Ленинградской об</w:t>
      </w:r>
      <w:r w:rsidR="000A48D1" w:rsidRPr="00787D0B">
        <w:rPr>
          <w:szCs w:val="28"/>
        </w:rPr>
        <w:t>л</w:t>
      </w:r>
      <w:r w:rsidRPr="00787D0B">
        <w:rPr>
          <w:szCs w:val="28"/>
        </w:rPr>
        <w:t>а</w:t>
      </w:r>
      <w:r w:rsidR="000A48D1" w:rsidRPr="00787D0B">
        <w:rPr>
          <w:szCs w:val="28"/>
        </w:rPr>
        <w:t xml:space="preserve">сти, </w:t>
      </w:r>
    </w:p>
    <w:p w:rsidR="00565D96" w:rsidRPr="00787D0B" w:rsidRDefault="00BC4DAF" w:rsidP="00565D96">
      <w:pPr>
        <w:jc w:val="both"/>
        <w:rPr>
          <w:szCs w:val="28"/>
        </w:rPr>
      </w:pPr>
      <w:r>
        <w:rPr>
          <w:szCs w:val="28"/>
        </w:rPr>
        <w:t>3.3</w:t>
      </w:r>
      <w:r w:rsidR="00565D96" w:rsidRPr="00787D0B">
        <w:rPr>
          <w:szCs w:val="28"/>
        </w:rPr>
        <w:t>. Главное Управление Министерства внутренних дел Российской Федерации по Ленинградской области, территориальные органы полиции по Ленинградской области;</w:t>
      </w:r>
    </w:p>
    <w:p w:rsidR="00565D96" w:rsidRPr="00787D0B" w:rsidRDefault="00BC4DAF" w:rsidP="00BA3A06">
      <w:pPr>
        <w:jc w:val="both"/>
        <w:rPr>
          <w:szCs w:val="28"/>
        </w:rPr>
      </w:pPr>
      <w:r>
        <w:rPr>
          <w:szCs w:val="28"/>
        </w:rPr>
        <w:t>3.4</w:t>
      </w:r>
      <w:r w:rsidR="00565D96" w:rsidRPr="00787D0B">
        <w:rPr>
          <w:szCs w:val="28"/>
        </w:rPr>
        <w:t>. Комитет по здравоохранению Ленинградской области;</w:t>
      </w:r>
    </w:p>
    <w:p w:rsidR="00565D96" w:rsidRPr="00787D0B" w:rsidRDefault="00BC4DAF" w:rsidP="00BA3A06">
      <w:pPr>
        <w:jc w:val="both"/>
        <w:rPr>
          <w:szCs w:val="28"/>
        </w:rPr>
      </w:pPr>
      <w:r>
        <w:rPr>
          <w:szCs w:val="28"/>
        </w:rPr>
        <w:lastRenderedPageBreak/>
        <w:t>3.5</w:t>
      </w:r>
      <w:r w:rsidR="00565D96" w:rsidRPr="00787D0B">
        <w:rPr>
          <w:szCs w:val="28"/>
        </w:rPr>
        <w:t>. Учреждения здравоохранения Ленинградской области</w:t>
      </w:r>
    </w:p>
    <w:p w:rsidR="00565D96" w:rsidRPr="00787D0B" w:rsidRDefault="00BC4DAF" w:rsidP="00BA3A06">
      <w:pPr>
        <w:jc w:val="both"/>
        <w:rPr>
          <w:szCs w:val="28"/>
        </w:rPr>
      </w:pPr>
      <w:r>
        <w:rPr>
          <w:szCs w:val="28"/>
        </w:rPr>
        <w:t>3.6</w:t>
      </w:r>
      <w:r w:rsidR="00565D96" w:rsidRPr="00787D0B">
        <w:rPr>
          <w:szCs w:val="28"/>
        </w:rPr>
        <w:t>. Уполномоченный по правам ребенка в Лени</w:t>
      </w:r>
      <w:r w:rsidR="00B00233" w:rsidRPr="00787D0B">
        <w:rPr>
          <w:szCs w:val="28"/>
        </w:rPr>
        <w:t>нград</w:t>
      </w:r>
      <w:r w:rsidR="00565D96" w:rsidRPr="00787D0B">
        <w:rPr>
          <w:szCs w:val="28"/>
        </w:rPr>
        <w:t>ской области;</w:t>
      </w:r>
    </w:p>
    <w:p w:rsidR="00565D96" w:rsidRPr="00787D0B" w:rsidRDefault="00BC4DAF" w:rsidP="00BA3A06">
      <w:pPr>
        <w:jc w:val="both"/>
        <w:rPr>
          <w:szCs w:val="28"/>
        </w:rPr>
      </w:pPr>
      <w:r>
        <w:rPr>
          <w:szCs w:val="28"/>
        </w:rPr>
        <w:t>3.7</w:t>
      </w:r>
      <w:r w:rsidR="00565D96" w:rsidRPr="00787D0B">
        <w:rPr>
          <w:szCs w:val="28"/>
        </w:rPr>
        <w:t>.</w:t>
      </w:r>
      <w:r w:rsidR="00B00233" w:rsidRPr="00787D0B">
        <w:rPr>
          <w:szCs w:val="28"/>
        </w:rPr>
        <w:t>Комитет общего и профессионального образования Ленинградской области;</w:t>
      </w:r>
    </w:p>
    <w:p w:rsidR="00777834" w:rsidRPr="00787D0B" w:rsidRDefault="00BC4DAF" w:rsidP="00BA3A06">
      <w:pPr>
        <w:jc w:val="both"/>
        <w:rPr>
          <w:szCs w:val="28"/>
        </w:rPr>
      </w:pPr>
      <w:r>
        <w:rPr>
          <w:szCs w:val="28"/>
        </w:rPr>
        <w:t>3.8</w:t>
      </w:r>
      <w:r w:rsidR="001D6DBB">
        <w:rPr>
          <w:szCs w:val="28"/>
        </w:rPr>
        <w:t>. О</w:t>
      </w:r>
      <w:r w:rsidR="00777834" w:rsidRPr="00787D0B">
        <w:rPr>
          <w:szCs w:val="28"/>
        </w:rPr>
        <w:t>бразовательные организации, реализующие основные и дополнительные общеобразовательные программы;</w:t>
      </w:r>
    </w:p>
    <w:p w:rsidR="00B00233" w:rsidRPr="00787D0B" w:rsidRDefault="00BC4DAF" w:rsidP="00BA3A06">
      <w:pPr>
        <w:jc w:val="both"/>
        <w:rPr>
          <w:szCs w:val="28"/>
        </w:rPr>
      </w:pPr>
      <w:r>
        <w:rPr>
          <w:szCs w:val="28"/>
        </w:rPr>
        <w:t>3.9</w:t>
      </w:r>
      <w:r w:rsidR="00B00233" w:rsidRPr="00787D0B">
        <w:rPr>
          <w:szCs w:val="28"/>
        </w:rPr>
        <w:t xml:space="preserve">.Комитет по социальной защите </w:t>
      </w:r>
      <w:r w:rsidR="00777834" w:rsidRPr="00787D0B">
        <w:rPr>
          <w:szCs w:val="28"/>
        </w:rPr>
        <w:t>населения Ленинградской области;</w:t>
      </w:r>
    </w:p>
    <w:p w:rsidR="00777834" w:rsidRPr="00787D0B" w:rsidRDefault="00BC4DAF" w:rsidP="00BA3A06">
      <w:pPr>
        <w:jc w:val="both"/>
        <w:rPr>
          <w:szCs w:val="28"/>
        </w:rPr>
      </w:pPr>
      <w:r>
        <w:rPr>
          <w:szCs w:val="28"/>
        </w:rPr>
        <w:t>3.10</w:t>
      </w:r>
      <w:r w:rsidR="00777834" w:rsidRPr="00787D0B">
        <w:rPr>
          <w:szCs w:val="28"/>
        </w:rPr>
        <w:t>. Учреждения социального обслужив</w:t>
      </w:r>
      <w:r w:rsidR="0081421A" w:rsidRPr="00787D0B">
        <w:rPr>
          <w:szCs w:val="28"/>
        </w:rPr>
        <w:t>ания населения Ленинградской об</w:t>
      </w:r>
      <w:r w:rsidR="00777834" w:rsidRPr="00787D0B">
        <w:rPr>
          <w:szCs w:val="28"/>
        </w:rPr>
        <w:t>л</w:t>
      </w:r>
      <w:r w:rsidR="0081421A" w:rsidRPr="00787D0B">
        <w:rPr>
          <w:szCs w:val="28"/>
        </w:rPr>
        <w:t>а</w:t>
      </w:r>
      <w:r w:rsidR="00777834" w:rsidRPr="00787D0B">
        <w:rPr>
          <w:szCs w:val="28"/>
        </w:rPr>
        <w:t>сти</w:t>
      </w:r>
    </w:p>
    <w:p w:rsidR="00E420F1" w:rsidRPr="00787D0B" w:rsidRDefault="00BC4DAF" w:rsidP="00BA3A06">
      <w:pPr>
        <w:jc w:val="both"/>
        <w:rPr>
          <w:szCs w:val="28"/>
        </w:rPr>
      </w:pPr>
      <w:r>
        <w:rPr>
          <w:szCs w:val="28"/>
        </w:rPr>
        <w:t>3.11</w:t>
      </w:r>
      <w:r w:rsidR="00E420F1" w:rsidRPr="00787D0B">
        <w:rPr>
          <w:szCs w:val="28"/>
        </w:rPr>
        <w:t>. Комитет по молодежной политике Ленинградской области</w:t>
      </w:r>
    </w:p>
    <w:p w:rsidR="00F8455D" w:rsidRPr="00787D0B" w:rsidRDefault="00BC4DAF" w:rsidP="00565D96">
      <w:pPr>
        <w:jc w:val="both"/>
        <w:rPr>
          <w:szCs w:val="28"/>
        </w:rPr>
      </w:pPr>
      <w:r>
        <w:rPr>
          <w:szCs w:val="28"/>
        </w:rPr>
        <w:t>3.12</w:t>
      </w:r>
      <w:r w:rsidR="00E420F1" w:rsidRPr="00787D0B">
        <w:rPr>
          <w:szCs w:val="28"/>
        </w:rPr>
        <w:t xml:space="preserve">. Комитет по физической культуре и спорту </w:t>
      </w:r>
      <w:r w:rsidR="00F8455D" w:rsidRPr="00787D0B">
        <w:rPr>
          <w:szCs w:val="28"/>
        </w:rPr>
        <w:t>Ленинградской области</w:t>
      </w:r>
    </w:p>
    <w:p w:rsidR="00F8455D" w:rsidRPr="00787D0B" w:rsidRDefault="00BC4DAF" w:rsidP="00565D96">
      <w:pPr>
        <w:jc w:val="both"/>
        <w:rPr>
          <w:szCs w:val="28"/>
        </w:rPr>
      </w:pPr>
      <w:r>
        <w:rPr>
          <w:szCs w:val="28"/>
        </w:rPr>
        <w:t>3.13</w:t>
      </w:r>
      <w:r w:rsidR="00F8455D" w:rsidRPr="00787D0B">
        <w:rPr>
          <w:szCs w:val="28"/>
        </w:rPr>
        <w:t>. Комитет по культуре Ленинградской области</w:t>
      </w:r>
    </w:p>
    <w:p w:rsidR="00F8455D" w:rsidRPr="00787D0B" w:rsidRDefault="00BC4DAF" w:rsidP="00565D96">
      <w:pPr>
        <w:jc w:val="both"/>
        <w:rPr>
          <w:szCs w:val="28"/>
        </w:rPr>
      </w:pPr>
      <w:r>
        <w:rPr>
          <w:szCs w:val="28"/>
        </w:rPr>
        <w:t>3.14</w:t>
      </w:r>
      <w:r w:rsidR="00F8455D" w:rsidRPr="00787D0B">
        <w:rPr>
          <w:szCs w:val="28"/>
        </w:rPr>
        <w:t>. Учреждения культуры, досуга, сп</w:t>
      </w:r>
      <w:r>
        <w:rPr>
          <w:szCs w:val="28"/>
        </w:rPr>
        <w:t>орта и туризма Ленинградской об</w:t>
      </w:r>
      <w:r w:rsidR="00F8455D" w:rsidRPr="00787D0B">
        <w:rPr>
          <w:szCs w:val="28"/>
        </w:rPr>
        <w:t>л</w:t>
      </w:r>
      <w:r>
        <w:rPr>
          <w:szCs w:val="28"/>
        </w:rPr>
        <w:t>а</w:t>
      </w:r>
      <w:r w:rsidR="00F8455D" w:rsidRPr="00787D0B">
        <w:rPr>
          <w:szCs w:val="28"/>
        </w:rPr>
        <w:t>сти</w:t>
      </w:r>
    </w:p>
    <w:p w:rsidR="00B00233" w:rsidRPr="00787D0B" w:rsidRDefault="00777834" w:rsidP="00565D96">
      <w:pPr>
        <w:jc w:val="both"/>
        <w:rPr>
          <w:szCs w:val="28"/>
        </w:rPr>
      </w:pPr>
      <w:r w:rsidRPr="00787D0B">
        <w:rPr>
          <w:szCs w:val="28"/>
        </w:rPr>
        <w:t>3.1</w:t>
      </w:r>
      <w:r w:rsidR="00F8455D" w:rsidRPr="00787D0B">
        <w:rPr>
          <w:szCs w:val="28"/>
        </w:rPr>
        <w:t>5</w:t>
      </w:r>
      <w:r w:rsidR="00B00233" w:rsidRPr="00787D0B">
        <w:rPr>
          <w:szCs w:val="28"/>
        </w:rPr>
        <w:t xml:space="preserve">. </w:t>
      </w:r>
      <w:r w:rsidR="005C529C" w:rsidRPr="00787D0B">
        <w:rPr>
          <w:szCs w:val="28"/>
        </w:rPr>
        <w:t>Комитет по труду и занятости Ленинградской области</w:t>
      </w:r>
    </w:p>
    <w:p w:rsidR="00B00233" w:rsidRPr="00787D0B" w:rsidRDefault="00777834" w:rsidP="00565D96">
      <w:pPr>
        <w:jc w:val="both"/>
        <w:rPr>
          <w:szCs w:val="28"/>
        </w:rPr>
      </w:pPr>
      <w:r w:rsidRPr="00787D0B">
        <w:rPr>
          <w:szCs w:val="28"/>
        </w:rPr>
        <w:t>3.1</w:t>
      </w:r>
      <w:r w:rsidR="00F8455D" w:rsidRPr="00787D0B">
        <w:rPr>
          <w:szCs w:val="28"/>
        </w:rPr>
        <w:t>6</w:t>
      </w:r>
      <w:r w:rsidR="00B00233" w:rsidRPr="00787D0B">
        <w:rPr>
          <w:szCs w:val="28"/>
        </w:rPr>
        <w:t>.</w:t>
      </w:r>
      <w:r w:rsidR="005C529C" w:rsidRPr="00787D0B">
        <w:rPr>
          <w:szCs w:val="28"/>
        </w:rPr>
        <w:t xml:space="preserve">Территорриальные </w:t>
      </w:r>
      <w:r w:rsidR="0081421A" w:rsidRPr="00787D0B">
        <w:rPr>
          <w:szCs w:val="28"/>
        </w:rPr>
        <w:t>центры занятости Ленинградской области</w:t>
      </w:r>
    </w:p>
    <w:p w:rsidR="00FF7C6E" w:rsidRPr="00BC4DAF" w:rsidRDefault="00FF7C6E" w:rsidP="00BA7C22">
      <w:pPr>
        <w:rPr>
          <w:b/>
          <w:szCs w:val="28"/>
        </w:rPr>
      </w:pPr>
    </w:p>
    <w:p w:rsidR="00FF7C6E" w:rsidRPr="00BC4DAF" w:rsidRDefault="00FF7C6E" w:rsidP="00D67BEE">
      <w:pPr>
        <w:pStyle w:val="afa"/>
        <w:numPr>
          <w:ilvl w:val="0"/>
          <w:numId w:val="39"/>
        </w:numPr>
        <w:jc w:val="center"/>
        <w:rPr>
          <w:b/>
          <w:sz w:val="28"/>
          <w:szCs w:val="28"/>
          <w:u w:val="single"/>
        </w:rPr>
      </w:pPr>
      <w:r w:rsidRPr="00BC4DAF">
        <w:rPr>
          <w:b/>
          <w:sz w:val="28"/>
          <w:szCs w:val="28"/>
          <w:u w:val="single"/>
        </w:rPr>
        <w:t>Формы и этапы работы с несовершеннолетними и семьями,</w:t>
      </w:r>
    </w:p>
    <w:p w:rsidR="00FF7C6E" w:rsidRPr="00BC4DAF" w:rsidRDefault="00FF7C6E" w:rsidP="00214F13">
      <w:pPr>
        <w:jc w:val="center"/>
        <w:rPr>
          <w:b/>
          <w:szCs w:val="28"/>
          <w:u w:val="single"/>
        </w:rPr>
      </w:pPr>
      <w:r w:rsidRPr="00BC4DAF">
        <w:rPr>
          <w:b/>
          <w:szCs w:val="28"/>
          <w:u w:val="single"/>
        </w:rPr>
        <w:t>находящимися в социально опасном положении</w:t>
      </w:r>
    </w:p>
    <w:p w:rsidR="00FC4115" w:rsidRPr="00787D0B" w:rsidRDefault="00FC4115" w:rsidP="00BA7C22">
      <w:pPr>
        <w:rPr>
          <w:szCs w:val="28"/>
          <w:u w:val="single"/>
        </w:rPr>
      </w:pPr>
    </w:p>
    <w:p w:rsidR="00FF7C6E" w:rsidRPr="00787D0B" w:rsidRDefault="00FF7C6E" w:rsidP="00214F13">
      <w:pPr>
        <w:ind w:firstLine="708"/>
        <w:jc w:val="both"/>
        <w:rPr>
          <w:szCs w:val="28"/>
        </w:rPr>
      </w:pPr>
      <w:r w:rsidRPr="00787D0B">
        <w:rPr>
          <w:szCs w:val="28"/>
        </w:rPr>
        <w:t xml:space="preserve">Основными  этапами  организации  профилактической  работы   с </w:t>
      </w:r>
      <w:r w:rsidRPr="00787D0B">
        <w:rPr>
          <w:spacing w:val="-2"/>
          <w:szCs w:val="28"/>
        </w:rPr>
        <w:t xml:space="preserve">несовершеннолетними   и   семьями,   находящимися   в   социально   опасном  </w:t>
      </w:r>
      <w:r w:rsidRPr="00787D0B">
        <w:rPr>
          <w:spacing w:val="-1"/>
          <w:szCs w:val="28"/>
        </w:rPr>
        <w:t>положении, являются:</w:t>
      </w:r>
    </w:p>
    <w:p w:rsidR="00FF7C6E" w:rsidRPr="00787D0B" w:rsidRDefault="002A2956" w:rsidP="00214F13">
      <w:pPr>
        <w:jc w:val="both"/>
        <w:rPr>
          <w:szCs w:val="28"/>
        </w:rPr>
      </w:pPr>
      <w:r w:rsidRPr="00787D0B">
        <w:rPr>
          <w:szCs w:val="28"/>
        </w:rPr>
        <w:t xml:space="preserve">- </w:t>
      </w:r>
      <w:r w:rsidR="00FF7C6E" w:rsidRPr="00787D0B">
        <w:rPr>
          <w:szCs w:val="28"/>
        </w:rPr>
        <w:t xml:space="preserve">выявление    несовершеннолетних    и    семей,   находящихся    в </w:t>
      </w:r>
      <w:r w:rsidR="008D23AF" w:rsidRPr="00787D0B">
        <w:rPr>
          <w:spacing w:val="-1"/>
          <w:szCs w:val="28"/>
        </w:rPr>
        <w:t xml:space="preserve">социально </w:t>
      </w:r>
      <w:r w:rsidR="00FF7C6E" w:rsidRPr="00787D0B">
        <w:rPr>
          <w:spacing w:val="-1"/>
          <w:szCs w:val="28"/>
        </w:rPr>
        <w:t>опасном положении</w:t>
      </w:r>
      <w:r w:rsidR="0024460F">
        <w:rPr>
          <w:spacing w:val="-1"/>
          <w:szCs w:val="28"/>
        </w:rPr>
        <w:t xml:space="preserve"> всеми субъектами профилактики безнадзорности</w:t>
      </w:r>
      <w:r w:rsidR="00FF7C6E" w:rsidRPr="00787D0B">
        <w:rPr>
          <w:spacing w:val="-1"/>
          <w:szCs w:val="28"/>
        </w:rPr>
        <w:t>;</w:t>
      </w:r>
    </w:p>
    <w:p w:rsidR="00FF7C6E" w:rsidRPr="00787D0B" w:rsidRDefault="002A2956" w:rsidP="00214F13">
      <w:pPr>
        <w:jc w:val="both"/>
        <w:rPr>
          <w:szCs w:val="28"/>
        </w:rPr>
      </w:pPr>
      <w:r w:rsidRPr="00787D0B">
        <w:rPr>
          <w:szCs w:val="28"/>
        </w:rPr>
        <w:t xml:space="preserve">- </w:t>
      </w:r>
      <w:r w:rsidR="00FF7C6E" w:rsidRPr="00787D0B">
        <w:rPr>
          <w:szCs w:val="28"/>
        </w:rPr>
        <w:t>сбор      и      систематизация      инф</w:t>
      </w:r>
      <w:r w:rsidR="008D23AF" w:rsidRPr="00787D0B">
        <w:rPr>
          <w:szCs w:val="28"/>
        </w:rPr>
        <w:t xml:space="preserve">ормации       о      выявленных </w:t>
      </w:r>
      <w:r w:rsidR="00FF7C6E" w:rsidRPr="00787D0B">
        <w:rPr>
          <w:spacing w:val="-1"/>
          <w:szCs w:val="28"/>
        </w:rPr>
        <w:t>несовершеннолетних    и    семьях,    находящихся    в   социально опасном положении;</w:t>
      </w:r>
    </w:p>
    <w:p w:rsidR="00FF7C6E" w:rsidRPr="00787D0B" w:rsidRDefault="002A2956" w:rsidP="00214F13">
      <w:pPr>
        <w:jc w:val="both"/>
        <w:rPr>
          <w:szCs w:val="28"/>
        </w:rPr>
      </w:pPr>
      <w:r w:rsidRPr="00787D0B">
        <w:rPr>
          <w:spacing w:val="1"/>
          <w:szCs w:val="28"/>
        </w:rPr>
        <w:t xml:space="preserve">- </w:t>
      </w:r>
      <w:r w:rsidR="00FF7C6E" w:rsidRPr="00787D0B">
        <w:rPr>
          <w:spacing w:val="1"/>
          <w:szCs w:val="28"/>
        </w:rPr>
        <w:t xml:space="preserve">анализ     собранной     информации,     оценка     уровня     жизни </w:t>
      </w:r>
      <w:r w:rsidR="00FF7C6E" w:rsidRPr="00787D0B">
        <w:rPr>
          <w:szCs w:val="28"/>
        </w:rPr>
        <w:t>несовершеннолетнего и степени угрозы его жизни и здоровью;</w:t>
      </w:r>
    </w:p>
    <w:p w:rsidR="008C03C0" w:rsidRPr="00787D0B" w:rsidRDefault="002A2956" w:rsidP="00214F13">
      <w:pPr>
        <w:jc w:val="both"/>
        <w:rPr>
          <w:szCs w:val="28"/>
        </w:rPr>
      </w:pPr>
      <w:r w:rsidRPr="00787D0B">
        <w:rPr>
          <w:szCs w:val="28"/>
        </w:rPr>
        <w:t xml:space="preserve">- </w:t>
      </w:r>
      <w:r w:rsidR="00FF7C6E" w:rsidRPr="00787D0B">
        <w:rPr>
          <w:szCs w:val="28"/>
        </w:rPr>
        <w:t>принятие     решения     на     заседании     комиссии     по     делам несовершеннолетних    и     защите     их     прав    об     отнесении несовершеннолетнего   (семьи)   к   категории   «находящийся   в социально опасном положении»,  о постановке на учет;</w:t>
      </w:r>
    </w:p>
    <w:p w:rsidR="00FF7C6E" w:rsidRPr="00787D0B" w:rsidRDefault="00CC7910" w:rsidP="00214F13">
      <w:pPr>
        <w:jc w:val="both"/>
        <w:rPr>
          <w:szCs w:val="28"/>
        </w:rPr>
      </w:pPr>
      <w:r w:rsidRPr="00787D0B">
        <w:rPr>
          <w:spacing w:val="4"/>
          <w:szCs w:val="28"/>
        </w:rPr>
        <w:t xml:space="preserve">-  </w:t>
      </w:r>
      <w:r w:rsidR="00FF7C6E" w:rsidRPr="00787D0B">
        <w:rPr>
          <w:spacing w:val="-2"/>
          <w:szCs w:val="28"/>
        </w:rPr>
        <w:t xml:space="preserve">разработка    и    утверждение    решением  </w:t>
      </w:r>
      <w:r w:rsidR="00815B01">
        <w:rPr>
          <w:spacing w:val="-2"/>
          <w:szCs w:val="28"/>
        </w:rPr>
        <w:t xml:space="preserve">муниципальной </w:t>
      </w:r>
      <w:r w:rsidR="00FF7C6E" w:rsidRPr="00787D0B">
        <w:rPr>
          <w:spacing w:val="-2"/>
          <w:szCs w:val="28"/>
        </w:rPr>
        <w:t xml:space="preserve">  комиссии    по    делам  </w:t>
      </w:r>
      <w:r w:rsidR="00FF7C6E" w:rsidRPr="00787D0B">
        <w:rPr>
          <w:spacing w:val="4"/>
          <w:szCs w:val="28"/>
        </w:rPr>
        <w:t>несовершеннолетних и защите их прав</w:t>
      </w:r>
      <w:r w:rsidR="00815B01">
        <w:rPr>
          <w:spacing w:val="4"/>
          <w:szCs w:val="28"/>
        </w:rPr>
        <w:t xml:space="preserve"> (далее муниципальной комиссии)</w:t>
      </w:r>
      <w:r w:rsidR="00FF7C6E" w:rsidRPr="00787D0B">
        <w:rPr>
          <w:spacing w:val="4"/>
          <w:szCs w:val="28"/>
        </w:rPr>
        <w:t xml:space="preserve"> плана  </w:t>
      </w:r>
      <w:r w:rsidR="00653672">
        <w:rPr>
          <w:szCs w:val="28"/>
        </w:rPr>
        <w:t>индивидуальной профилактической работы с</w:t>
      </w:r>
      <w:r w:rsidR="00FF7C6E" w:rsidRPr="00787D0B">
        <w:rPr>
          <w:szCs w:val="28"/>
        </w:rPr>
        <w:t xml:space="preserve"> несовершенно</w:t>
      </w:r>
      <w:r w:rsidR="00653672">
        <w:rPr>
          <w:szCs w:val="28"/>
        </w:rPr>
        <w:t>летним (семьей),  находящимся</w:t>
      </w:r>
      <w:r w:rsidR="00FF7C6E" w:rsidRPr="00787D0B">
        <w:rPr>
          <w:szCs w:val="28"/>
        </w:rPr>
        <w:t xml:space="preserve">  в </w:t>
      </w:r>
      <w:r w:rsidR="00FF7C6E" w:rsidRPr="00787D0B">
        <w:rPr>
          <w:spacing w:val="-1"/>
          <w:szCs w:val="28"/>
        </w:rPr>
        <w:t>социально опасном положении;</w:t>
      </w:r>
    </w:p>
    <w:p w:rsidR="00FF7C6E" w:rsidRPr="00787D0B" w:rsidRDefault="00CC7910" w:rsidP="00214F13">
      <w:pPr>
        <w:jc w:val="both"/>
        <w:rPr>
          <w:szCs w:val="28"/>
        </w:rPr>
      </w:pPr>
      <w:r w:rsidRPr="00787D0B">
        <w:rPr>
          <w:szCs w:val="28"/>
        </w:rPr>
        <w:t xml:space="preserve">- </w:t>
      </w:r>
      <w:r w:rsidR="00FF7C6E" w:rsidRPr="00787D0B">
        <w:rPr>
          <w:szCs w:val="28"/>
        </w:rPr>
        <w:t xml:space="preserve">реализация  мероприятий  </w:t>
      </w:r>
      <w:r w:rsidR="006D2300">
        <w:rPr>
          <w:szCs w:val="28"/>
        </w:rPr>
        <w:t xml:space="preserve">индивидуальной профилактической работы </w:t>
      </w:r>
      <w:r w:rsidR="00815B01">
        <w:rPr>
          <w:szCs w:val="28"/>
        </w:rPr>
        <w:t>субъектами</w:t>
      </w:r>
      <w:r w:rsidR="00FF7C6E" w:rsidRPr="00787D0B">
        <w:rPr>
          <w:spacing w:val="1"/>
          <w:szCs w:val="28"/>
        </w:rPr>
        <w:t xml:space="preserve">    системы    профилактики,    заинтересованными  </w:t>
      </w:r>
      <w:r w:rsidR="00FF7C6E" w:rsidRPr="00787D0B">
        <w:rPr>
          <w:szCs w:val="28"/>
        </w:rPr>
        <w:t>учреждениями и ведомствами;</w:t>
      </w:r>
    </w:p>
    <w:p w:rsidR="00FF7C6E" w:rsidRPr="00787D0B" w:rsidRDefault="00CC7910" w:rsidP="00214F13">
      <w:pPr>
        <w:jc w:val="both"/>
        <w:rPr>
          <w:szCs w:val="28"/>
        </w:rPr>
      </w:pPr>
      <w:r w:rsidRPr="00787D0B">
        <w:rPr>
          <w:spacing w:val="1"/>
          <w:szCs w:val="28"/>
        </w:rPr>
        <w:lastRenderedPageBreak/>
        <w:t xml:space="preserve">- </w:t>
      </w:r>
      <w:r w:rsidR="00FF7C6E" w:rsidRPr="00787D0B">
        <w:rPr>
          <w:spacing w:val="1"/>
          <w:szCs w:val="28"/>
        </w:rPr>
        <w:t xml:space="preserve">контроль    за    проведением    работы    с   несовершеннолетним  </w:t>
      </w:r>
      <w:r w:rsidR="00FF7C6E" w:rsidRPr="00787D0B">
        <w:rPr>
          <w:spacing w:val="-1"/>
          <w:szCs w:val="28"/>
        </w:rPr>
        <w:t xml:space="preserve">(семьей), анализ результатов с целью прогнозирования ситуации,  </w:t>
      </w:r>
      <w:r w:rsidR="00FF7C6E" w:rsidRPr="00787D0B">
        <w:rPr>
          <w:szCs w:val="28"/>
        </w:rPr>
        <w:t>дальнейшего планирования деятельности;</w:t>
      </w:r>
    </w:p>
    <w:p w:rsidR="00FF7C6E" w:rsidRPr="00787D0B" w:rsidRDefault="00CC7910" w:rsidP="00214F13">
      <w:pPr>
        <w:jc w:val="both"/>
        <w:rPr>
          <w:szCs w:val="28"/>
        </w:rPr>
      </w:pPr>
      <w:r w:rsidRPr="00787D0B">
        <w:rPr>
          <w:szCs w:val="28"/>
        </w:rPr>
        <w:t xml:space="preserve">- </w:t>
      </w:r>
      <w:r w:rsidR="00FF7C6E" w:rsidRPr="00787D0B">
        <w:rPr>
          <w:szCs w:val="28"/>
        </w:rPr>
        <w:t xml:space="preserve">принятие     решения     на     заседании    </w:t>
      </w:r>
      <w:r w:rsidR="00815B01">
        <w:rPr>
          <w:szCs w:val="28"/>
        </w:rPr>
        <w:t>муниципальной</w:t>
      </w:r>
      <w:r w:rsidR="00FF7C6E" w:rsidRPr="00787D0B">
        <w:rPr>
          <w:szCs w:val="28"/>
        </w:rPr>
        <w:t xml:space="preserve"> комиссии </w:t>
      </w:r>
      <w:r w:rsidR="00815B01">
        <w:rPr>
          <w:szCs w:val="28"/>
        </w:rPr>
        <w:t xml:space="preserve">  </w:t>
      </w:r>
      <w:r w:rsidR="00FF7C6E" w:rsidRPr="00787D0B">
        <w:rPr>
          <w:szCs w:val="28"/>
        </w:rPr>
        <w:t xml:space="preserve"> о      снятии  </w:t>
      </w:r>
      <w:r w:rsidR="00FF7C6E" w:rsidRPr="00787D0B">
        <w:rPr>
          <w:spacing w:val="-1"/>
          <w:szCs w:val="28"/>
        </w:rPr>
        <w:t>несовершеннолетнего (семьи) с учета.</w:t>
      </w:r>
    </w:p>
    <w:p w:rsidR="008C03C0" w:rsidRPr="00787D0B" w:rsidRDefault="00CC7910" w:rsidP="00214F13">
      <w:pPr>
        <w:jc w:val="both"/>
        <w:rPr>
          <w:szCs w:val="28"/>
        </w:rPr>
      </w:pPr>
      <w:r w:rsidRPr="00787D0B">
        <w:rPr>
          <w:spacing w:val="-1"/>
          <w:szCs w:val="28"/>
        </w:rPr>
        <w:t xml:space="preserve">- </w:t>
      </w:r>
      <w:r w:rsidR="008C03C0" w:rsidRPr="00787D0B">
        <w:rPr>
          <w:spacing w:val="-1"/>
          <w:szCs w:val="28"/>
        </w:rPr>
        <w:t xml:space="preserve">ведение </w:t>
      </w:r>
      <w:r w:rsidR="008C03C0" w:rsidRPr="00787D0B">
        <w:rPr>
          <w:spacing w:val="6"/>
          <w:szCs w:val="28"/>
        </w:rPr>
        <w:t xml:space="preserve">учета несовершеннолетних и семей, находящихся в социально </w:t>
      </w:r>
      <w:r w:rsidR="00CB2757" w:rsidRPr="00787D0B">
        <w:rPr>
          <w:szCs w:val="28"/>
        </w:rPr>
        <w:t>опасном       положении</w:t>
      </w:r>
      <w:r w:rsidR="00815B01">
        <w:rPr>
          <w:szCs w:val="28"/>
        </w:rPr>
        <w:t xml:space="preserve"> органами социальной защиты населения администраций муниципальных районов (далее органы социальной защиты населения)</w:t>
      </w:r>
      <w:r w:rsidRPr="00787D0B">
        <w:rPr>
          <w:szCs w:val="28"/>
        </w:rPr>
        <w:t xml:space="preserve">. </w:t>
      </w:r>
    </w:p>
    <w:p w:rsidR="00FF7C6E" w:rsidRPr="00787D0B" w:rsidRDefault="00FF7C6E" w:rsidP="00BA7C22">
      <w:pPr>
        <w:rPr>
          <w:b/>
          <w:bCs/>
          <w:szCs w:val="28"/>
          <w:u w:val="single"/>
        </w:rPr>
      </w:pPr>
    </w:p>
    <w:p w:rsidR="00FF7C6E" w:rsidRPr="00787D0B" w:rsidRDefault="00FF7C6E" w:rsidP="00BA7C22">
      <w:pPr>
        <w:rPr>
          <w:b/>
          <w:bCs/>
          <w:szCs w:val="28"/>
          <w:u w:val="single"/>
        </w:rPr>
      </w:pPr>
    </w:p>
    <w:p w:rsidR="00FF7C6E" w:rsidRPr="00787D0B" w:rsidRDefault="00B324E7" w:rsidP="00CB2757">
      <w:pPr>
        <w:jc w:val="center"/>
        <w:rPr>
          <w:b/>
          <w:bCs/>
          <w:szCs w:val="28"/>
          <w:u w:val="single"/>
        </w:rPr>
      </w:pPr>
      <w:r>
        <w:rPr>
          <w:b/>
          <w:bCs/>
          <w:szCs w:val="28"/>
          <w:u w:val="single"/>
        </w:rPr>
        <w:t>5.</w:t>
      </w:r>
      <w:r w:rsidR="00FF7C6E" w:rsidRPr="00787D0B">
        <w:rPr>
          <w:b/>
          <w:bCs/>
          <w:szCs w:val="28"/>
          <w:u w:val="single"/>
        </w:rPr>
        <w:t>Выявление и учет семей (несовершеннолетних),</w:t>
      </w:r>
      <w:r w:rsidR="00CB2757" w:rsidRPr="00787D0B">
        <w:rPr>
          <w:b/>
          <w:bCs/>
          <w:szCs w:val="28"/>
          <w:u w:val="single"/>
        </w:rPr>
        <w:t xml:space="preserve">  </w:t>
      </w:r>
      <w:r w:rsidR="00FF7C6E" w:rsidRPr="00787D0B">
        <w:rPr>
          <w:b/>
          <w:bCs/>
          <w:szCs w:val="28"/>
          <w:u w:val="single"/>
        </w:rPr>
        <w:t>находящихся в  социально опасном положении.</w:t>
      </w:r>
    </w:p>
    <w:p w:rsidR="00406A79" w:rsidRPr="00787D0B" w:rsidRDefault="00406A79" w:rsidP="00406A79">
      <w:pPr>
        <w:pStyle w:val="ConsPlusNormal"/>
        <w:jc w:val="center"/>
        <w:outlineLvl w:val="2"/>
        <w:rPr>
          <w:sz w:val="28"/>
          <w:szCs w:val="28"/>
        </w:rPr>
      </w:pPr>
    </w:p>
    <w:p w:rsidR="00406A79" w:rsidRPr="00CB7D08" w:rsidRDefault="001D6DBB" w:rsidP="00406A79">
      <w:pPr>
        <w:pStyle w:val="ConsPlusNormal"/>
        <w:jc w:val="center"/>
        <w:outlineLvl w:val="2"/>
        <w:rPr>
          <w:rFonts w:ascii="Times New Roman" w:hAnsi="Times New Roman" w:cs="Times New Roman"/>
          <w:b/>
          <w:sz w:val="28"/>
          <w:szCs w:val="28"/>
        </w:rPr>
      </w:pPr>
      <w:r w:rsidRPr="00CB7D08">
        <w:rPr>
          <w:rFonts w:ascii="Times New Roman" w:hAnsi="Times New Roman" w:cs="Times New Roman"/>
          <w:b/>
          <w:sz w:val="28"/>
          <w:szCs w:val="28"/>
        </w:rPr>
        <w:t xml:space="preserve">5.1. </w:t>
      </w:r>
      <w:r w:rsidR="00406A79" w:rsidRPr="00CB7D08">
        <w:rPr>
          <w:rFonts w:ascii="Times New Roman" w:hAnsi="Times New Roman" w:cs="Times New Roman"/>
          <w:b/>
          <w:sz w:val="28"/>
          <w:szCs w:val="28"/>
        </w:rPr>
        <w:t>Источники и способы получения информации</w:t>
      </w:r>
    </w:p>
    <w:p w:rsidR="00406A79" w:rsidRPr="00787D0B" w:rsidRDefault="00406A79" w:rsidP="00406A79">
      <w:pPr>
        <w:pStyle w:val="ConsPlusNormal"/>
        <w:ind w:firstLine="540"/>
        <w:jc w:val="both"/>
        <w:rPr>
          <w:rFonts w:ascii="Times New Roman" w:hAnsi="Times New Roman" w:cs="Times New Roman"/>
          <w:sz w:val="28"/>
          <w:szCs w:val="28"/>
        </w:rPr>
      </w:pPr>
    </w:p>
    <w:p w:rsidR="00406A79" w:rsidRPr="00787D0B" w:rsidRDefault="00406A79" w:rsidP="00406A79">
      <w:pPr>
        <w:pStyle w:val="ConsPlusNormal"/>
        <w:ind w:firstLine="540"/>
        <w:jc w:val="both"/>
        <w:rPr>
          <w:rFonts w:ascii="Times New Roman" w:hAnsi="Times New Roman" w:cs="Times New Roman"/>
          <w:sz w:val="28"/>
          <w:szCs w:val="28"/>
        </w:rPr>
      </w:pPr>
      <w:r w:rsidRPr="00787D0B">
        <w:rPr>
          <w:rFonts w:ascii="Times New Roman" w:hAnsi="Times New Roman" w:cs="Times New Roman"/>
          <w:sz w:val="28"/>
          <w:szCs w:val="28"/>
        </w:rPr>
        <w:t>Источниками информации о наличии факторов социально опасного положения являются:</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специалисты субъекта профилактики в ходе выполнения основных служебных обязанностей (в соответствии с нормативными правовыми актами и должностными инструкциями);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профилактические рейды, проводимые субъектами профилактики в местах массового пребывания несовершеннолетних и молодежи;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обращение несовершеннолетнего;</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обращение родителей (законных представителей, родственников) несовершеннолетнего;</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сообщения от граждан, государственных и общественных организаций в устной или письменной форме, а также с использованием "телефонов доверия", "горячих линий" и т.п.;</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информация из средств массовой информации и информационно-коммуникационной сети "Интернет".</w:t>
      </w:r>
    </w:p>
    <w:p w:rsidR="00406A79" w:rsidRPr="00787D0B" w:rsidRDefault="00406A79" w:rsidP="00406A79">
      <w:pPr>
        <w:pStyle w:val="ConsPlusNormal"/>
        <w:ind w:firstLine="540"/>
        <w:jc w:val="both"/>
        <w:rPr>
          <w:rFonts w:ascii="Times New Roman" w:hAnsi="Times New Roman" w:cs="Times New Roman"/>
          <w:sz w:val="28"/>
          <w:szCs w:val="28"/>
        </w:rPr>
      </w:pPr>
    </w:p>
    <w:p w:rsidR="001D6DBB" w:rsidRDefault="001D6DBB" w:rsidP="00406A79">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5.2</w:t>
      </w:r>
      <w:r w:rsidR="004A2D60">
        <w:rPr>
          <w:rFonts w:ascii="Times New Roman" w:hAnsi="Times New Roman" w:cs="Times New Roman"/>
          <w:b/>
          <w:sz w:val="28"/>
          <w:szCs w:val="28"/>
        </w:rPr>
        <w:t xml:space="preserve">. </w:t>
      </w:r>
      <w:r>
        <w:rPr>
          <w:rFonts w:ascii="Times New Roman" w:hAnsi="Times New Roman" w:cs="Times New Roman"/>
          <w:b/>
          <w:sz w:val="28"/>
          <w:szCs w:val="28"/>
        </w:rPr>
        <w:t>Мониторинг, о</w:t>
      </w:r>
      <w:r w:rsidR="00406A79" w:rsidRPr="004A2D60">
        <w:rPr>
          <w:rFonts w:ascii="Times New Roman" w:hAnsi="Times New Roman" w:cs="Times New Roman"/>
          <w:b/>
          <w:sz w:val="28"/>
          <w:szCs w:val="28"/>
        </w:rPr>
        <w:t>рганизация проверки</w:t>
      </w:r>
      <w:r>
        <w:rPr>
          <w:rFonts w:ascii="Times New Roman" w:hAnsi="Times New Roman" w:cs="Times New Roman"/>
          <w:b/>
          <w:sz w:val="28"/>
          <w:szCs w:val="28"/>
        </w:rPr>
        <w:t xml:space="preserve"> и </w:t>
      </w:r>
    </w:p>
    <w:p w:rsidR="00406A79" w:rsidRPr="004A2D60" w:rsidRDefault="001D6DBB" w:rsidP="00406A79">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анализ</w:t>
      </w:r>
      <w:r w:rsidR="00406A79" w:rsidRPr="004A2D60">
        <w:rPr>
          <w:rFonts w:ascii="Times New Roman" w:hAnsi="Times New Roman" w:cs="Times New Roman"/>
          <w:b/>
          <w:sz w:val="28"/>
          <w:szCs w:val="28"/>
        </w:rPr>
        <w:t xml:space="preserve"> поступившей информации</w:t>
      </w:r>
      <w:r>
        <w:rPr>
          <w:rFonts w:ascii="Times New Roman" w:hAnsi="Times New Roman" w:cs="Times New Roman"/>
          <w:b/>
          <w:sz w:val="28"/>
          <w:szCs w:val="28"/>
        </w:rPr>
        <w:t>.</w:t>
      </w:r>
    </w:p>
    <w:p w:rsidR="00406A79" w:rsidRPr="00787D0B" w:rsidRDefault="00406A79" w:rsidP="00406A79">
      <w:pPr>
        <w:pStyle w:val="ConsPlusNormal"/>
        <w:ind w:firstLine="540"/>
        <w:jc w:val="both"/>
        <w:rPr>
          <w:rFonts w:ascii="Times New Roman" w:hAnsi="Times New Roman" w:cs="Times New Roman"/>
          <w:sz w:val="28"/>
          <w:szCs w:val="28"/>
        </w:rPr>
      </w:pPr>
    </w:p>
    <w:p w:rsidR="00406A79" w:rsidRPr="00787D0B" w:rsidRDefault="00406A79" w:rsidP="00406A79">
      <w:pPr>
        <w:pStyle w:val="ConsPlusNormal"/>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Информация о несовершеннолетних и семьях, находящихся в социально опасном положении, поступающая в субъект профилактики, независимо от того, в какой форме она поступила - устной (по телефону или лично) или письменной, регистрируется специалистом данного субъекта профилактики в </w:t>
      </w:r>
      <w:hyperlink w:anchor="P412" w:history="1">
        <w:r w:rsidRPr="00787D0B">
          <w:rPr>
            <w:rFonts w:ascii="Times New Roman" w:hAnsi="Times New Roman" w:cs="Times New Roman"/>
            <w:color w:val="0000FF"/>
            <w:sz w:val="28"/>
            <w:szCs w:val="28"/>
          </w:rPr>
          <w:t>журнале</w:t>
        </w:r>
      </w:hyperlink>
      <w:r w:rsidRPr="00787D0B">
        <w:rPr>
          <w:rFonts w:ascii="Times New Roman" w:hAnsi="Times New Roman" w:cs="Times New Roman"/>
          <w:sz w:val="28"/>
          <w:szCs w:val="28"/>
        </w:rPr>
        <w:t xml:space="preserve"> учета поступивших сведений о несовершеннолетних (семьях), </w:t>
      </w:r>
      <w:r w:rsidRPr="00787D0B">
        <w:rPr>
          <w:rFonts w:ascii="Times New Roman" w:hAnsi="Times New Roman" w:cs="Times New Roman"/>
          <w:sz w:val="28"/>
          <w:szCs w:val="28"/>
        </w:rPr>
        <w:lastRenderedPageBreak/>
        <w:t xml:space="preserve">оказавшихся в социально опасном положении </w:t>
      </w:r>
      <w:r w:rsidRPr="008158E4">
        <w:rPr>
          <w:rFonts w:ascii="Times New Roman" w:hAnsi="Times New Roman" w:cs="Times New Roman"/>
          <w:color w:val="0070C0"/>
          <w:sz w:val="28"/>
          <w:szCs w:val="28"/>
        </w:rPr>
        <w:t xml:space="preserve">(Приложение 1), </w:t>
      </w:r>
      <w:r w:rsidRPr="00787D0B">
        <w:rPr>
          <w:rFonts w:ascii="Times New Roman" w:hAnsi="Times New Roman" w:cs="Times New Roman"/>
          <w:sz w:val="28"/>
          <w:szCs w:val="28"/>
        </w:rPr>
        <w:t>если иное не предусмотрено актами субъекта профилактики.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Если в сообщении не содержится информация о нахождении несовершеннолетнего в непосредственной опасности, однако есть основания предполагать, что ребенок находится в социально опасном положении, его права и законные интересы нарушены, то для получения объективных сведений о ситуации субъект профилактики, получивший информацию, самостоятельно или с привлечением иных субъектов профилактики организует проверку поступившей информации в пределах своих полномочий.</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С целью получения подробных сведений о несовершеннолетних и семьях в соответствии с полномочиями субъекта профилактики осуществляется подбор документов, который состоит из получения при необходимости: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копий документов, удостоверяющих личности, степень родства и т.д.;</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документов, необходимых для подтверждения степени участия родителей в воспитании и содержании несовершеннолетнего;</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сведений из образовательной организации, иных организаций, которые посещает несовершеннолетний;</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сведений о регистрации по месту жительства или месту пребывания и характеристик жилой площади;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обзорных справок, объяснений, актов обследования жилищно-бытовых и материальных условий семьи;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сведений о привлечении к административной и(или) уголовной ответственности;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характеристик с места жительства или места работы родителей;</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иных документов.</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Для выяснения дополнительных сведений о несовершеннолетнем и родителе субъект профилактики вправе направлять за подписью своего руководителя запросы в</w:t>
      </w:r>
      <w:r w:rsidR="00C11383">
        <w:rPr>
          <w:rFonts w:ascii="Times New Roman" w:hAnsi="Times New Roman" w:cs="Times New Roman"/>
          <w:sz w:val="28"/>
          <w:szCs w:val="28"/>
        </w:rPr>
        <w:t xml:space="preserve"> иные субъекты профилактики и </w:t>
      </w:r>
      <w:r w:rsidRPr="00787D0B">
        <w:rPr>
          <w:rFonts w:ascii="Times New Roman" w:hAnsi="Times New Roman" w:cs="Times New Roman"/>
          <w:sz w:val="28"/>
          <w:szCs w:val="28"/>
        </w:rPr>
        <w:t>заинтересованные органы и организации с целью выяснения сведений о мерах поддержки и иной профилактической работе, предпринятой ими ранее в отношении указанных лиц.</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Субъекты профилактики по запросу субъекта профилактики, выявившего случай социально опасного положения, в течение 7 (семи) рабочих дней с момента получения сообщения представляют имеющуюся у </w:t>
      </w:r>
      <w:r w:rsidRPr="00787D0B">
        <w:rPr>
          <w:rFonts w:ascii="Times New Roman" w:hAnsi="Times New Roman" w:cs="Times New Roman"/>
          <w:sz w:val="28"/>
          <w:szCs w:val="28"/>
        </w:rPr>
        <w:lastRenderedPageBreak/>
        <w:t>них информацию о несовершеннолетнем и его семье.</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Если сведения указывают на то, что несовершеннолетний и(или) семья относятся к категории находящихся в социально опасном положении, субъект профилактики, выявивший социально опасное положение, готовит </w:t>
      </w:r>
      <w:r w:rsidR="00081534" w:rsidRPr="00B324E7">
        <w:rPr>
          <w:rFonts w:ascii="Times New Roman" w:hAnsi="Times New Roman" w:cs="Times New Roman"/>
          <w:b/>
          <w:sz w:val="28"/>
          <w:szCs w:val="28"/>
        </w:rPr>
        <w:t xml:space="preserve">Информационную </w:t>
      </w:r>
      <w:r w:rsidR="00081534" w:rsidRPr="00C561A4">
        <w:rPr>
          <w:rFonts w:ascii="Times New Roman" w:hAnsi="Times New Roman" w:cs="Times New Roman"/>
          <w:b/>
          <w:color w:val="000000" w:themeColor="text1"/>
          <w:sz w:val="28"/>
          <w:szCs w:val="28"/>
        </w:rPr>
        <w:t>справку</w:t>
      </w:r>
      <w:r w:rsidRPr="00787D0B">
        <w:rPr>
          <w:rFonts w:ascii="Times New Roman" w:hAnsi="Times New Roman" w:cs="Times New Roman"/>
          <w:sz w:val="28"/>
          <w:szCs w:val="28"/>
        </w:rPr>
        <w:t xml:space="preserve"> о необходимости организации ИПР </w:t>
      </w:r>
      <w:r w:rsidRPr="007D34A2">
        <w:rPr>
          <w:rFonts w:ascii="Times New Roman" w:hAnsi="Times New Roman" w:cs="Times New Roman"/>
          <w:color w:val="0070C0"/>
          <w:sz w:val="28"/>
          <w:szCs w:val="28"/>
        </w:rPr>
        <w:t xml:space="preserve">(Приложение 2) </w:t>
      </w:r>
      <w:r w:rsidRPr="00787D0B">
        <w:rPr>
          <w:rFonts w:ascii="Times New Roman" w:hAnsi="Times New Roman" w:cs="Times New Roman"/>
          <w:sz w:val="28"/>
          <w:szCs w:val="28"/>
        </w:rPr>
        <w:t>(если иной документ не предусмотрен локальными нормативными актами субъекта профилактики) и направляет его в комиссию.</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Если содержание информации о фактах социально опасного положения, полученной субъектом профилактики, позволяет сделать вывод, что жизни и здоровью несовершеннолетнего угрожает реальная (объективная, непосредственная) опасность, субъект профилактики</w:t>
      </w:r>
      <w:r w:rsidR="00C11383">
        <w:rPr>
          <w:rFonts w:ascii="Times New Roman" w:hAnsi="Times New Roman" w:cs="Times New Roman"/>
          <w:sz w:val="28"/>
          <w:szCs w:val="28"/>
        </w:rPr>
        <w:t xml:space="preserve"> информирует органы опеки и попечительства</w:t>
      </w:r>
      <w:r w:rsidR="007B0B36">
        <w:rPr>
          <w:rFonts w:ascii="Times New Roman" w:hAnsi="Times New Roman" w:cs="Times New Roman"/>
          <w:sz w:val="28"/>
          <w:szCs w:val="28"/>
        </w:rPr>
        <w:t xml:space="preserve"> администраций муниципальных районов и городского округа</w:t>
      </w:r>
      <w:r w:rsidR="00C11383">
        <w:rPr>
          <w:rFonts w:ascii="Times New Roman" w:hAnsi="Times New Roman" w:cs="Times New Roman"/>
          <w:sz w:val="28"/>
          <w:szCs w:val="28"/>
        </w:rPr>
        <w:t xml:space="preserve"> и органы внутренних дел для</w:t>
      </w:r>
      <w:r w:rsidRPr="00787D0B">
        <w:rPr>
          <w:rFonts w:ascii="Times New Roman" w:hAnsi="Times New Roman" w:cs="Times New Roman"/>
          <w:sz w:val="28"/>
          <w:szCs w:val="28"/>
        </w:rPr>
        <w:t xml:space="preserve"> </w:t>
      </w:r>
      <w:r w:rsidR="00C11383">
        <w:rPr>
          <w:rFonts w:ascii="Times New Roman" w:hAnsi="Times New Roman" w:cs="Times New Roman"/>
          <w:sz w:val="28"/>
          <w:szCs w:val="28"/>
        </w:rPr>
        <w:t>организации немедленной (экстренной) проверки</w:t>
      </w:r>
      <w:r w:rsidRPr="00787D0B">
        <w:rPr>
          <w:rFonts w:ascii="Times New Roman" w:hAnsi="Times New Roman" w:cs="Times New Roman"/>
          <w:sz w:val="28"/>
          <w:szCs w:val="28"/>
        </w:rPr>
        <w:t xml:space="preserve"> с выходом в адрес места жительства несовершенн</w:t>
      </w:r>
      <w:r w:rsidR="007B0B36">
        <w:rPr>
          <w:rFonts w:ascii="Times New Roman" w:hAnsi="Times New Roman" w:cs="Times New Roman"/>
          <w:sz w:val="28"/>
          <w:szCs w:val="28"/>
        </w:rPr>
        <w:t>олетнего, на место происшествия</w:t>
      </w:r>
      <w:r w:rsidRPr="00787D0B">
        <w:rPr>
          <w:rFonts w:ascii="Times New Roman" w:hAnsi="Times New Roman" w:cs="Times New Roman"/>
          <w:sz w:val="28"/>
          <w:szCs w:val="28"/>
        </w:rPr>
        <w:t>.</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В случае обнаружения ситуаций, предусмотренных </w:t>
      </w:r>
      <w:hyperlink r:id="rId9" w:history="1">
        <w:r w:rsidRPr="00787D0B">
          <w:rPr>
            <w:rFonts w:ascii="Times New Roman" w:hAnsi="Times New Roman" w:cs="Times New Roman"/>
            <w:color w:val="0000FF"/>
            <w:sz w:val="28"/>
            <w:szCs w:val="28"/>
          </w:rPr>
          <w:t>статьей 9</w:t>
        </w:r>
      </w:hyperlink>
      <w:r w:rsidRPr="00787D0B">
        <w:rPr>
          <w:rFonts w:ascii="Times New Roman" w:hAnsi="Times New Roman" w:cs="Times New Roman"/>
          <w:sz w:val="28"/>
          <w:szCs w:val="28"/>
        </w:rPr>
        <w:t xml:space="preserve"> Закона N 120-ФЗ, субъект профилактики в возможно короткие сроки передает сведения в соответствующий субъект профилактики для организации профилактической работы по нормализации ситуации: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 органы прокуратуры - о нарушениях прав и свобод несовершеннолетних;</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 комиссии по делам несовершеннолетних и защите их прав - о нарушенных правах несовершеннолетних на образование, труд, отдых, жилище и других правах,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 органы опеки и попечительства - о выявлении несовершеннолетних, оставшихся без попечения родителей либо находящихся в обстановке, представляющей угрозу их жизни, здоровью или препятствующей их воспитанию;</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 органы</w:t>
      </w:r>
      <w:r w:rsidR="00594A32" w:rsidRPr="00787D0B">
        <w:rPr>
          <w:rFonts w:ascii="Times New Roman" w:hAnsi="Times New Roman" w:cs="Times New Roman"/>
          <w:sz w:val="28"/>
          <w:szCs w:val="28"/>
        </w:rPr>
        <w:t xml:space="preserve"> социальной защиты</w:t>
      </w:r>
      <w:r w:rsidRPr="00787D0B">
        <w:rPr>
          <w:rFonts w:ascii="Times New Roman" w:hAnsi="Times New Roman" w:cs="Times New Roman"/>
          <w:sz w:val="28"/>
          <w:szCs w:val="28"/>
        </w:rPr>
        <w:t xml:space="preserve"> и учреждения социального обслуживания - о несовершеннолетних, нуждающихся в помощи государства в связи с безнадзорностью или беспризорностью, а также семьях, находящихся в социально опасном положении;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 органы внутренних дел - о выявлении родителей и иных лиц, жестоко обращающихся с несовершеннолетними или вовлекающих их в совершение преступлений или антиобщественных действий, а также о несовершеннолетних, совершивших правонарушение или антиобщественные действия;</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lastRenderedPageBreak/>
        <w:t>в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правонарушений или антиобщественных действий, нарушения ими установленных судом запретов и(или)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уклонении несовершеннолетних осужденных от исполнения возложенных на них судом обязанностей;</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 органы управления здравоохранением - о выявлении несовершеннолетних, нуждающихся в обследовании, наблюдении или лечении в связи с употреблением спиртных напитков, наркотических средств, психотропных или одурманивающих веществ;</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 органы, осуществляющие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 органы по делам молодежи - о выявлении несовершеннолетних, находящихся в социально опасном положении и нуждающихся в этой связи в оказании содействия в организации отдыха, досуга, занятости;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 органы службы занятости - о выявлении несовершеннолетних, находящихся в социально опасном положении и нуждающихся в этой связи в профессиональной ориентации и трудовом устройстве.</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 случае получения информации о преступлении, совершенном несовершеннолетним, а также в отношении его, информация направляется в органы Следственного комитета Российской Федерации.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 случае если факты неблагополучия, нарушения прав, законных интересов несовершеннолетнего не подтвердились, материалы проверки остаются в архиве субъекта профилактики, осуществлявшего проверку информации.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Результат проверки поступившей информации о наличии факторов социально опасного положения фиксируется в журнале учета поступивших сведений о несовершеннолетних (семьях), оказавшихся в социально опасном положении. </w:t>
      </w:r>
    </w:p>
    <w:p w:rsidR="00406A79" w:rsidRPr="00787D0B" w:rsidRDefault="00406A79" w:rsidP="00B447D8">
      <w:pPr>
        <w:pStyle w:val="ConsPlusNormal"/>
        <w:jc w:val="both"/>
        <w:rPr>
          <w:rFonts w:ascii="Times New Roman" w:hAnsi="Times New Roman" w:cs="Times New Roman"/>
          <w:sz w:val="28"/>
          <w:szCs w:val="28"/>
        </w:rPr>
      </w:pPr>
    </w:p>
    <w:p w:rsidR="00406A79" w:rsidRPr="00D102D8" w:rsidRDefault="00CB7D08" w:rsidP="00D102D8">
      <w:pPr>
        <w:pStyle w:val="ConsPlusNormal"/>
        <w:spacing w:before="22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5.3. </w:t>
      </w:r>
      <w:r w:rsidR="00406A79" w:rsidRPr="00D102D8">
        <w:rPr>
          <w:rFonts w:ascii="Times New Roman" w:hAnsi="Times New Roman" w:cs="Times New Roman"/>
          <w:sz w:val="28"/>
          <w:szCs w:val="28"/>
        </w:rPr>
        <w:t>Сроки проведения индивидуальной профилактической работы:</w:t>
      </w:r>
    </w:p>
    <w:p w:rsidR="00406A79" w:rsidRPr="00787D0B" w:rsidRDefault="005C4AC2" w:rsidP="00406A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06A79" w:rsidRPr="00787D0B">
        <w:rPr>
          <w:rFonts w:ascii="Times New Roman" w:hAnsi="Times New Roman" w:cs="Times New Roman"/>
          <w:sz w:val="28"/>
          <w:szCs w:val="28"/>
        </w:rPr>
        <w:t>до устранения причин и условий, способствовавших правонарушениям, антиобщественным действиям, безнадзорности, беспризорности несовершеннолетних;</w:t>
      </w:r>
    </w:p>
    <w:p w:rsidR="00406A79" w:rsidRPr="00787D0B" w:rsidRDefault="005C4AC2" w:rsidP="00406A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06A79" w:rsidRPr="00787D0B">
        <w:rPr>
          <w:rFonts w:ascii="Times New Roman" w:hAnsi="Times New Roman" w:cs="Times New Roman"/>
          <w:sz w:val="28"/>
          <w:szCs w:val="28"/>
        </w:rPr>
        <w:t>до достижения 18-летнего возраста;</w:t>
      </w:r>
    </w:p>
    <w:p w:rsidR="00406A79" w:rsidRPr="00787D0B" w:rsidRDefault="005C4AC2" w:rsidP="00406A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06A79" w:rsidRPr="00787D0B">
        <w:rPr>
          <w:rFonts w:ascii="Times New Roman" w:hAnsi="Times New Roman" w:cs="Times New Roman"/>
          <w:sz w:val="28"/>
          <w:szCs w:val="28"/>
        </w:rPr>
        <w:t>наступления других обстоятельств (изменение места жительства, смерть и т.д.).</w:t>
      </w:r>
    </w:p>
    <w:p w:rsidR="00406A79" w:rsidRPr="00787D0B" w:rsidRDefault="00406A79" w:rsidP="00406A79">
      <w:pPr>
        <w:pStyle w:val="ConsPlusNormal"/>
        <w:ind w:firstLine="540"/>
        <w:jc w:val="both"/>
        <w:rPr>
          <w:rFonts w:ascii="Times New Roman" w:hAnsi="Times New Roman" w:cs="Times New Roman"/>
          <w:sz w:val="28"/>
          <w:szCs w:val="28"/>
        </w:rPr>
      </w:pPr>
    </w:p>
    <w:p w:rsidR="00406A79" w:rsidRPr="00226CE2" w:rsidRDefault="00CB7D08" w:rsidP="00CB7D08">
      <w:pPr>
        <w:pStyle w:val="ConsPlusNormal"/>
        <w:ind w:left="360"/>
        <w:jc w:val="center"/>
        <w:outlineLvl w:val="1"/>
        <w:rPr>
          <w:rFonts w:ascii="Times New Roman" w:hAnsi="Times New Roman" w:cs="Times New Roman"/>
          <w:b/>
          <w:sz w:val="28"/>
          <w:szCs w:val="28"/>
        </w:rPr>
      </w:pPr>
      <w:r>
        <w:rPr>
          <w:rFonts w:ascii="Times New Roman" w:hAnsi="Times New Roman" w:cs="Times New Roman"/>
          <w:b/>
          <w:sz w:val="28"/>
          <w:szCs w:val="28"/>
        </w:rPr>
        <w:t>6.</w:t>
      </w:r>
      <w:r w:rsidR="00406A79" w:rsidRPr="00226CE2">
        <w:rPr>
          <w:rFonts w:ascii="Times New Roman" w:hAnsi="Times New Roman" w:cs="Times New Roman"/>
          <w:b/>
          <w:sz w:val="28"/>
          <w:szCs w:val="28"/>
        </w:rPr>
        <w:t xml:space="preserve">Порядок реализации мероприятий </w:t>
      </w:r>
      <w:r w:rsidR="00443042" w:rsidRPr="00226CE2">
        <w:rPr>
          <w:rFonts w:ascii="Times New Roman" w:hAnsi="Times New Roman" w:cs="Times New Roman"/>
          <w:b/>
          <w:sz w:val="28"/>
          <w:szCs w:val="28"/>
        </w:rPr>
        <w:t xml:space="preserve">плана </w:t>
      </w:r>
      <w:r w:rsidR="00406A79" w:rsidRPr="00226CE2">
        <w:rPr>
          <w:rFonts w:ascii="Times New Roman" w:hAnsi="Times New Roman" w:cs="Times New Roman"/>
          <w:b/>
          <w:sz w:val="28"/>
          <w:szCs w:val="28"/>
        </w:rPr>
        <w:t>индивидуальной</w:t>
      </w:r>
    </w:p>
    <w:p w:rsidR="00406A79" w:rsidRPr="00226CE2" w:rsidRDefault="00B447D8" w:rsidP="00443042">
      <w:pPr>
        <w:pStyle w:val="ConsPlusNormal"/>
        <w:jc w:val="center"/>
        <w:rPr>
          <w:rFonts w:ascii="Times New Roman" w:hAnsi="Times New Roman" w:cs="Times New Roman"/>
          <w:b/>
          <w:sz w:val="28"/>
          <w:szCs w:val="28"/>
        </w:rPr>
      </w:pPr>
      <w:r w:rsidRPr="00226CE2">
        <w:rPr>
          <w:rFonts w:ascii="Times New Roman" w:hAnsi="Times New Roman" w:cs="Times New Roman"/>
          <w:b/>
          <w:sz w:val="28"/>
          <w:szCs w:val="28"/>
        </w:rPr>
        <w:t>п</w:t>
      </w:r>
      <w:r w:rsidR="00406A79" w:rsidRPr="00226CE2">
        <w:rPr>
          <w:rFonts w:ascii="Times New Roman" w:hAnsi="Times New Roman" w:cs="Times New Roman"/>
          <w:b/>
          <w:sz w:val="28"/>
          <w:szCs w:val="28"/>
        </w:rPr>
        <w:t>рофилакт</w:t>
      </w:r>
      <w:r w:rsidR="00443042" w:rsidRPr="00226CE2">
        <w:rPr>
          <w:rFonts w:ascii="Times New Roman" w:hAnsi="Times New Roman" w:cs="Times New Roman"/>
          <w:b/>
          <w:sz w:val="28"/>
          <w:szCs w:val="28"/>
        </w:rPr>
        <w:t>ической работы</w:t>
      </w:r>
      <w:r w:rsidR="00406A79" w:rsidRPr="00226CE2">
        <w:rPr>
          <w:rFonts w:ascii="Times New Roman" w:hAnsi="Times New Roman" w:cs="Times New Roman"/>
          <w:b/>
          <w:sz w:val="28"/>
          <w:szCs w:val="28"/>
        </w:rPr>
        <w:t xml:space="preserve"> с несовершеннолетними и семьями, оказавшимися</w:t>
      </w:r>
      <w:r w:rsidR="00443042" w:rsidRPr="00226CE2">
        <w:rPr>
          <w:rFonts w:ascii="Times New Roman" w:hAnsi="Times New Roman" w:cs="Times New Roman"/>
          <w:b/>
          <w:sz w:val="28"/>
          <w:szCs w:val="28"/>
        </w:rPr>
        <w:t xml:space="preserve"> </w:t>
      </w:r>
      <w:r w:rsidR="00406A79" w:rsidRPr="00226CE2">
        <w:rPr>
          <w:rFonts w:ascii="Times New Roman" w:hAnsi="Times New Roman" w:cs="Times New Roman"/>
          <w:b/>
          <w:sz w:val="28"/>
          <w:szCs w:val="28"/>
        </w:rPr>
        <w:t>в социально опасном положении</w:t>
      </w:r>
    </w:p>
    <w:p w:rsidR="00406A79" w:rsidRPr="00787D0B" w:rsidRDefault="00406A79" w:rsidP="00406A79">
      <w:pPr>
        <w:pStyle w:val="ConsPlusNormal"/>
        <w:ind w:firstLine="540"/>
        <w:jc w:val="both"/>
        <w:rPr>
          <w:rFonts w:ascii="Times New Roman" w:hAnsi="Times New Roman" w:cs="Times New Roman"/>
          <w:sz w:val="28"/>
          <w:szCs w:val="28"/>
        </w:rPr>
      </w:pPr>
    </w:p>
    <w:p w:rsidR="00406A79" w:rsidRPr="00787D0B" w:rsidRDefault="00406A79" w:rsidP="00406A79">
      <w:pPr>
        <w:pStyle w:val="ConsPlusNormal"/>
        <w:ind w:firstLine="540"/>
        <w:jc w:val="both"/>
        <w:rPr>
          <w:rFonts w:ascii="Times New Roman" w:hAnsi="Times New Roman" w:cs="Times New Roman"/>
          <w:sz w:val="28"/>
          <w:szCs w:val="28"/>
        </w:rPr>
      </w:pPr>
      <w:r w:rsidRPr="00787D0B">
        <w:rPr>
          <w:rFonts w:ascii="Times New Roman" w:hAnsi="Times New Roman" w:cs="Times New Roman"/>
          <w:sz w:val="28"/>
          <w:szCs w:val="28"/>
        </w:rPr>
        <w:t>ИПР с несовершеннолетним и семьей, оказавшимися в социально опасном положении и нуждающимися в социальной реабилитации, осуществляют посредством</w:t>
      </w:r>
      <w:r w:rsidR="000C6F97">
        <w:rPr>
          <w:rFonts w:ascii="Times New Roman" w:hAnsi="Times New Roman" w:cs="Times New Roman"/>
          <w:sz w:val="28"/>
          <w:szCs w:val="28"/>
        </w:rPr>
        <w:t xml:space="preserve"> </w:t>
      </w:r>
      <w:r w:rsidR="00D102D8">
        <w:rPr>
          <w:rFonts w:ascii="Times New Roman" w:hAnsi="Times New Roman" w:cs="Times New Roman"/>
          <w:sz w:val="28"/>
          <w:szCs w:val="28"/>
        </w:rPr>
        <w:t>оказания медицинской, педагогической, правовой, психологической, социальной помощи, в т.ч. посредством оказания</w:t>
      </w:r>
      <w:r w:rsidRPr="00787D0B">
        <w:rPr>
          <w:rFonts w:ascii="Times New Roman" w:hAnsi="Times New Roman" w:cs="Times New Roman"/>
          <w:sz w:val="28"/>
          <w:szCs w:val="28"/>
        </w:rPr>
        <w:t xml:space="preserve"> </w:t>
      </w:r>
      <w:r w:rsidR="00D102D8">
        <w:rPr>
          <w:rFonts w:ascii="Times New Roman" w:hAnsi="Times New Roman" w:cs="Times New Roman"/>
          <w:sz w:val="28"/>
          <w:szCs w:val="28"/>
        </w:rPr>
        <w:t>конкретных видов услуг и сопровождения.</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Информация об ИПР подлежит хранению и использованию в порядке, обеспечивающем ее конфиденциальность. При организации мероприятий по индивидуальной профилакти</w:t>
      </w:r>
      <w:r w:rsidR="00CC6F5D">
        <w:rPr>
          <w:rFonts w:ascii="Times New Roman" w:hAnsi="Times New Roman" w:cs="Times New Roman"/>
          <w:sz w:val="28"/>
          <w:szCs w:val="28"/>
        </w:rPr>
        <w:t>ческой работе</w:t>
      </w:r>
      <w:r w:rsidRPr="00787D0B">
        <w:rPr>
          <w:rFonts w:ascii="Times New Roman" w:hAnsi="Times New Roman" w:cs="Times New Roman"/>
          <w:sz w:val="28"/>
          <w:szCs w:val="28"/>
        </w:rPr>
        <w:t xml:space="preserve"> с несовершеннолетним и семьей, оказавшимися в социально опасном положении,</w:t>
      </w:r>
      <w:r w:rsidR="000C6F97">
        <w:rPr>
          <w:rFonts w:ascii="Times New Roman" w:hAnsi="Times New Roman" w:cs="Times New Roman"/>
          <w:sz w:val="28"/>
          <w:szCs w:val="28"/>
        </w:rPr>
        <w:t xml:space="preserve"> муниципальной</w:t>
      </w:r>
      <w:r w:rsidRPr="00787D0B">
        <w:rPr>
          <w:rFonts w:ascii="Times New Roman" w:hAnsi="Times New Roman" w:cs="Times New Roman"/>
          <w:sz w:val="28"/>
          <w:szCs w:val="28"/>
        </w:rPr>
        <w:t xml:space="preserve"> </w:t>
      </w:r>
      <w:r w:rsidR="008D7742">
        <w:rPr>
          <w:rFonts w:ascii="Times New Roman" w:hAnsi="Times New Roman" w:cs="Times New Roman"/>
          <w:sz w:val="28"/>
          <w:szCs w:val="28"/>
        </w:rPr>
        <w:t>комиссией по де</w:t>
      </w:r>
      <w:r w:rsidR="00B447D8">
        <w:rPr>
          <w:rFonts w:ascii="Times New Roman" w:hAnsi="Times New Roman" w:cs="Times New Roman"/>
          <w:sz w:val="28"/>
          <w:szCs w:val="28"/>
        </w:rPr>
        <w:t>лам не</w:t>
      </w:r>
      <w:r w:rsidR="008D7742">
        <w:rPr>
          <w:rFonts w:ascii="Times New Roman" w:hAnsi="Times New Roman" w:cs="Times New Roman"/>
          <w:sz w:val="28"/>
          <w:szCs w:val="28"/>
        </w:rPr>
        <w:t>с</w:t>
      </w:r>
      <w:r w:rsidR="00B447D8">
        <w:rPr>
          <w:rFonts w:ascii="Times New Roman" w:hAnsi="Times New Roman" w:cs="Times New Roman"/>
          <w:sz w:val="28"/>
          <w:szCs w:val="28"/>
        </w:rPr>
        <w:t>о</w:t>
      </w:r>
      <w:r w:rsidR="008D7742">
        <w:rPr>
          <w:rFonts w:ascii="Times New Roman" w:hAnsi="Times New Roman" w:cs="Times New Roman"/>
          <w:sz w:val="28"/>
          <w:szCs w:val="28"/>
        </w:rPr>
        <w:t>вершеннолетних и защите их прав</w:t>
      </w:r>
      <w:r w:rsidR="00CC6F5D">
        <w:rPr>
          <w:rFonts w:ascii="Times New Roman" w:hAnsi="Times New Roman" w:cs="Times New Roman"/>
          <w:sz w:val="28"/>
          <w:szCs w:val="28"/>
        </w:rPr>
        <w:t xml:space="preserve"> (далее муниципальная комиссия)</w:t>
      </w:r>
      <w:r w:rsidRPr="00787D0B">
        <w:rPr>
          <w:rFonts w:ascii="Times New Roman" w:hAnsi="Times New Roman" w:cs="Times New Roman"/>
          <w:sz w:val="28"/>
          <w:szCs w:val="28"/>
        </w:rPr>
        <w:t xml:space="preserve"> должно быть получено согласие лица на обработку персональных данных в соответствии с требованиями действующего законодательства.</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При получении </w:t>
      </w:r>
      <w:r w:rsidR="00B447D8">
        <w:rPr>
          <w:rFonts w:ascii="Times New Roman" w:hAnsi="Times New Roman" w:cs="Times New Roman"/>
          <w:sz w:val="28"/>
          <w:szCs w:val="28"/>
        </w:rPr>
        <w:t>Информационной справки</w:t>
      </w:r>
      <w:r w:rsidRPr="00787D0B">
        <w:rPr>
          <w:rFonts w:ascii="Times New Roman" w:hAnsi="Times New Roman" w:cs="Times New Roman"/>
          <w:sz w:val="28"/>
          <w:szCs w:val="28"/>
        </w:rPr>
        <w:t xml:space="preserve"> субъекта профилактики, о несовершеннолетнем (семье), находящемся в социально опасном положении, </w:t>
      </w:r>
      <w:r w:rsidR="00CC6F5D">
        <w:rPr>
          <w:rFonts w:ascii="Times New Roman" w:hAnsi="Times New Roman" w:cs="Times New Roman"/>
          <w:sz w:val="28"/>
          <w:szCs w:val="28"/>
        </w:rPr>
        <w:t>муниципальная комиссия</w:t>
      </w:r>
      <w:r w:rsidRPr="00787D0B">
        <w:rPr>
          <w:rFonts w:ascii="Times New Roman" w:hAnsi="Times New Roman" w:cs="Times New Roman"/>
          <w:sz w:val="28"/>
          <w:szCs w:val="28"/>
        </w:rPr>
        <w:t xml:space="preserve"> на ближайшем заседании: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выносит решение о </w:t>
      </w:r>
      <w:r w:rsidR="00297083">
        <w:rPr>
          <w:rFonts w:ascii="Times New Roman" w:hAnsi="Times New Roman" w:cs="Times New Roman"/>
          <w:sz w:val="28"/>
          <w:szCs w:val="28"/>
        </w:rPr>
        <w:t xml:space="preserve">постановке несовершеннолетнего (семьи) на учет  и </w:t>
      </w:r>
      <w:r w:rsidRPr="00787D0B">
        <w:rPr>
          <w:rFonts w:ascii="Times New Roman" w:hAnsi="Times New Roman" w:cs="Times New Roman"/>
          <w:sz w:val="28"/>
          <w:szCs w:val="28"/>
        </w:rPr>
        <w:t>необходимости проведения ИПР с несовершеннолетним и семьей;</w:t>
      </w:r>
    </w:p>
    <w:p w:rsidR="00406A79" w:rsidRPr="00787D0B" w:rsidRDefault="003F406B"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разрабатывает</w:t>
      </w:r>
      <w:r w:rsidR="00406A79" w:rsidRPr="00787D0B">
        <w:rPr>
          <w:rFonts w:ascii="Times New Roman" w:hAnsi="Times New Roman" w:cs="Times New Roman"/>
          <w:sz w:val="28"/>
          <w:szCs w:val="28"/>
        </w:rPr>
        <w:t xml:space="preserve"> </w:t>
      </w:r>
      <w:r w:rsidRPr="003F406B">
        <w:rPr>
          <w:rFonts w:ascii="Times New Roman" w:hAnsi="Times New Roman" w:cs="Times New Roman"/>
          <w:sz w:val="28"/>
          <w:szCs w:val="28"/>
        </w:rPr>
        <w:t xml:space="preserve">план </w:t>
      </w:r>
      <w:r w:rsidR="00406A79" w:rsidRPr="00787D0B">
        <w:rPr>
          <w:rFonts w:ascii="Times New Roman" w:hAnsi="Times New Roman" w:cs="Times New Roman"/>
          <w:sz w:val="28"/>
          <w:szCs w:val="28"/>
        </w:rPr>
        <w:t>индивидуальной профилактической работы с несовер</w:t>
      </w:r>
      <w:r w:rsidR="00FC67EB">
        <w:rPr>
          <w:rFonts w:ascii="Times New Roman" w:hAnsi="Times New Roman" w:cs="Times New Roman"/>
          <w:sz w:val="28"/>
          <w:szCs w:val="28"/>
        </w:rPr>
        <w:t>шеннолетним и семьей, находящей</w:t>
      </w:r>
      <w:r w:rsidR="00406A79" w:rsidRPr="00787D0B">
        <w:rPr>
          <w:rFonts w:ascii="Times New Roman" w:hAnsi="Times New Roman" w:cs="Times New Roman"/>
          <w:sz w:val="28"/>
          <w:szCs w:val="28"/>
        </w:rPr>
        <w:t>ся в социально</w:t>
      </w:r>
      <w:r>
        <w:rPr>
          <w:rFonts w:ascii="Times New Roman" w:hAnsi="Times New Roman" w:cs="Times New Roman"/>
          <w:sz w:val="28"/>
          <w:szCs w:val="28"/>
        </w:rPr>
        <w:t xml:space="preserve"> опасном положении (Приложение 3). </w:t>
      </w:r>
      <w:r w:rsidR="00406A79" w:rsidRPr="00787D0B">
        <w:rPr>
          <w:rFonts w:ascii="Times New Roman" w:hAnsi="Times New Roman" w:cs="Times New Roman"/>
          <w:sz w:val="28"/>
          <w:szCs w:val="28"/>
        </w:rPr>
        <w:t xml:space="preserve"> План разрабатывается на основе предложений, поступивших от иных субъектов профилактики, участие которых в ИПР определено на заседании комиссии;</w:t>
      </w:r>
      <w:r w:rsidR="00FC67EB">
        <w:rPr>
          <w:rFonts w:ascii="Times New Roman" w:hAnsi="Times New Roman" w:cs="Times New Roman"/>
          <w:sz w:val="28"/>
          <w:szCs w:val="28"/>
        </w:rPr>
        <w:t xml:space="preserve"> </w:t>
      </w:r>
    </w:p>
    <w:p w:rsidR="00406A79"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определяет </w:t>
      </w:r>
      <w:r w:rsidR="003465BF">
        <w:rPr>
          <w:rFonts w:ascii="Times New Roman" w:hAnsi="Times New Roman" w:cs="Times New Roman"/>
          <w:sz w:val="28"/>
          <w:szCs w:val="28"/>
        </w:rPr>
        <w:t xml:space="preserve">субъектов </w:t>
      </w:r>
      <w:r w:rsidRPr="00787D0B">
        <w:rPr>
          <w:rFonts w:ascii="Times New Roman" w:hAnsi="Times New Roman" w:cs="Times New Roman"/>
          <w:sz w:val="28"/>
          <w:szCs w:val="28"/>
        </w:rPr>
        <w:t>системы профилактики безнадзорности и правонарушений несовершеннолетних, участие которых необходимо в ИПР.</w:t>
      </w:r>
    </w:p>
    <w:p w:rsidR="00406A79" w:rsidRPr="00787D0B" w:rsidRDefault="00406A79" w:rsidP="00406A79">
      <w:pPr>
        <w:pStyle w:val="ConsPlusNormal"/>
        <w:spacing w:before="220"/>
        <w:ind w:firstLine="540"/>
        <w:jc w:val="both"/>
        <w:rPr>
          <w:rFonts w:ascii="Times New Roman" w:hAnsi="Times New Roman" w:cs="Times New Roman"/>
          <w:b/>
          <w:sz w:val="28"/>
          <w:szCs w:val="28"/>
        </w:rPr>
      </w:pPr>
      <w:r w:rsidRPr="00AB49FE">
        <w:rPr>
          <w:rFonts w:ascii="Times New Roman" w:hAnsi="Times New Roman" w:cs="Times New Roman"/>
          <w:sz w:val="28"/>
          <w:szCs w:val="28"/>
        </w:rPr>
        <w:lastRenderedPageBreak/>
        <w:t>Постановление</w:t>
      </w:r>
      <w:r w:rsidR="003465BF">
        <w:rPr>
          <w:rFonts w:ascii="Times New Roman" w:hAnsi="Times New Roman" w:cs="Times New Roman"/>
          <w:sz w:val="28"/>
          <w:szCs w:val="28"/>
        </w:rPr>
        <w:t xml:space="preserve"> муниципальной</w:t>
      </w:r>
      <w:r w:rsidRPr="00AB49FE">
        <w:rPr>
          <w:rFonts w:ascii="Times New Roman" w:hAnsi="Times New Roman" w:cs="Times New Roman"/>
          <w:sz w:val="28"/>
          <w:szCs w:val="28"/>
        </w:rPr>
        <w:t xml:space="preserve"> комиссии о</w:t>
      </w:r>
      <w:r w:rsidR="0037351D">
        <w:rPr>
          <w:rFonts w:ascii="Times New Roman" w:hAnsi="Times New Roman" w:cs="Times New Roman"/>
          <w:sz w:val="28"/>
          <w:szCs w:val="28"/>
        </w:rPr>
        <w:t xml:space="preserve"> постановке на учет и</w:t>
      </w:r>
      <w:r w:rsidRPr="00AB49FE">
        <w:rPr>
          <w:rFonts w:ascii="Times New Roman" w:hAnsi="Times New Roman" w:cs="Times New Roman"/>
          <w:sz w:val="28"/>
          <w:szCs w:val="28"/>
        </w:rPr>
        <w:t xml:space="preserve"> необходимости проведения </w:t>
      </w:r>
      <w:r w:rsidR="0037351D" w:rsidRPr="0037351D">
        <w:rPr>
          <w:rFonts w:ascii="Times New Roman" w:hAnsi="Times New Roman" w:cs="Times New Roman"/>
          <w:sz w:val="28"/>
          <w:szCs w:val="28"/>
        </w:rPr>
        <w:t>ИПР</w:t>
      </w:r>
      <w:r w:rsidR="00947EEB">
        <w:rPr>
          <w:rFonts w:ascii="Times New Roman" w:hAnsi="Times New Roman" w:cs="Times New Roman"/>
          <w:sz w:val="28"/>
          <w:szCs w:val="28"/>
        </w:rPr>
        <w:t xml:space="preserve"> в течение 5 (п</w:t>
      </w:r>
      <w:r w:rsidRPr="00AB49FE">
        <w:rPr>
          <w:rFonts w:ascii="Times New Roman" w:hAnsi="Times New Roman" w:cs="Times New Roman"/>
          <w:sz w:val="28"/>
          <w:szCs w:val="28"/>
        </w:rPr>
        <w:t xml:space="preserve">яти) рабочих дней направляется для исполнения </w:t>
      </w:r>
      <w:r w:rsidR="005C4AC2" w:rsidRPr="00AB49FE">
        <w:rPr>
          <w:rFonts w:ascii="Times New Roman" w:hAnsi="Times New Roman" w:cs="Times New Roman"/>
          <w:sz w:val="28"/>
          <w:szCs w:val="28"/>
        </w:rPr>
        <w:t>в субъекты</w:t>
      </w:r>
      <w:r w:rsidR="0037351D">
        <w:rPr>
          <w:rFonts w:ascii="Times New Roman" w:hAnsi="Times New Roman" w:cs="Times New Roman"/>
          <w:sz w:val="28"/>
          <w:szCs w:val="28"/>
        </w:rPr>
        <w:t xml:space="preserve"> системы</w:t>
      </w:r>
      <w:r w:rsidR="005C4AC2" w:rsidRPr="00AB49FE">
        <w:rPr>
          <w:rFonts w:ascii="Times New Roman" w:hAnsi="Times New Roman" w:cs="Times New Roman"/>
          <w:sz w:val="28"/>
          <w:szCs w:val="28"/>
        </w:rPr>
        <w:t xml:space="preserve"> профилактики </w:t>
      </w:r>
      <w:r w:rsidR="0037351D">
        <w:rPr>
          <w:rFonts w:ascii="Times New Roman" w:hAnsi="Times New Roman" w:cs="Times New Roman"/>
          <w:sz w:val="28"/>
          <w:szCs w:val="28"/>
        </w:rPr>
        <w:t xml:space="preserve"> безнадзорности, участвующих в совместной реализации плана </w:t>
      </w:r>
      <w:r w:rsidR="005C4AC2" w:rsidRPr="00AB49FE">
        <w:rPr>
          <w:rFonts w:ascii="Times New Roman" w:hAnsi="Times New Roman" w:cs="Times New Roman"/>
          <w:sz w:val="28"/>
          <w:szCs w:val="28"/>
        </w:rPr>
        <w:t>индивидуальной профилактической работы.</w:t>
      </w:r>
      <w:r w:rsidRPr="00AB49FE">
        <w:rPr>
          <w:rFonts w:ascii="Times New Roman" w:hAnsi="Times New Roman" w:cs="Times New Roman"/>
          <w:sz w:val="28"/>
          <w:szCs w:val="28"/>
        </w:rPr>
        <w:t xml:space="preserve"> </w:t>
      </w:r>
      <w:hyperlink w:anchor="P1287" w:history="1">
        <w:r w:rsidRPr="00AB49FE">
          <w:rPr>
            <w:rFonts w:ascii="Times New Roman" w:hAnsi="Times New Roman" w:cs="Times New Roman"/>
            <w:b/>
            <w:color w:val="0000FF"/>
            <w:sz w:val="28"/>
            <w:szCs w:val="28"/>
          </w:rPr>
          <w:t>(Приложение</w:t>
        </w:r>
        <w:r w:rsidR="00AB49FE" w:rsidRPr="00AB49FE">
          <w:rPr>
            <w:rFonts w:ascii="Times New Roman" w:hAnsi="Times New Roman" w:cs="Times New Roman"/>
            <w:b/>
            <w:color w:val="0000FF"/>
            <w:sz w:val="28"/>
            <w:szCs w:val="28"/>
          </w:rPr>
          <w:t xml:space="preserve"> 4)</w:t>
        </w:r>
        <w:r w:rsidRPr="00787D0B">
          <w:rPr>
            <w:rFonts w:ascii="Times New Roman" w:hAnsi="Times New Roman" w:cs="Times New Roman"/>
            <w:b/>
            <w:color w:val="0000FF"/>
            <w:sz w:val="28"/>
            <w:szCs w:val="28"/>
          </w:rPr>
          <w:t xml:space="preserve"> </w:t>
        </w:r>
      </w:hyperlink>
      <w:r w:rsidRPr="00787D0B">
        <w:rPr>
          <w:rFonts w:ascii="Times New Roman" w:hAnsi="Times New Roman" w:cs="Times New Roman"/>
          <w:b/>
          <w:sz w:val="28"/>
          <w:szCs w:val="28"/>
        </w:rPr>
        <w:t>.</w:t>
      </w:r>
    </w:p>
    <w:p w:rsidR="0037351D" w:rsidRDefault="0037351D" w:rsidP="00406A79">
      <w:pPr>
        <w:pStyle w:val="ConsPlusNormal"/>
        <w:jc w:val="center"/>
        <w:outlineLvl w:val="1"/>
        <w:rPr>
          <w:rFonts w:ascii="Times New Roman" w:hAnsi="Times New Roman" w:cs="Times New Roman"/>
          <w:b/>
          <w:sz w:val="28"/>
          <w:szCs w:val="28"/>
        </w:rPr>
      </w:pPr>
    </w:p>
    <w:p w:rsidR="00406A79" w:rsidRPr="00787D0B" w:rsidRDefault="00406A79" w:rsidP="00406A79">
      <w:pPr>
        <w:pStyle w:val="ConsPlusNormal"/>
        <w:jc w:val="center"/>
        <w:outlineLvl w:val="1"/>
        <w:rPr>
          <w:rFonts w:ascii="Times New Roman" w:hAnsi="Times New Roman" w:cs="Times New Roman"/>
          <w:sz w:val="28"/>
          <w:szCs w:val="28"/>
        </w:rPr>
      </w:pPr>
      <w:r w:rsidRPr="00787D0B">
        <w:rPr>
          <w:rFonts w:ascii="Times New Roman" w:hAnsi="Times New Roman" w:cs="Times New Roman"/>
          <w:sz w:val="28"/>
          <w:szCs w:val="28"/>
        </w:rPr>
        <w:t>Подведение итогов проведения мероприятий индивидуальной</w:t>
      </w:r>
    </w:p>
    <w:p w:rsidR="00406A79" w:rsidRPr="00787D0B" w:rsidRDefault="00406A79" w:rsidP="00406A79">
      <w:pPr>
        <w:pStyle w:val="ConsPlusNormal"/>
        <w:jc w:val="center"/>
        <w:rPr>
          <w:rFonts w:ascii="Times New Roman" w:hAnsi="Times New Roman" w:cs="Times New Roman"/>
          <w:sz w:val="28"/>
          <w:szCs w:val="28"/>
        </w:rPr>
      </w:pPr>
      <w:r w:rsidRPr="00787D0B">
        <w:rPr>
          <w:rFonts w:ascii="Times New Roman" w:hAnsi="Times New Roman" w:cs="Times New Roman"/>
          <w:sz w:val="28"/>
          <w:szCs w:val="28"/>
        </w:rPr>
        <w:t>профилактической работы</w:t>
      </w:r>
    </w:p>
    <w:p w:rsidR="00406A79" w:rsidRPr="00787D0B" w:rsidRDefault="00406A79" w:rsidP="00406A79">
      <w:pPr>
        <w:pStyle w:val="ConsPlusNormal"/>
        <w:ind w:firstLine="540"/>
        <w:jc w:val="both"/>
        <w:rPr>
          <w:rFonts w:ascii="Times New Roman" w:hAnsi="Times New Roman" w:cs="Times New Roman"/>
          <w:sz w:val="28"/>
          <w:szCs w:val="28"/>
        </w:rPr>
      </w:pPr>
    </w:p>
    <w:p w:rsidR="00406A79" w:rsidRPr="00787D0B" w:rsidRDefault="00406A79" w:rsidP="00406A79">
      <w:pPr>
        <w:pStyle w:val="ConsPlusNormal"/>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Итоги реализации мероприятий плана ИПР подводятся не реже 1 раза в полугодие (если ситуация не требует чаще) на заседании комиссии с участием </w:t>
      </w:r>
      <w:r w:rsidR="00217AE8">
        <w:rPr>
          <w:rFonts w:ascii="Times New Roman" w:hAnsi="Times New Roman" w:cs="Times New Roman"/>
          <w:sz w:val="28"/>
          <w:szCs w:val="28"/>
        </w:rPr>
        <w:t>всех субъектов</w:t>
      </w:r>
      <w:r w:rsidRPr="00787D0B">
        <w:rPr>
          <w:rFonts w:ascii="Times New Roman" w:hAnsi="Times New Roman" w:cs="Times New Roman"/>
          <w:sz w:val="28"/>
          <w:szCs w:val="28"/>
        </w:rPr>
        <w:t xml:space="preserve"> профилактики</w:t>
      </w:r>
      <w:r w:rsidR="00A37F80">
        <w:rPr>
          <w:rFonts w:ascii="Times New Roman" w:hAnsi="Times New Roman" w:cs="Times New Roman"/>
          <w:sz w:val="28"/>
          <w:szCs w:val="28"/>
        </w:rPr>
        <w:t xml:space="preserve">, участвующих в совместной реализации плана </w:t>
      </w:r>
      <w:r w:rsidRPr="00787D0B">
        <w:rPr>
          <w:rFonts w:ascii="Times New Roman" w:hAnsi="Times New Roman" w:cs="Times New Roman"/>
          <w:sz w:val="28"/>
          <w:szCs w:val="28"/>
        </w:rPr>
        <w:t>.</w:t>
      </w:r>
    </w:p>
    <w:p w:rsidR="00406A79" w:rsidRPr="00787D0B" w:rsidRDefault="00AA19E1" w:rsidP="00406A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Субъекты </w:t>
      </w:r>
      <w:r w:rsidR="00406A79" w:rsidRPr="00787D0B">
        <w:rPr>
          <w:rFonts w:ascii="Times New Roman" w:hAnsi="Times New Roman" w:cs="Times New Roman"/>
          <w:sz w:val="28"/>
          <w:szCs w:val="28"/>
        </w:rPr>
        <w:t xml:space="preserve">системы профилактики в срок, указанный в плане, направляют в </w:t>
      </w:r>
      <w:r w:rsidR="00226CE2">
        <w:rPr>
          <w:rFonts w:ascii="Times New Roman" w:hAnsi="Times New Roman" w:cs="Times New Roman"/>
          <w:sz w:val="28"/>
          <w:szCs w:val="28"/>
        </w:rPr>
        <w:t xml:space="preserve">муниципальную </w:t>
      </w:r>
      <w:r w:rsidR="00B15DE5">
        <w:rPr>
          <w:rFonts w:ascii="Times New Roman" w:hAnsi="Times New Roman" w:cs="Times New Roman"/>
          <w:sz w:val="28"/>
          <w:szCs w:val="28"/>
        </w:rPr>
        <w:t xml:space="preserve">комиссию </w:t>
      </w:r>
      <w:r w:rsidR="00406A79" w:rsidRPr="00787D0B">
        <w:rPr>
          <w:rFonts w:ascii="Times New Roman" w:hAnsi="Times New Roman" w:cs="Times New Roman"/>
          <w:sz w:val="28"/>
          <w:szCs w:val="28"/>
        </w:rPr>
        <w:t xml:space="preserve"> аналитические отчеты по реализации мероприятий плана.</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По окончании ИПР с несовершеннолетним и семьей </w:t>
      </w:r>
      <w:r w:rsidR="00226CE2">
        <w:rPr>
          <w:rFonts w:ascii="Times New Roman" w:hAnsi="Times New Roman" w:cs="Times New Roman"/>
          <w:sz w:val="28"/>
          <w:szCs w:val="28"/>
        </w:rPr>
        <w:t>муниципальная комиссия</w:t>
      </w:r>
      <w:r w:rsidRPr="00787D0B">
        <w:rPr>
          <w:rFonts w:ascii="Times New Roman" w:hAnsi="Times New Roman" w:cs="Times New Roman"/>
          <w:sz w:val="28"/>
          <w:szCs w:val="28"/>
        </w:rPr>
        <w:t>:</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на основании полученных сведений органов и учреждений системы профилактики готовит общий анализ итогов реализации мероприятий плана;</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инициирует рассмотрение на заседании комиссии результатов проделанной работы с предложениями: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о прекращении ИПР;</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о продолжении ИПР;</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о корректировке плана ИПР,</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другие предложения в зависимости от конкретной ситуации.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На основании общего анализа результатов выполнения планов ИПР с несовершеннолетним и семьями, находящимися в социально опасном положении, на заседании </w:t>
      </w:r>
      <w:r w:rsidR="00AA19E1">
        <w:rPr>
          <w:rFonts w:ascii="Times New Roman" w:hAnsi="Times New Roman" w:cs="Times New Roman"/>
          <w:sz w:val="28"/>
          <w:szCs w:val="28"/>
        </w:rPr>
        <w:t>муниципальной комиссии</w:t>
      </w:r>
      <w:r w:rsidRPr="00787D0B">
        <w:rPr>
          <w:rFonts w:ascii="Times New Roman" w:hAnsi="Times New Roman" w:cs="Times New Roman"/>
          <w:sz w:val="28"/>
          <w:szCs w:val="28"/>
        </w:rPr>
        <w:t xml:space="preserve"> выносится одно из следующих решений:</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о необходимости продолжения ИПР и формирования дополнительных предложений по дальнейшим мероприятиям для включения в план ИПР;</w:t>
      </w:r>
    </w:p>
    <w:p w:rsidR="00406A79" w:rsidRDefault="00F35D10" w:rsidP="00406A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 прекращении ИПР;</w:t>
      </w:r>
    </w:p>
    <w:p w:rsidR="00F35D10" w:rsidRPr="00F35D10" w:rsidRDefault="00F35D10" w:rsidP="00406A79">
      <w:pPr>
        <w:pStyle w:val="ConsPlusNormal"/>
        <w:spacing w:before="220"/>
        <w:ind w:firstLine="540"/>
        <w:jc w:val="both"/>
        <w:rPr>
          <w:rFonts w:ascii="Times New Roman" w:hAnsi="Times New Roman" w:cs="Times New Roman"/>
          <w:b/>
          <w:sz w:val="28"/>
          <w:szCs w:val="28"/>
        </w:rPr>
      </w:pPr>
      <w:r>
        <w:rPr>
          <w:rFonts w:ascii="Times New Roman" w:hAnsi="Times New Roman" w:cs="Times New Roman"/>
          <w:sz w:val="28"/>
          <w:szCs w:val="28"/>
        </w:rPr>
        <w:t xml:space="preserve">- о прекращении </w:t>
      </w:r>
      <w:r w:rsidRPr="00F35D10">
        <w:rPr>
          <w:rFonts w:ascii="Times New Roman" w:hAnsi="Times New Roman" w:cs="Times New Roman"/>
          <w:sz w:val="28"/>
          <w:szCs w:val="28"/>
        </w:rPr>
        <w:t>ИПР</w:t>
      </w:r>
      <w:r>
        <w:rPr>
          <w:rFonts w:ascii="Times New Roman" w:hAnsi="Times New Roman" w:cs="Times New Roman"/>
          <w:b/>
          <w:sz w:val="28"/>
          <w:szCs w:val="28"/>
        </w:rPr>
        <w:t xml:space="preserve"> </w:t>
      </w:r>
      <w:r w:rsidRPr="00F35D10">
        <w:rPr>
          <w:rFonts w:ascii="Times New Roman" w:hAnsi="Times New Roman" w:cs="Times New Roman"/>
          <w:sz w:val="28"/>
          <w:szCs w:val="28"/>
        </w:rPr>
        <w:t>с последующим сопровождением</w:t>
      </w:r>
      <w:r>
        <w:rPr>
          <w:rFonts w:ascii="Times New Roman" w:hAnsi="Times New Roman" w:cs="Times New Roman"/>
          <w:sz w:val="28"/>
          <w:szCs w:val="28"/>
        </w:rPr>
        <w:t xml:space="preserve"> одного </w:t>
      </w:r>
      <w:r w:rsidR="00481840">
        <w:rPr>
          <w:rFonts w:ascii="Times New Roman" w:hAnsi="Times New Roman" w:cs="Times New Roman"/>
          <w:sz w:val="28"/>
          <w:szCs w:val="28"/>
        </w:rPr>
        <w:t>или нескольких</w:t>
      </w:r>
      <w:r>
        <w:rPr>
          <w:rFonts w:ascii="Times New Roman" w:hAnsi="Times New Roman" w:cs="Times New Roman"/>
          <w:sz w:val="28"/>
          <w:szCs w:val="28"/>
        </w:rPr>
        <w:t xml:space="preserve"> субъектов системы профилактики</w:t>
      </w:r>
      <w:r w:rsidR="00EF4114">
        <w:rPr>
          <w:rFonts w:ascii="Times New Roman" w:hAnsi="Times New Roman" w:cs="Times New Roman"/>
          <w:sz w:val="28"/>
          <w:szCs w:val="28"/>
        </w:rPr>
        <w:t xml:space="preserve"> с целью предотвращения возможного рецидива.</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lastRenderedPageBreak/>
        <w:t>Основаниями прекращения ИПР с несовершеннолетним являются:</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выполнение плана ИПР и устранение причин и условий, создавших социально опасное положение, исправление поведения несовершеннолетнего, улучшение ситуации в семье;</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достижение несовершеннолетним 18-летнего возраста;</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совершение несовершеннолетним преступления, если в отношении совершившего его лица избрана мера пресечения в виде заключения под стражу, или осуждение к лишению свободы;</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признание несовершеннолетнего в установленном законодательством Российской Федерации порядке умершим или безвестно отсутствующим;</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перемена места жительства несовершеннолетним;</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другие основания (в зависимости от ситуации - по решению комиссии).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Основаниями для прекращения ИПР с семьями являются:</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выполнение плана ИПР и устранение причин и условий, создавших социально опасное положение, исправление поведения несовершеннолетнего, улучшение ситуации в семье;</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достижение последним в семье несовершеннолетним 18-летнего возраста;</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перемена места жительства семьи;</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признание в установленном действующим законодательством порядке родителя умершим или безвестно отсутствующим;</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 xml:space="preserve">лишение </w:t>
      </w:r>
      <w:r w:rsidR="00481840">
        <w:rPr>
          <w:rFonts w:ascii="Times New Roman" w:hAnsi="Times New Roman" w:cs="Times New Roman"/>
          <w:sz w:val="28"/>
          <w:szCs w:val="28"/>
        </w:rPr>
        <w:t xml:space="preserve">единственного родителя </w:t>
      </w:r>
      <w:r w:rsidRPr="00787D0B">
        <w:rPr>
          <w:rFonts w:ascii="Times New Roman" w:hAnsi="Times New Roman" w:cs="Times New Roman"/>
          <w:sz w:val="28"/>
          <w:szCs w:val="28"/>
        </w:rPr>
        <w:t>родительских прав;</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заключение в места лишения свободы на длительный срок, направление на длительное стационарное лечение обоих родителей или единственного родителя;</w:t>
      </w:r>
    </w:p>
    <w:p w:rsidR="00406A79" w:rsidRPr="00787D0B" w:rsidRDefault="00406A79" w:rsidP="00406A79">
      <w:pPr>
        <w:pStyle w:val="ConsPlusNormal"/>
        <w:spacing w:before="220"/>
        <w:ind w:firstLine="540"/>
        <w:jc w:val="both"/>
        <w:rPr>
          <w:rFonts w:ascii="Times New Roman" w:hAnsi="Times New Roman" w:cs="Times New Roman"/>
          <w:sz w:val="28"/>
          <w:szCs w:val="28"/>
        </w:rPr>
      </w:pPr>
      <w:r w:rsidRPr="00787D0B">
        <w:rPr>
          <w:rFonts w:ascii="Times New Roman" w:hAnsi="Times New Roman" w:cs="Times New Roman"/>
          <w:sz w:val="28"/>
          <w:szCs w:val="28"/>
        </w:rPr>
        <w:t>другие основания (в зависимости от ситуации - по решению комиссии).</w:t>
      </w:r>
    </w:p>
    <w:p w:rsidR="00FF7C6E" w:rsidRDefault="00406A79" w:rsidP="007141AF">
      <w:pPr>
        <w:pStyle w:val="ConsPlusNormal"/>
        <w:spacing w:before="220"/>
        <w:ind w:firstLine="540"/>
        <w:jc w:val="both"/>
      </w:pPr>
      <w:r w:rsidRPr="00787D0B">
        <w:rPr>
          <w:rFonts w:ascii="Times New Roman" w:hAnsi="Times New Roman" w:cs="Times New Roman"/>
          <w:sz w:val="28"/>
          <w:szCs w:val="28"/>
        </w:rPr>
        <w:t xml:space="preserve">Копия постановления </w:t>
      </w:r>
      <w:r w:rsidR="00AA19E1">
        <w:rPr>
          <w:rFonts w:ascii="Times New Roman" w:hAnsi="Times New Roman" w:cs="Times New Roman"/>
          <w:sz w:val="28"/>
          <w:szCs w:val="28"/>
        </w:rPr>
        <w:t xml:space="preserve">муниципальной </w:t>
      </w:r>
      <w:r w:rsidRPr="00787D0B">
        <w:rPr>
          <w:rFonts w:ascii="Times New Roman" w:hAnsi="Times New Roman" w:cs="Times New Roman"/>
          <w:sz w:val="28"/>
          <w:szCs w:val="28"/>
        </w:rPr>
        <w:t>комиссии о прекращении ИПР с несовершеннолетним и семьей, находящимися в социально опасном положении, направляется в течение 10 (десяти) рабочих дней в соответствующие субъекты взаимодействия. О принятом решении также уведомляются несовершеннолетний и его ро</w:t>
      </w:r>
      <w:r w:rsidR="00E22332">
        <w:rPr>
          <w:rFonts w:ascii="Times New Roman" w:hAnsi="Times New Roman" w:cs="Times New Roman"/>
          <w:sz w:val="28"/>
          <w:szCs w:val="28"/>
        </w:rPr>
        <w:t>дители (законные представите</w:t>
      </w:r>
      <w:r w:rsidR="008158E4">
        <w:rPr>
          <w:rFonts w:ascii="Times New Roman" w:hAnsi="Times New Roman" w:cs="Times New Roman"/>
          <w:sz w:val="28"/>
          <w:szCs w:val="28"/>
        </w:rPr>
        <w:t>ли</w:t>
      </w:r>
      <w:r w:rsidR="00051D87">
        <w:rPr>
          <w:rFonts w:ascii="Times New Roman" w:hAnsi="Times New Roman" w:cs="Times New Roman"/>
          <w:sz w:val="28"/>
          <w:szCs w:val="28"/>
        </w:rPr>
        <w:t>)</w:t>
      </w:r>
      <w:r w:rsidR="007141AF">
        <w:rPr>
          <w:rFonts w:ascii="Times New Roman" w:hAnsi="Times New Roman" w:cs="Times New Roman"/>
          <w:sz w:val="28"/>
          <w:szCs w:val="28"/>
        </w:rPr>
        <w:t>.</w:t>
      </w:r>
    </w:p>
    <w:sectPr w:rsidR="00FF7C6E" w:rsidSect="007D0826">
      <w:headerReference w:type="default" r:id="rId10"/>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8A" w:rsidRDefault="00D7368A">
      <w:r>
        <w:separator/>
      </w:r>
    </w:p>
  </w:endnote>
  <w:endnote w:type="continuationSeparator" w:id="0">
    <w:p w:rsidR="00D7368A" w:rsidRDefault="00D7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8A" w:rsidRDefault="00D7368A">
      <w:r>
        <w:separator/>
      </w:r>
    </w:p>
  </w:footnote>
  <w:footnote w:type="continuationSeparator" w:id="0">
    <w:p w:rsidR="00D7368A" w:rsidRDefault="00D73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79" w:rsidRDefault="00406A79">
    <w:pPr>
      <w:pStyle w:val="af2"/>
      <w:jc w:val="center"/>
    </w:pPr>
    <w:r>
      <w:fldChar w:fldCharType="begin"/>
    </w:r>
    <w:r>
      <w:instrText xml:space="preserve"> PAGE   \* MERGEFORMAT </w:instrText>
    </w:r>
    <w:r>
      <w:fldChar w:fldCharType="separate"/>
    </w:r>
    <w:r w:rsidR="00396B13">
      <w:rPr>
        <w:noProof/>
      </w:rPr>
      <w:t>1</w:t>
    </w:r>
    <w:r>
      <w:fldChar w:fldCharType="end"/>
    </w:r>
  </w:p>
  <w:p w:rsidR="00406A79" w:rsidRDefault="00406A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1869B4"/>
    <w:lvl w:ilvl="0">
      <w:numFmt w:val="bullet"/>
      <w:lvlText w:val="*"/>
      <w:lvlJc w:val="left"/>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4CA6DD5"/>
    <w:multiLevelType w:val="singleLevel"/>
    <w:tmpl w:val="877634DA"/>
    <w:lvl w:ilvl="0">
      <w:start w:val="2"/>
      <w:numFmt w:val="decimal"/>
      <w:lvlText w:val="4.%1."/>
      <w:legacy w:legacy="1" w:legacySpace="0" w:legacyIndent="562"/>
      <w:lvlJc w:val="left"/>
      <w:rPr>
        <w:rFonts w:ascii="Times New Roman" w:hAnsi="Times New Roman" w:cs="Times New Roman" w:hint="default"/>
      </w:rPr>
    </w:lvl>
  </w:abstractNum>
  <w:abstractNum w:abstractNumId="18">
    <w:nsid w:val="0ECA00A0"/>
    <w:multiLevelType w:val="multilevel"/>
    <w:tmpl w:val="595A367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111A4BA9"/>
    <w:multiLevelType w:val="hybridMultilevel"/>
    <w:tmpl w:val="AF2251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123C3C38"/>
    <w:multiLevelType w:val="hybridMultilevel"/>
    <w:tmpl w:val="5D68E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3B7D29"/>
    <w:multiLevelType w:val="hybridMultilevel"/>
    <w:tmpl w:val="A6EE64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F541704"/>
    <w:multiLevelType w:val="hybridMultilevel"/>
    <w:tmpl w:val="2A2C6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FAF3713"/>
    <w:multiLevelType w:val="hybridMultilevel"/>
    <w:tmpl w:val="F3BC2CCE"/>
    <w:lvl w:ilvl="0" w:tplc="D4A676E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CE133C"/>
    <w:multiLevelType w:val="hybridMultilevel"/>
    <w:tmpl w:val="3A52D544"/>
    <w:lvl w:ilvl="0" w:tplc="6F1869B4">
      <w:start w:val="65535"/>
      <w:numFmt w:val="bullet"/>
      <w:lvlText w:val="-"/>
      <w:lvlJc w:val="left"/>
      <w:pPr>
        <w:ind w:left="2138" w:hanging="360"/>
      </w:pPr>
      <w:rPr>
        <w:rFonts w:ascii="Times New Roman" w:hAnsi="Times New Roman" w:cs="Times New Roman"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5">
    <w:nsid w:val="43111DE1"/>
    <w:multiLevelType w:val="hybridMultilevel"/>
    <w:tmpl w:val="02EA2BBA"/>
    <w:lvl w:ilvl="0" w:tplc="83DC1CEC">
      <w:start w:val="8"/>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DC02D3"/>
    <w:multiLevelType w:val="hybridMultilevel"/>
    <w:tmpl w:val="D330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C00B89"/>
    <w:multiLevelType w:val="hybridMultilevel"/>
    <w:tmpl w:val="AFBE7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D34DA5"/>
    <w:multiLevelType w:val="hybridMultilevel"/>
    <w:tmpl w:val="46545702"/>
    <w:lvl w:ilvl="0" w:tplc="6B5AC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A61100C"/>
    <w:multiLevelType w:val="hybridMultilevel"/>
    <w:tmpl w:val="DB70DB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5C1E7B"/>
    <w:multiLevelType w:val="hybridMultilevel"/>
    <w:tmpl w:val="8F2E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4E53C6"/>
    <w:multiLevelType w:val="hybridMultilevel"/>
    <w:tmpl w:val="228CD2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5ED4A78"/>
    <w:multiLevelType w:val="hybridMultilevel"/>
    <w:tmpl w:val="AFDC3E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9573E6"/>
    <w:multiLevelType w:val="hybridMultilevel"/>
    <w:tmpl w:val="EBD25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447076"/>
    <w:multiLevelType w:val="hybridMultilevel"/>
    <w:tmpl w:val="7B20E9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9">
    <w:abstractNumId w:val="24"/>
  </w:num>
  <w:num w:numId="20">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17"/>
  </w:num>
  <w:num w:numId="24">
    <w:abstractNumId w:val="25"/>
  </w:num>
  <w:num w:numId="25">
    <w:abstractNumId w:val="29"/>
  </w:num>
  <w:num w:numId="26">
    <w:abstractNumId w:val="18"/>
  </w:num>
  <w:num w:numId="27">
    <w:abstractNumId w:val="31"/>
  </w:num>
  <w:num w:numId="28">
    <w:abstractNumId w:val="19"/>
  </w:num>
  <w:num w:numId="29">
    <w:abstractNumId w:val="21"/>
  </w:num>
  <w:num w:numId="30">
    <w:abstractNumId w:val="34"/>
  </w:num>
  <w:num w:numId="31">
    <w:abstractNumId w:val="28"/>
  </w:num>
  <w:num w:numId="32">
    <w:abstractNumId w:val="22"/>
  </w:num>
  <w:num w:numId="33">
    <w:abstractNumId w:val="27"/>
  </w:num>
  <w:num w:numId="34">
    <w:abstractNumId w:val="30"/>
  </w:num>
  <w:num w:numId="35">
    <w:abstractNumId w:val="33"/>
  </w:num>
  <w:num w:numId="36">
    <w:abstractNumId w:val="20"/>
  </w:num>
  <w:num w:numId="37">
    <w:abstractNumId w:val="23"/>
  </w:num>
  <w:num w:numId="38">
    <w:abstractNumId w:val="2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C69"/>
    <w:rsid w:val="0000459E"/>
    <w:rsid w:val="00005580"/>
    <w:rsid w:val="00015D6D"/>
    <w:rsid w:val="00016EF0"/>
    <w:rsid w:val="0002207F"/>
    <w:rsid w:val="00031C18"/>
    <w:rsid w:val="00044869"/>
    <w:rsid w:val="00051D87"/>
    <w:rsid w:val="00062C69"/>
    <w:rsid w:val="00081534"/>
    <w:rsid w:val="000A48D1"/>
    <w:rsid w:val="000B0BB4"/>
    <w:rsid w:val="000C6F97"/>
    <w:rsid w:val="00104432"/>
    <w:rsid w:val="00107DF0"/>
    <w:rsid w:val="00107E41"/>
    <w:rsid w:val="00115536"/>
    <w:rsid w:val="00132F8A"/>
    <w:rsid w:val="00142480"/>
    <w:rsid w:val="0014347A"/>
    <w:rsid w:val="00154B90"/>
    <w:rsid w:val="00165885"/>
    <w:rsid w:val="001702B3"/>
    <w:rsid w:val="00181C56"/>
    <w:rsid w:val="001915EB"/>
    <w:rsid w:val="00191CE7"/>
    <w:rsid w:val="001D6DBB"/>
    <w:rsid w:val="001E3FB8"/>
    <w:rsid w:val="001F60E6"/>
    <w:rsid w:val="00207B50"/>
    <w:rsid w:val="00214F13"/>
    <w:rsid w:val="00217AE8"/>
    <w:rsid w:val="0022305B"/>
    <w:rsid w:val="00226CE2"/>
    <w:rsid w:val="0023768D"/>
    <w:rsid w:val="0024460F"/>
    <w:rsid w:val="002452A1"/>
    <w:rsid w:val="00260CE7"/>
    <w:rsid w:val="00261A98"/>
    <w:rsid w:val="00297083"/>
    <w:rsid w:val="002A0290"/>
    <w:rsid w:val="002A2956"/>
    <w:rsid w:val="002A4A7F"/>
    <w:rsid w:val="002C4AB5"/>
    <w:rsid w:val="002D0857"/>
    <w:rsid w:val="002D160E"/>
    <w:rsid w:val="002E3CFA"/>
    <w:rsid w:val="0032394C"/>
    <w:rsid w:val="00331551"/>
    <w:rsid w:val="00346109"/>
    <w:rsid w:val="003465BF"/>
    <w:rsid w:val="00366683"/>
    <w:rsid w:val="0037351D"/>
    <w:rsid w:val="00373633"/>
    <w:rsid w:val="00384BC1"/>
    <w:rsid w:val="00396B13"/>
    <w:rsid w:val="003A0A2B"/>
    <w:rsid w:val="003B7048"/>
    <w:rsid w:val="003C2782"/>
    <w:rsid w:val="003F406B"/>
    <w:rsid w:val="00406A79"/>
    <w:rsid w:val="00411D14"/>
    <w:rsid w:val="00443042"/>
    <w:rsid w:val="0044694F"/>
    <w:rsid w:val="00450377"/>
    <w:rsid w:val="004603CF"/>
    <w:rsid w:val="0046445F"/>
    <w:rsid w:val="00481840"/>
    <w:rsid w:val="00483C68"/>
    <w:rsid w:val="004A2D60"/>
    <w:rsid w:val="004D69CE"/>
    <w:rsid w:val="004E2E0D"/>
    <w:rsid w:val="004F5C82"/>
    <w:rsid w:val="004F6647"/>
    <w:rsid w:val="00512237"/>
    <w:rsid w:val="00513D76"/>
    <w:rsid w:val="005231DB"/>
    <w:rsid w:val="00526B39"/>
    <w:rsid w:val="005513C1"/>
    <w:rsid w:val="00565D96"/>
    <w:rsid w:val="0059154A"/>
    <w:rsid w:val="00594A32"/>
    <w:rsid w:val="005C4AC2"/>
    <w:rsid w:val="005C529C"/>
    <w:rsid w:val="005D0B9B"/>
    <w:rsid w:val="005D288E"/>
    <w:rsid w:val="005D6C9B"/>
    <w:rsid w:val="005E0440"/>
    <w:rsid w:val="00651861"/>
    <w:rsid w:val="00653672"/>
    <w:rsid w:val="0065475B"/>
    <w:rsid w:val="0066222B"/>
    <w:rsid w:val="006A22EB"/>
    <w:rsid w:val="006A450D"/>
    <w:rsid w:val="006A7AAE"/>
    <w:rsid w:val="006C34D8"/>
    <w:rsid w:val="006D2300"/>
    <w:rsid w:val="0071262F"/>
    <w:rsid w:val="007141AF"/>
    <w:rsid w:val="00722CA6"/>
    <w:rsid w:val="00753CB9"/>
    <w:rsid w:val="00760F5C"/>
    <w:rsid w:val="00776999"/>
    <w:rsid w:val="00777834"/>
    <w:rsid w:val="00784A0F"/>
    <w:rsid w:val="00787D0B"/>
    <w:rsid w:val="007A6B67"/>
    <w:rsid w:val="007B0B36"/>
    <w:rsid w:val="007D0826"/>
    <w:rsid w:val="007D34A2"/>
    <w:rsid w:val="007E1F74"/>
    <w:rsid w:val="007F3863"/>
    <w:rsid w:val="00800A7B"/>
    <w:rsid w:val="008104B5"/>
    <w:rsid w:val="0081421A"/>
    <w:rsid w:val="008158E4"/>
    <w:rsid w:val="00815B01"/>
    <w:rsid w:val="00830503"/>
    <w:rsid w:val="0084712A"/>
    <w:rsid w:val="00856BB0"/>
    <w:rsid w:val="00867CF8"/>
    <w:rsid w:val="0087218D"/>
    <w:rsid w:val="00872228"/>
    <w:rsid w:val="008737B3"/>
    <w:rsid w:val="008A1E9C"/>
    <w:rsid w:val="008C03C0"/>
    <w:rsid w:val="008C233C"/>
    <w:rsid w:val="008D23AF"/>
    <w:rsid w:val="008D7742"/>
    <w:rsid w:val="008E7877"/>
    <w:rsid w:val="008F5AE2"/>
    <w:rsid w:val="009229A7"/>
    <w:rsid w:val="0092553B"/>
    <w:rsid w:val="00926359"/>
    <w:rsid w:val="00937B68"/>
    <w:rsid w:val="00947EEB"/>
    <w:rsid w:val="009545A3"/>
    <w:rsid w:val="00954FC2"/>
    <w:rsid w:val="00986D21"/>
    <w:rsid w:val="009938D3"/>
    <w:rsid w:val="009B2F60"/>
    <w:rsid w:val="009B5F05"/>
    <w:rsid w:val="009C2609"/>
    <w:rsid w:val="009F2F73"/>
    <w:rsid w:val="00A251A3"/>
    <w:rsid w:val="00A37F80"/>
    <w:rsid w:val="00A4685E"/>
    <w:rsid w:val="00A5526D"/>
    <w:rsid w:val="00AA19E1"/>
    <w:rsid w:val="00AB49FE"/>
    <w:rsid w:val="00AC08E5"/>
    <w:rsid w:val="00AC4F30"/>
    <w:rsid w:val="00B00233"/>
    <w:rsid w:val="00B0389E"/>
    <w:rsid w:val="00B03DF3"/>
    <w:rsid w:val="00B15DE5"/>
    <w:rsid w:val="00B16FDF"/>
    <w:rsid w:val="00B2073B"/>
    <w:rsid w:val="00B324E7"/>
    <w:rsid w:val="00B424D8"/>
    <w:rsid w:val="00B4285A"/>
    <w:rsid w:val="00B447D8"/>
    <w:rsid w:val="00B675C0"/>
    <w:rsid w:val="00B70575"/>
    <w:rsid w:val="00B97CF9"/>
    <w:rsid w:val="00BA3A06"/>
    <w:rsid w:val="00BA7C22"/>
    <w:rsid w:val="00BB7B8A"/>
    <w:rsid w:val="00BC4DAF"/>
    <w:rsid w:val="00BE0AFC"/>
    <w:rsid w:val="00C11383"/>
    <w:rsid w:val="00C22999"/>
    <w:rsid w:val="00C45874"/>
    <w:rsid w:val="00C524B1"/>
    <w:rsid w:val="00C561A4"/>
    <w:rsid w:val="00C63628"/>
    <w:rsid w:val="00C92BAD"/>
    <w:rsid w:val="00C9600F"/>
    <w:rsid w:val="00CA3D80"/>
    <w:rsid w:val="00CA7679"/>
    <w:rsid w:val="00CB2757"/>
    <w:rsid w:val="00CB7D08"/>
    <w:rsid w:val="00CC1EA4"/>
    <w:rsid w:val="00CC6F5D"/>
    <w:rsid w:val="00CC7910"/>
    <w:rsid w:val="00CF71BF"/>
    <w:rsid w:val="00D102D8"/>
    <w:rsid w:val="00D242B9"/>
    <w:rsid w:val="00D46309"/>
    <w:rsid w:val="00D50149"/>
    <w:rsid w:val="00D67BEE"/>
    <w:rsid w:val="00D67DB7"/>
    <w:rsid w:val="00D7368A"/>
    <w:rsid w:val="00DA5407"/>
    <w:rsid w:val="00DC618F"/>
    <w:rsid w:val="00DD4863"/>
    <w:rsid w:val="00DD5300"/>
    <w:rsid w:val="00DE3792"/>
    <w:rsid w:val="00DF3E43"/>
    <w:rsid w:val="00E22332"/>
    <w:rsid w:val="00E269F4"/>
    <w:rsid w:val="00E420F1"/>
    <w:rsid w:val="00E603C3"/>
    <w:rsid w:val="00EC0CCC"/>
    <w:rsid w:val="00EC7A8E"/>
    <w:rsid w:val="00EF4114"/>
    <w:rsid w:val="00F35D10"/>
    <w:rsid w:val="00F45D99"/>
    <w:rsid w:val="00F54270"/>
    <w:rsid w:val="00F6568E"/>
    <w:rsid w:val="00F8455D"/>
    <w:rsid w:val="00FC4115"/>
    <w:rsid w:val="00FC67EB"/>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6E"/>
    <w:pPr>
      <w:suppressAutoHyphens/>
      <w:jc w:val="left"/>
    </w:pPr>
    <w:rPr>
      <w:rFonts w:eastAsia="Times New Roman" w:cs="Times New Roman"/>
      <w:szCs w:val="20"/>
      <w:lang w:eastAsia="ar-SA"/>
    </w:rPr>
  </w:style>
  <w:style w:type="paragraph" w:styleId="1">
    <w:name w:val="heading 1"/>
    <w:basedOn w:val="a"/>
    <w:next w:val="a"/>
    <w:link w:val="10"/>
    <w:qFormat/>
    <w:rsid w:val="00FF7C6E"/>
    <w:pPr>
      <w:keepNext/>
      <w:numPr>
        <w:numId w:val="1"/>
      </w:numPr>
      <w:jc w:val="righ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C69"/>
    <w:pPr>
      <w:widowControl w:val="0"/>
      <w:autoSpaceDE w:val="0"/>
      <w:autoSpaceDN w:val="0"/>
      <w:jc w:val="left"/>
    </w:pPr>
    <w:rPr>
      <w:rFonts w:ascii="Calibri" w:eastAsia="Times New Roman" w:hAnsi="Calibri" w:cs="Calibri"/>
      <w:sz w:val="22"/>
      <w:szCs w:val="20"/>
      <w:lang w:eastAsia="ru-RU"/>
    </w:rPr>
  </w:style>
  <w:style w:type="character" w:customStyle="1" w:styleId="10">
    <w:name w:val="Заголовок 1 Знак"/>
    <w:basedOn w:val="a0"/>
    <w:link w:val="1"/>
    <w:rsid w:val="00FF7C6E"/>
    <w:rPr>
      <w:rFonts w:eastAsia="Times New Roman" w:cs="Times New Roman"/>
      <w:b/>
      <w:sz w:val="24"/>
      <w:szCs w:val="20"/>
      <w:lang w:eastAsia="ar-SA"/>
    </w:rPr>
  </w:style>
  <w:style w:type="character" w:customStyle="1" w:styleId="WW8Num3z0">
    <w:name w:val="WW8Num3z0"/>
    <w:rsid w:val="00FF7C6E"/>
    <w:rPr>
      <w:rFonts w:ascii="Symbol" w:hAnsi="Symbol" w:cs="OpenSymbol"/>
    </w:rPr>
  </w:style>
  <w:style w:type="character" w:customStyle="1" w:styleId="WW8Num4z0">
    <w:name w:val="WW8Num4z0"/>
    <w:rsid w:val="00FF7C6E"/>
    <w:rPr>
      <w:rFonts w:ascii="Symbol" w:hAnsi="Symbol" w:cs="OpenSymbol"/>
    </w:rPr>
  </w:style>
  <w:style w:type="character" w:customStyle="1" w:styleId="WW8Num4z1">
    <w:name w:val="WW8Num4z1"/>
    <w:rsid w:val="00FF7C6E"/>
    <w:rPr>
      <w:rFonts w:ascii="OpenSymbol" w:hAnsi="OpenSymbol" w:cs="OpenSymbol"/>
    </w:rPr>
  </w:style>
  <w:style w:type="character" w:customStyle="1" w:styleId="WW8Num5z0">
    <w:name w:val="WW8Num5z0"/>
    <w:rsid w:val="00FF7C6E"/>
    <w:rPr>
      <w:rFonts w:ascii="Symbol" w:hAnsi="Symbol" w:cs="OpenSymbol"/>
    </w:rPr>
  </w:style>
  <w:style w:type="character" w:customStyle="1" w:styleId="WW8Num6z0">
    <w:name w:val="WW8Num6z0"/>
    <w:rsid w:val="00FF7C6E"/>
    <w:rPr>
      <w:rFonts w:ascii="Symbol" w:hAnsi="Symbol" w:cs="OpenSymbol"/>
    </w:rPr>
  </w:style>
  <w:style w:type="character" w:customStyle="1" w:styleId="WW8Num6z1">
    <w:name w:val="WW8Num6z1"/>
    <w:rsid w:val="00FF7C6E"/>
    <w:rPr>
      <w:rFonts w:ascii="OpenSymbol" w:hAnsi="OpenSymbol" w:cs="OpenSymbol"/>
    </w:rPr>
  </w:style>
  <w:style w:type="character" w:customStyle="1" w:styleId="WW8Num8z0">
    <w:name w:val="WW8Num8z0"/>
    <w:rsid w:val="00FF7C6E"/>
    <w:rPr>
      <w:rFonts w:ascii="Symbol" w:hAnsi="Symbol" w:cs="OpenSymbol"/>
    </w:rPr>
  </w:style>
  <w:style w:type="character" w:customStyle="1" w:styleId="WW8Num9z0">
    <w:name w:val="WW8Num9z0"/>
    <w:rsid w:val="00FF7C6E"/>
    <w:rPr>
      <w:rFonts w:ascii="Symbol" w:hAnsi="Symbol" w:cs="OpenSymbol"/>
    </w:rPr>
  </w:style>
  <w:style w:type="character" w:customStyle="1" w:styleId="WW8Num10z0">
    <w:name w:val="WW8Num10z0"/>
    <w:rsid w:val="00FF7C6E"/>
    <w:rPr>
      <w:rFonts w:ascii="Symbol" w:hAnsi="Symbol" w:cs="OpenSymbol"/>
    </w:rPr>
  </w:style>
  <w:style w:type="character" w:customStyle="1" w:styleId="WW8Num11z0">
    <w:name w:val="WW8Num11z0"/>
    <w:rsid w:val="00FF7C6E"/>
    <w:rPr>
      <w:rFonts w:ascii="Symbol" w:hAnsi="Symbol" w:cs="OpenSymbol"/>
    </w:rPr>
  </w:style>
  <w:style w:type="character" w:customStyle="1" w:styleId="WW8Num12z0">
    <w:name w:val="WW8Num12z0"/>
    <w:rsid w:val="00FF7C6E"/>
    <w:rPr>
      <w:rFonts w:ascii="Symbol" w:hAnsi="Symbol" w:cs="OpenSymbol"/>
    </w:rPr>
  </w:style>
  <w:style w:type="character" w:customStyle="1" w:styleId="WW8Num13z0">
    <w:name w:val="WW8Num13z0"/>
    <w:rsid w:val="00FF7C6E"/>
    <w:rPr>
      <w:rFonts w:ascii="Symbol" w:hAnsi="Symbol" w:cs="OpenSymbol"/>
    </w:rPr>
  </w:style>
  <w:style w:type="character" w:customStyle="1" w:styleId="WW8Num14z0">
    <w:name w:val="WW8Num14z0"/>
    <w:rsid w:val="00FF7C6E"/>
    <w:rPr>
      <w:rFonts w:ascii="Symbol" w:hAnsi="Symbol" w:cs="OpenSymbol"/>
    </w:rPr>
  </w:style>
  <w:style w:type="character" w:customStyle="1" w:styleId="WW8Num15z0">
    <w:name w:val="WW8Num15z0"/>
    <w:rsid w:val="00FF7C6E"/>
    <w:rPr>
      <w:rFonts w:ascii="Symbol" w:hAnsi="Symbol" w:cs="OpenSymbol"/>
    </w:rPr>
  </w:style>
  <w:style w:type="character" w:customStyle="1" w:styleId="WW8Num16z0">
    <w:name w:val="WW8Num16z0"/>
    <w:rsid w:val="00FF7C6E"/>
    <w:rPr>
      <w:rFonts w:ascii="Symbol" w:hAnsi="Symbol" w:cs="OpenSymbol"/>
    </w:rPr>
  </w:style>
  <w:style w:type="character" w:customStyle="1" w:styleId="WW8Num17z0">
    <w:name w:val="WW8Num17z0"/>
    <w:rsid w:val="00FF7C6E"/>
    <w:rPr>
      <w:rFonts w:ascii="Symbol" w:hAnsi="Symbol" w:cs="OpenSymbol"/>
    </w:rPr>
  </w:style>
  <w:style w:type="character" w:customStyle="1" w:styleId="WW8Num19z0">
    <w:name w:val="WW8Num19z0"/>
    <w:rsid w:val="00FF7C6E"/>
    <w:rPr>
      <w:rFonts w:ascii="Symbol" w:hAnsi="Symbol" w:cs="OpenSymbol"/>
    </w:rPr>
  </w:style>
  <w:style w:type="character" w:customStyle="1" w:styleId="WW8Num20z0">
    <w:name w:val="WW8Num20z0"/>
    <w:rsid w:val="00FF7C6E"/>
    <w:rPr>
      <w:rFonts w:ascii="Symbol" w:hAnsi="Symbol" w:cs="OpenSymbol"/>
    </w:rPr>
  </w:style>
  <w:style w:type="character" w:customStyle="1" w:styleId="WW8Num21z0">
    <w:name w:val="WW8Num21z0"/>
    <w:rsid w:val="00FF7C6E"/>
    <w:rPr>
      <w:rFonts w:ascii="Symbol" w:hAnsi="Symbol" w:cs="OpenSymbol"/>
    </w:rPr>
  </w:style>
  <w:style w:type="character" w:customStyle="1" w:styleId="WW8Num22z0">
    <w:name w:val="WW8Num22z0"/>
    <w:rsid w:val="00FF7C6E"/>
    <w:rPr>
      <w:rFonts w:ascii="Symbol" w:hAnsi="Symbol" w:cs="OpenSymbol"/>
    </w:rPr>
  </w:style>
  <w:style w:type="character" w:customStyle="1" w:styleId="Absatz-Standardschriftart">
    <w:name w:val="Absatz-Standardschriftart"/>
    <w:rsid w:val="00FF7C6E"/>
  </w:style>
  <w:style w:type="character" w:customStyle="1" w:styleId="7">
    <w:name w:val="Основной шрифт абзаца7"/>
    <w:rsid w:val="00FF7C6E"/>
  </w:style>
  <w:style w:type="character" w:customStyle="1" w:styleId="WW-Absatz-Standardschriftart">
    <w:name w:val="WW-Absatz-Standardschriftart"/>
    <w:rsid w:val="00FF7C6E"/>
  </w:style>
  <w:style w:type="character" w:customStyle="1" w:styleId="6">
    <w:name w:val="Основной шрифт абзаца6"/>
    <w:rsid w:val="00FF7C6E"/>
  </w:style>
  <w:style w:type="character" w:customStyle="1" w:styleId="WW8Num23z0">
    <w:name w:val="WW8Num23z0"/>
    <w:rsid w:val="00FF7C6E"/>
    <w:rPr>
      <w:rFonts w:ascii="Symbol" w:hAnsi="Symbol" w:cs="OpenSymbol"/>
    </w:rPr>
  </w:style>
  <w:style w:type="character" w:customStyle="1" w:styleId="WW-Absatz-Standardschriftart1">
    <w:name w:val="WW-Absatz-Standardschriftart1"/>
    <w:rsid w:val="00FF7C6E"/>
  </w:style>
  <w:style w:type="character" w:customStyle="1" w:styleId="5">
    <w:name w:val="Основной шрифт абзаца5"/>
    <w:rsid w:val="00FF7C6E"/>
  </w:style>
  <w:style w:type="character" w:customStyle="1" w:styleId="WW-Absatz-Standardschriftart11">
    <w:name w:val="WW-Absatz-Standardschriftart11"/>
    <w:rsid w:val="00FF7C6E"/>
  </w:style>
  <w:style w:type="character" w:customStyle="1" w:styleId="4">
    <w:name w:val="Основной шрифт абзаца4"/>
    <w:rsid w:val="00FF7C6E"/>
  </w:style>
  <w:style w:type="character" w:customStyle="1" w:styleId="WW8Num18z0">
    <w:name w:val="WW8Num18z0"/>
    <w:rsid w:val="00FF7C6E"/>
    <w:rPr>
      <w:rFonts w:ascii="Symbol" w:hAnsi="Symbol" w:cs="OpenSymbol"/>
    </w:rPr>
  </w:style>
  <w:style w:type="character" w:customStyle="1" w:styleId="WW-Absatz-Standardschriftart111">
    <w:name w:val="WW-Absatz-Standardschriftart111"/>
    <w:rsid w:val="00FF7C6E"/>
  </w:style>
  <w:style w:type="character" w:customStyle="1" w:styleId="3">
    <w:name w:val="Основной шрифт абзаца3"/>
    <w:rsid w:val="00FF7C6E"/>
  </w:style>
  <w:style w:type="character" w:customStyle="1" w:styleId="2">
    <w:name w:val="Основной шрифт абзаца2"/>
    <w:rsid w:val="00FF7C6E"/>
  </w:style>
  <w:style w:type="character" w:customStyle="1" w:styleId="WW-Absatz-Standardschriftart1111">
    <w:name w:val="WW-Absatz-Standardschriftart1111"/>
    <w:rsid w:val="00FF7C6E"/>
  </w:style>
  <w:style w:type="character" w:customStyle="1" w:styleId="WW-Absatz-Standardschriftart11111">
    <w:name w:val="WW-Absatz-Standardschriftart11111"/>
    <w:rsid w:val="00FF7C6E"/>
  </w:style>
  <w:style w:type="character" w:customStyle="1" w:styleId="WW8Num5z1">
    <w:name w:val="WW8Num5z1"/>
    <w:rsid w:val="00FF7C6E"/>
    <w:rPr>
      <w:rFonts w:ascii="OpenSymbol" w:hAnsi="OpenSymbol" w:cs="OpenSymbol"/>
    </w:rPr>
  </w:style>
  <w:style w:type="character" w:customStyle="1" w:styleId="WW8Num7z0">
    <w:name w:val="WW8Num7z0"/>
    <w:rsid w:val="00FF7C6E"/>
    <w:rPr>
      <w:rFonts w:ascii="Symbol" w:hAnsi="Symbol" w:cs="OpenSymbol"/>
    </w:rPr>
  </w:style>
  <w:style w:type="character" w:customStyle="1" w:styleId="WW8Num11z1">
    <w:name w:val="WW8Num11z1"/>
    <w:rsid w:val="00FF7C6E"/>
    <w:rPr>
      <w:rFonts w:ascii="OpenSymbol" w:hAnsi="OpenSymbol" w:cs="OpenSymbol"/>
    </w:rPr>
  </w:style>
  <w:style w:type="character" w:customStyle="1" w:styleId="WW-Absatz-Standardschriftart111111">
    <w:name w:val="WW-Absatz-Standardschriftart111111"/>
    <w:rsid w:val="00FF7C6E"/>
  </w:style>
  <w:style w:type="character" w:customStyle="1" w:styleId="WW-Absatz-Standardschriftart1111111">
    <w:name w:val="WW-Absatz-Standardschriftart1111111"/>
    <w:rsid w:val="00FF7C6E"/>
  </w:style>
  <w:style w:type="character" w:customStyle="1" w:styleId="WW-Absatz-Standardschriftart11111111">
    <w:name w:val="WW-Absatz-Standardschriftart11111111"/>
    <w:rsid w:val="00FF7C6E"/>
  </w:style>
  <w:style w:type="character" w:customStyle="1" w:styleId="11">
    <w:name w:val="Основной шрифт абзаца1"/>
    <w:rsid w:val="00FF7C6E"/>
  </w:style>
  <w:style w:type="character" w:styleId="a3">
    <w:name w:val="page number"/>
    <w:basedOn w:val="11"/>
    <w:rsid w:val="00FF7C6E"/>
  </w:style>
  <w:style w:type="character" w:customStyle="1" w:styleId="a4">
    <w:name w:val="Маркеры списка"/>
    <w:rsid w:val="00FF7C6E"/>
    <w:rPr>
      <w:rFonts w:ascii="OpenSymbol" w:eastAsia="OpenSymbol" w:hAnsi="OpenSymbol" w:cs="OpenSymbol"/>
    </w:rPr>
  </w:style>
  <w:style w:type="character" w:customStyle="1" w:styleId="a5">
    <w:name w:val="Символ нумерации"/>
    <w:rsid w:val="00FF7C6E"/>
  </w:style>
  <w:style w:type="paragraph" w:customStyle="1" w:styleId="a6">
    <w:name w:val="Заголовок"/>
    <w:basedOn w:val="a"/>
    <w:next w:val="a7"/>
    <w:rsid w:val="00FF7C6E"/>
    <w:pPr>
      <w:keepNext/>
      <w:spacing w:before="240" w:after="120"/>
    </w:pPr>
    <w:rPr>
      <w:rFonts w:ascii="Arial" w:eastAsia="MS Mincho" w:hAnsi="Arial" w:cs="Tahoma"/>
      <w:szCs w:val="28"/>
    </w:rPr>
  </w:style>
  <w:style w:type="paragraph" w:styleId="a7">
    <w:name w:val="Body Text"/>
    <w:basedOn w:val="a"/>
    <w:link w:val="a8"/>
    <w:rsid w:val="00FF7C6E"/>
    <w:pPr>
      <w:jc w:val="both"/>
    </w:pPr>
    <w:rPr>
      <w:sz w:val="36"/>
    </w:rPr>
  </w:style>
  <w:style w:type="character" w:customStyle="1" w:styleId="a8">
    <w:name w:val="Основной текст Знак"/>
    <w:basedOn w:val="a0"/>
    <w:link w:val="a7"/>
    <w:rsid w:val="00FF7C6E"/>
    <w:rPr>
      <w:rFonts w:eastAsia="Times New Roman" w:cs="Times New Roman"/>
      <w:sz w:val="36"/>
      <w:szCs w:val="20"/>
      <w:lang w:eastAsia="ar-SA"/>
    </w:rPr>
  </w:style>
  <w:style w:type="paragraph" w:styleId="a9">
    <w:name w:val="List"/>
    <w:basedOn w:val="a7"/>
    <w:rsid w:val="00FF7C6E"/>
    <w:rPr>
      <w:rFonts w:cs="Tahoma"/>
    </w:rPr>
  </w:style>
  <w:style w:type="paragraph" w:customStyle="1" w:styleId="70">
    <w:name w:val="Название7"/>
    <w:basedOn w:val="a"/>
    <w:rsid w:val="00FF7C6E"/>
    <w:pPr>
      <w:suppressLineNumbers/>
      <w:spacing w:before="120" w:after="120"/>
    </w:pPr>
    <w:rPr>
      <w:rFonts w:cs="Tahoma"/>
      <w:i/>
      <w:iCs/>
      <w:sz w:val="24"/>
      <w:szCs w:val="24"/>
    </w:rPr>
  </w:style>
  <w:style w:type="paragraph" w:customStyle="1" w:styleId="71">
    <w:name w:val="Указатель7"/>
    <w:basedOn w:val="a"/>
    <w:rsid w:val="00FF7C6E"/>
    <w:pPr>
      <w:suppressLineNumbers/>
    </w:pPr>
    <w:rPr>
      <w:rFonts w:cs="Tahoma"/>
    </w:rPr>
  </w:style>
  <w:style w:type="paragraph" w:customStyle="1" w:styleId="60">
    <w:name w:val="Название6"/>
    <w:basedOn w:val="a"/>
    <w:rsid w:val="00FF7C6E"/>
    <w:pPr>
      <w:suppressLineNumbers/>
      <w:spacing w:before="120" w:after="120"/>
    </w:pPr>
    <w:rPr>
      <w:rFonts w:cs="Tahoma"/>
      <w:i/>
      <w:iCs/>
      <w:sz w:val="24"/>
      <w:szCs w:val="24"/>
    </w:rPr>
  </w:style>
  <w:style w:type="paragraph" w:customStyle="1" w:styleId="61">
    <w:name w:val="Указатель6"/>
    <w:basedOn w:val="a"/>
    <w:rsid w:val="00FF7C6E"/>
    <w:pPr>
      <w:suppressLineNumbers/>
    </w:pPr>
    <w:rPr>
      <w:rFonts w:cs="Tahoma"/>
    </w:rPr>
  </w:style>
  <w:style w:type="paragraph" w:customStyle="1" w:styleId="50">
    <w:name w:val="Название5"/>
    <w:basedOn w:val="a"/>
    <w:rsid w:val="00FF7C6E"/>
    <w:pPr>
      <w:suppressLineNumbers/>
      <w:spacing w:before="120" w:after="120"/>
    </w:pPr>
    <w:rPr>
      <w:rFonts w:cs="Tahoma"/>
      <w:i/>
      <w:iCs/>
      <w:sz w:val="24"/>
      <w:szCs w:val="24"/>
    </w:rPr>
  </w:style>
  <w:style w:type="paragraph" w:customStyle="1" w:styleId="51">
    <w:name w:val="Указатель5"/>
    <w:basedOn w:val="a"/>
    <w:rsid w:val="00FF7C6E"/>
    <w:pPr>
      <w:suppressLineNumbers/>
    </w:pPr>
    <w:rPr>
      <w:rFonts w:cs="Tahoma"/>
    </w:rPr>
  </w:style>
  <w:style w:type="paragraph" w:customStyle="1" w:styleId="40">
    <w:name w:val="Название4"/>
    <w:basedOn w:val="a"/>
    <w:rsid w:val="00FF7C6E"/>
    <w:pPr>
      <w:suppressLineNumbers/>
      <w:spacing w:before="120" w:after="120"/>
    </w:pPr>
    <w:rPr>
      <w:rFonts w:cs="Tahoma"/>
      <w:i/>
      <w:iCs/>
      <w:sz w:val="24"/>
      <w:szCs w:val="24"/>
    </w:rPr>
  </w:style>
  <w:style w:type="paragraph" w:customStyle="1" w:styleId="41">
    <w:name w:val="Указатель4"/>
    <w:basedOn w:val="a"/>
    <w:rsid w:val="00FF7C6E"/>
    <w:pPr>
      <w:suppressLineNumbers/>
    </w:pPr>
    <w:rPr>
      <w:rFonts w:cs="Tahoma"/>
    </w:rPr>
  </w:style>
  <w:style w:type="paragraph" w:customStyle="1" w:styleId="30">
    <w:name w:val="Название3"/>
    <w:basedOn w:val="a"/>
    <w:rsid w:val="00FF7C6E"/>
    <w:pPr>
      <w:suppressLineNumbers/>
      <w:spacing w:before="120" w:after="120"/>
    </w:pPr>
    <w:rPr>
      <w:rFonts w:cs="Tahoma"/>
      <w:i/>
      <w:iCs/>
      <w:sz w:val="24"/>
      <w:szCs w:val="24"/>
    </w:rPr>
  </w:style>
  <w:style w:type="paragraph" w:customStyle="1" w:styleId="31">
    <w:name w:val="Указатель3"/>
    <w:basedOn w:val="a"/>
    <w:rsid w:val="00FF7C6E"/>
    <w:pPr>
      <w:suppressLineNumbers/>
    </w:pPr>
    <w:rPr>
      <w:rFonts w:cs="Tahoma"/>
    </w:rPr>
  </w:style>
  <w:style w:type="paragraph" w:customStyle="1" w:styleId="20">
    <w:name w:val="Название2"/>
    <w:basedOn w:val="a"/>
    <w:rsid w:val="00FF7C6E"/>
    <w:pPr>
      <w:suppressLineNumbers/>
      <w:spacing w:before="120" w:after="120"/>
    </w:pPr>
    <w:rPr>
      <w:rFonts w:cs="Tahoma"/>
      <w:i/>
      <w:iCs/>
      <w:sz w:val="24"/>
      <w:szCs w:val="24"/>
    </w:rPr>
  </w:style>
  <w:style w:type="paragraph" w:customStyle="1" w:styleId="21">
    <w:name w:val="Указатель2"/>
    <w:basedOn w:val="a"/>
    <w:rsid w:val="00FF7C6E"/>
    <w:pPr>
      <w:suppressLineNumbers/>
    </w:pPr>
    <w:rPr>
      <w:rFonts w:cs="Tahoma"/>
    </w:rPr>
  </w:style>
  <w:style w:type="paragraph" w:customStyle="1" w:styleId="12">
    <w:name w:val="Название1"/>
    <w:basedOn w:val="a"/>
    <w:rsid w:val="00FF7C6E"/>
    <w:pPr>
      <w:suppressLineNumbers/>
      <w:spacing w:before="120" w:after="120"/>
    </w:pPr>
    <w:rPr>
      <w:rFonts w:cs="Tahoma"/>
      <w:i/>
      <w:iCs/>
      <w:sz w:val="24"/>
      <w:szCs w:val="24"/>
    </w:rPr>
  </w:style>
  <w:style w:type="paragraph" w:customStyle="1" w:styleId="13">
    <w:name w:val="Указатель1"/>
    <w:basedOn w:val="a"/>
    <w:rsid w:val="00FF7C6E"/>
    <w:pPr>
      <w:suppressLineNumbers/>
    </w:pPr>
    <w:rPr>
      <w:rFonts w:cs="Tahoma"/>
    </w:rPr>
  </w:style>
  <w:style w:type="paragraph" w:styleId="aa">
    <w:name w:val="footer"/>
    <w:basedOn w:val="a"/>
    <w:link w:val="ab"/>
    <w:rsid w:val="00FF7C6E"/>
    <w:pPr>
      <w:tabs>
        <w:tab w:val="center" w:pos="4536"/>
        <w:tab w:val="right" w:pos="9072"/>
      </w:tabs>
    </w:pPr>
  </w:style>
  <w:style w:type="character" w:customStyle="1" w:styleId="ab">
    <w:name w:val="Нижний колонтитул Знак"/>
    <w:basedOn w:val="a0"/>
    <w:link w:val="aa"/>
    <w:rsid w:val="00FF7C6E"/>
    <w:rPr>
      <w:rFonts w:eastAsia="Times New Roman" w:cs="Times New Roman"/>
      <w:szCs w:val="20"/>
      <w:lang w:eastAsia="ar-SA"/>
    </w:rPr>
  </w:style>
  <w:style w:type="paragraph" w:styleId="ac">
    <w:name w:val="Title"/>
    <w:basedOn w:val="a"/>
    <w:next w:val="ad"/>
    <w:link w:val="ae"/>
    <w:qFormat/>
    <w:rsid w:val="00FF7C6E"/>
    <w:pPr>
      <w:jc w:val="center"/>
    </w:pPr>
    <w:rPr>
      <w:sz w:val="36"/>
    </w:rPr>
  </w:style>
  <w:style w:type="character" w:customStyle="1" w:styleId="ae">
    <w:name w:val="Название Знак"/>
    <w:basedOn w:val="a0"/>
    <w:link w:val="ac"/>
    <w:rsid w:val="00FF7C6E"/>
    <w:rPr>
      <w:rFonts w:eastAsia="Times New Roman" w:cs="Times New Roman"/>
      <w:sz w:val="36"/>
      <w:szCs w:val="20"/>
      <w:lang w:eastAsia="ar-SA"/>
    </w:rPr>
  </w:style>
  <w:style w:type="paragraph" w:styleId="ad">
    <w:name w:val="Subtitle"/>
    <w:basedOn w:val="a6"/>
    <w:next w:val="a7"/>
    <w:link w:val="af"/>
    <w:qFormat/>
    <w:rsid w:val="00FF7C6E"/>
    <w:pPr>
      <w:jc w:val="center"/>
    </w:pPr>
    <w:rPr>
      <w:i/>
      <w:iCs/>
    </w:rPr>
  </w:style>
  <w:style w:type="character" w:customStyle="1" w:styleId="af">
    <w:name w:val="Подзаголовок Знак"/>
    <w:basedOn w:val="a0"/>
    <w:link w:val="ad"/>
    <w:rsid w:val="00FF7C6E"/>
    <w:rPr>
      <w:rFonts w:ascii="Arial" w:eastAsia="MS Mincho" w:hAnsi="Arial" w:cs="Tahoma"/>
      <w:i/>
      <w:iCs/>
      <w:szCs w:val="28"/>
      <w:lang w:eastAsia="ar-SA"/>
    </w:rPr>
  </w:style>
  <w:style w:type="paragraph" w:customStyle="1" w:styleId="210">
    <w:name w:val="Основной текст 21"/>
    <w:basedOn w:val="a"/>
    <w:rsid w:val="00FF7C6E"/>
    <w:pPr>
      <w:jc w:val="both"/>
    </w:pPr>
    <w:rPr>
      <w:b/>
    </w:rPr>
  </w:style>
  <w:style w:type="paragraph" w:styleId="af0">
    <w:name w:val="Body Text Indent"/>
    <w:basedOn w:val="a"/>
    <w:link w:val="af1"/>
    <w:rsid w:val="00FF7C6E"/>
    <w:pPr>
      <w:ind w:firstLine="709"/>
      <w:jc w:val="both"/>
    </w:pPr>
    <w:rPr>
      <w:bCs/>
    </w:rPr>
  </w:style>
  <w:style w:type="character" w:customStyle="1" w:styleId="af1">
    <w:name w:val="Основной текст с отступом Знак"/>
    <w:basedOn w:val="a0"/>
    <w:link w:val="af0"/>
    <w:rsid w:val="00FF7C6E"/>
    <w:rPr>
      <w:rFonts w:eastAsia="Times New Roman" w:cs="Times New Roman"/>
      <w:bCs/>
      <w:szCs w:val="20"/>
      <w:lang w:eastAsia="ar-SA"/>
    </w:rPr>
  </w:style>
  <w:style w:type="paragraph" w:customStyle="1" w:styleId="211">
    <w:name w:val="Основной текст с отступом 21"/>
    <w:basedOn w:val="a"/>
    <w:rsid w:val="00FF7C6E"/>
    <w:pPr>
      <w:ind w:firstLine="709"/>
      <w:jc w:val="both"/>
    </w:pPr>
    <w:rPr>
      <w:szCs w:val="24"/>
    </w:rPr>
  </w:style>
  <w:style w:type="paragraph" w:customStyle="1" w:styleId="310">
    <w:name w:val="Основной текст с отступом 31"/>
    <w:basedOn w:val="a"/>
    <w:rsid w:val="00FF7C6E"/>
    <w:pPr>
      <w:ind w:firstLine="851"/>
      <w:jc w:val="both"/>
    </w:pPr>
    <w:rPr>
      <w:bCs/>
    </w:rPr>
  </w:style>
  <w:style w:type="paragraph" w:customStyle="1" w:styleId="311">
    <w:name w:val="Основной текст 31"/>
    <w:basedOn w:val="a"/>
    <w:rsid w:val="00FF7C6E"/>
    <w:pPr>
      <w:spacing w:line="228" w:lineRule="auto"/>
      <w:jc w:val="center"/>
    </w:pPr>
    <w:rPr>
      <w:b/>
    </w:rPr>
  </w:style>
  <w:style w:type="paragraph" w:styleId="af2">
    <w:name w:val="header"/>
    <w:basedOn w:val="a"/>
    <w:link w:val="af3"/>
    <w:uiPriority w:val="99"/>
    <w:rsid w:val="00FF7C6E"/>
    <w:pPr>
      <w:tabs>
        <w:tab w:val="center" w:pos="4677"/>
        <w:tab w:val="right" w:pos="9355"/>
      </w:tabs>
    </w:pPr>
  </w:style>
  <w:style w:type="character" w:customStyle="1" w:styleId="af3">
    <w:name w:val="Верхний колонтитул Знак"/>
    <w:basedOn w:val="a0"/>
    <w:link w:val="af2"/>
    <w:uiPriority w:val="99"/>
    <w:rsid w:val="00FF7C6E"/>
    <w:rPr>
      <w:rFonts w:eastAsia="Times New Roman" w:cs="Times New Roman"/>
      <w:szCs w:val="20"/>
      <w:lang w:eastAsia="ar-SA"/>
    </w:rPr>
  </w:style>
  <w:style w:type="paragraph" w:styleId="af4">
    <w:name w:val="Balloon Text"/>
    <w:basedOn w:val="a"/>
    <w:link w:val="af5"/>
    <w:rsid w:val="00FF7C6E"/>
    <w:rPr>
      <w:rFonts w:ascii="Tahoma" w:hAnsi="Tahoma" w:cs="Tahoma"/>
      <w:sz w:val="16"/>
      <w:szCs w:val="16"/>
    </w:rPr>
  </w:style>
  <w:style w:type="character" w:customStyle="1" w:styleId="af5">
    <w:name w:val="Текст выноски Знак"/>
    <w:basedOn w:val="a0"/>
    <w:link w:val="af4"/>
    <w:rsid w:val="00FF7C6E"/>
    <w:rPr>
      <w:rFonts w:ascii="Tahoma" w:eastAsia="Times New Roman" w:hAnsi="Tahoma" w:cs="Tahoma"/>
      <w:sz w:val="16"/>
      <w:szCs w:val="16"/>
      <w:lang w:eastAsia="ar-SA"/>
    </w:rPr>
  </w:style>
  <w:style w:type="paragraph" w:customStyle="1" w:styleId="af6">
    <w:name w:val="Содержимое таблицы"/>
    <w:basedOn w:val="a"/>
    <w:rsid w:val="00FF7C6E"/>
    <w:pPr>
      <w:suppressLineNumbers/>
    </w:pPr>
  </w:style>
  <w:style w:type="paragraph" w:customStyle="1" w:styleId="af7">
    <w:name w:val="Заголовок таблицы"/>
    <w:basedOn w:val="af6"/>
    <w:rsid w:val="00FF7C6E"/>
    <w:pPr>
      <w:jc w:val="center"/>
    </w:pPr>
    <w:rPr>
      <w:b/>
      <w:bCs/>
    </w:rPr>
  </w:style>
  <w:style w:type="paragraph" w:customStyle="1" w:styleId="af8">
    <w:name w:val="Содержимое врезки"/>
    <w:basedOn w:val="a7"/>
    <w:rsid w:val="00FF7C6E"/>
  </w:style>
  <w:style w:type="table" w:styleId="af9">
    <w:name w:val="Table Grid"/>
    <w:basedOn w:val="a1"/>
    <w:uiPriority w:val="59"/>
    <w:rsid w:val="00FF7C6E"/>
    <w:pPr>
      <w:jc w:val="lef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FF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rsid w:val="00FF7C6E"/>
    <w:rPr>
      <w:rFonts w:ascii="Courier New" w:eastAsia="Times New Roman" w:hAnsi="Courier New" w:cs="Courier New"/>
      <w:sz w:val="20"/>
      <w:szCs w:val="20"/>
      <w:lang w:eastAsia="ru-RU"/>
    </w:rPr>
  </w:style>
  <w:style w:type="paragraph" w:customStyle="1" w:styleId="ConsPlusNonformat">
    <w:name w:val="ConsPlusNonformat"/>
    <w:rsid w:val="00FF7C6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a">
    <w:name w:val="List Paragraph"/>
    <w:basedOn w:val="a"/>
    <w:uiPriority w:val="34"/>
    <w:qFormat/>
    <w:rsid w:val="00FF7C6E"/>
    <w:pPr>
      <w:suppressAutoHyphens w:val="0"/>
      <w:ind w:left="720"/>
      <w:contextualSpacing/>
    </w:pPr>
    <w:rPr>
      <w:sz w:val="24"/>
      <w:szCs w:val="24"/>
      <w:lang w:eastAsia="ru-RU"/>
    </w:rPr>
  </w:style>
  <w:style w:type="paragraph" w:styleId="afb">
    <w:name w:val="No Spacing"/>
    <w:uiPriority w:val="1"/>
    <w:qFormat/>
    <w:rsid w:val="00107E41"/>
    <w:pPr>
      <w:suppressAutoHyphens/>
      <w:jc w:val="left"/>
    </w:pPr>
    <w:rPr>
      <w:rFonts w:eastAsia="Times New Roman" w:cs="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6E"/>
    <w:pPr>
      <w:suppressAutoHyphens/>
      <w:jc w:val="left"/>
    </w:pPr>
    <w:rPr>
      <w:rFonts w:eastAsia="Times New Roman" w:cs="Times New Roman"/>
      <w:szCs w:val="20"/>
      <w:lang w:eastAsia="ar-SA"/>
    </w:rPr>
  </w:style>
  <w:style w:type="paragraph" w:styleId="1">
    <w:name w:val="heading 1"/>
    <w:basedOn w:val="a"/>
    <w:next w:val="a"/>
    <w:link w:val="10"/>
    <w:qFormat/>
    <w:rsid w:val="00FF7C6E"/>
    <w:pPr>
      <w:keepNext/>
      <w:numPr>
        <w:numId w:val="1"/>
      </w:numPr>
      <w:jc w:val="righ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C69"/>
    <w:pPr>
      <w:widowControl w:val="0"/>
      <w:autoSpaceDE w:val="0"/>
      <w:autoSpaceDN w:val="0"/>
      <w:jc w:val="left"/>
    </w:pPr>
    <w:rPr>
      <w:rFonts w:ascii="Calibri" w:eastAsia="Times New Roman" w:hAnsi="Calibri" w:cs="Calibri"/>
      <w:sz w:val="22"/>
      <w:szCs w:val="20"/>
      <w:lang w:eastAsia="ru-RU"/>
    </w:rPr>
  </w:style>
  <w:style w:type="character" w:customStyle="1" w:styleId="10">
    <w:name w:val="Заголовок 1 Знак"/>
    <w:basedOn w:val="a0"/>
    <w:link w:val="1"/>
    <w:rsid w:val="00FF7C6E"/>
    <w:rPr>
      <w:rFonts w:eastAsia="Times New Roman" w:cs="Times New Roman"/>
      <w:b/>
      <w:sz w:val="24"/>
      <w:szCs w:val="20"/>
      <w:lang w:eastAsia="ar-SA"/>
    </w:rPr>
  </w:style>
  <w:style w:type="character" w:customStyle="1" w:styleId="WW8Num3z0">
    <w:name w:val="WW8Num3z0"/>
    <w:rsid w:val="00FF7C6E"/>
    <w:rPr>
      <w:rFonts w:ascii="Symbol" w:hAnsi="Symbol" w:cs="OpenSymbol"/>
    </w:rPr>
  </w:style>
  <w:style w:type="character" w:customStyle="1" w:styleId="WW8Num4z0">
    <w:name w:val="WW8Num4z0"/>
    <w:rsid w:val="00FF7C6E"/>
    <w:rPr>
      <w:rFonts w:ascii="Symbol" w:hAnsi="Symbol" w:cs="OpenSymbol"/>
    </w:rPr>
  </w:style>
  <w:style w:type="character" w:customStyle="1" w:styleId="WW8Num4z1">
    <w:name w:val="WW8Num4z1"/>
    <w:rsid w:val="00FF7C6E"/>
    <w:rPr>
      <w:rFonts w:ascii="OpenSymbol" w:hAnsi="OpenSymbol" w:cs="OpenSymbol"/>
    </w:rPr>
  </w:style>
  <w:style w:type="character" w:customStyle="1" w:styleId="WW8Num5z0">
    <w:name w:val="WW8Num5z0"/>
    <w:rsid w:val="00FF7C6E"/>
    <w:rPr>
      <w:rFonts w:ascii="Symbol" w:hAnsi="Symbol" w:cs="OpenSymbol"/>
    </w:rPr>
  </w:style>
  <w:style w:type="character" w:customStyle="1" w:styleId="WW8Num6z0">
    <w:name w:val="WW8Num6z0"/>
    <w:rsid w:val="00FF7C6E"/>
    <w:rPr>
      <w:rFonts w:ascii="Symbol" w:hAnsi="Symbol" w:cs="OpenSymbol"/>
    </w:rPr>
  </w:style>
  <w:style w:type="character" w:customStyle="1" w:styleId="WW8Num6z1">
    <w:name w:val="WW8Num6z1"/>
    <w:rsid w:val="00FF7C6E"/>
    <w:rPr>
      <w:rFonts w:ascii="OpenSymbol" w:hAnsi="OpenSymbol" w:cs="OpenSymbol"/>
    </w:rPr>
  </w:style>
  <w:style w:type="character" w:customStyle="1" w:styleId="WW8Num8z0">
    <w:name w:val="WW8Num8z0"/>
    <w:rsid w:val="00FF7C6E"/>
    <w:rPr>
      <w:rFonts w:ascii="Symbol" w:hAnsi="Symbol" w:cs="OpenSymbol"/>
    </w:rPr>
  </w:style>
  <w:style w:type="character" w:customStyle="1" w:styleId="WW8Num9z0">
    <w:name w:val="WW8Num9z0"/>
    <w:rsid w:val="00FF7C6E"/>
    <w:rPr>
      <w:rFonts w:ascii="Symbol" w:hAnsi="Symbol" w:cs="OpenSymbol"/>
    </w:rPr>
  </w:style>
  <w:style w:type="character" w:customStyle="1" w:styleId="WW8Num10z0">
    <w:name w:val="WW8Num10z0"/>
    <w:rsid w:val="00FF7C6E"/>
    <w:rPr>
      <w:rFonts w:ascii="Symbol" w:hAnsi="Symbol" w:cs="OpenSymbol"/>
    </w:rPr>
  </w:style>
  <w:style w:type="character" w:customStyle="1" w:styleId="WW8Num11z0">
    <w:name w:val="WW8Num11z0"/>
    <w:rsid w:val="00FF7C6E"/>
    <w:rPr>
      <w:rFonts w:ascii="Symbol" w:hAnsi="Symbol" w:cs="OpenSymbol"/>
    </w:rPr>
  </w:style>
  <w:style w:type="character" w:customStyle="1" w:styleId="WW8Num12z0">
    <w:name w:val="WW8Num12z0"/>
    <w:rsid w:val="00FF7C6E"/>
    <w:rPr>
      <w:rFonts w:ascii="Symbol" w:hAnsi="Symbol" w:cs="OpenSymbol"/>
    </w:rPr>
  </w:style>
  <w:style w:type="character" w:customStyle="1" w:styleId="WW8Num13z0">
    <w:name w:val="WW8Num13z0"/>
    <w:rsid w:val="00FF7C6E"/>
    <w:rPr>
      <w:rFonts w:ascii="Symbol" w:hAnsi="Symbol" w:cs="OpenSymbol"/>
    </w:rPr>
  </w:style>
  <w:style w:type="character" w:customStyle="1" w:styleId="WW8Num14z0">
    <w:name w:val="WW8Num14z0"/>
    <w:rsid w:val="00FF7C6E"/>
    <w:rPr>
      <w:rFonts w:ascii="Symbol" w:hAnsi="Symbol" w:cs="OpenSymbol"/>
    </w:rPr>
  </w:style>
  <w:style w:type="character" w:customStyle="1" w:styleId="WW8Num15z0">
    <w:name w:val="WW8Num15z0"/>
    <w:rsid w:val="00FF7C6E"/>
    <w:rPr>
      <w:rFonts w:ascii="Symbol" w:hAnsi="Symbol" w:cs="OpenSymbol"/>
    </w:rPr>
  </w:style>
  <w:style w:type="character" w:customStyle="1" w:styleId="WW8Num16z0">
    <w:name w:val="WW8Num16z0"/>
    <w:rsid w:val="00FF7C6E"/>
    <w:rPr>
      <w:rFonts w:ascii="Symbol" w:hAnsi="Symbol" w:cs="OpenSymbol"/>
    </w:rPr>
  </w:style>
  <w:style w:type="character" w:customStyle="1" w:styleId="WW8Num17z0">
    <w:name w:val="WW8Num17z0"/>
    <w:rsid w:val="00FF7C6E"/>
    <w:rPr>
      <w:rFonts w:ascii="Symbol" w:hAnsi="Symbol" w:cs="OpenSymbol"/>
    </w:rPr>
  </w:style>
  <w:style w:type="character" w:customStyle="1" w:styleId="WW8Num19z0">
    <w:name w:val="WW8Num19z0"/>
    <w:rsid w:val="00FF7C6E"/>
    <w:rPr>
      <w:rFonts w:ascii="Symbol" w:hAnsi="Symbol" w:cs="OpenSymbol"/>
    </w:rPr>
  </w:style>
  <w:style w:type="character" w:customStyle="1" w:styleId="WW8Num20z0">
    <w:name w:val="WW8Num20z0"/>
    <w:rsid w:val="00FF7C6E"/>
    <w:rPr>
      <w:rFonts w:ascii="Symbol" w:hAnsi="Symbol" w:cs="OpenSymbol"/>
    </w:rPr>
  </w:style>
  <w:style w:type="character" w:customStyle="1" w:styleId="WW8Num21z0">
    <w:name w:val="WW8Num21z0"/>
    <w:rsid w:val="00FF7C6E"/>
    <w:rPr>
      <w:rFonts w:ascii="Symbol" w:hAnsi="Symbol" w:cs="OpenSymbol"/>
    </w:rPr>
  </w:style>
  <w:style w:type="character" w:customStyle="1" w:styleId="WW8Num22z0">
    <w:name w:val="WW8Num22z0"/>
    <w:rsid w:val="00FF7C6E"/>
    <w:rPr>
      <w:rFonts w:ascii="Symbol" w:hAnsi="Symbol" w:cs="OpenSymbol"/>
    </w:rPr>
  </w:style>
  <w:style w:type="character" w:customStyle="1" w:styleId="Absatz-Standardschriftart">
    <w:name w:val="Absatz-Standardschriftart"/>
    <w:rsid w:val="00FF7C6E"/>
  </w:style>
  <w:style w:type="character" w:customStyle="1" w:styleId="7">
    <w:name w:val="Основной шрифт абзаца7"/>
    <w:rsid w:val="00FF7C6E"/>
  </w:style>
  <w:style w:type="character" w:customStyle="1" w:styleId="WW-Absatz-Standardschriftart">
    <w:name w:val="WW-Absatz-Standardschriftart"/>
    <w:rsid w:val="00FF7C6E"/>
  </w:style>
  <w:style w:type="character" w:customStyle="1" w:styleId="6">
    <w:name w:val="Основной шрифт абзаца6"/>
    <w:rsid w:val="00FF7C6E"/>
  </w:style>
  <w:style w:type="character" w:customStyle="1" w:styleId="WW8Num23z0">
    <w:name w:val="WW8Num23z0"/>
    <w:rsid w:val="00FF7C6E"/>
    <w:rPr>
      <w:rFonts w:ascii="Symbol" w:hAnsi="Symbol" w:cs="OpenSymbol"/>
    </w:rPr>
  </w:style>
  <w:style w:type="character" w:customStyle="1" w:styleId="WW-Absatz-Standardschriftart1">
    <w:name w:val="WW-Absatz-Standardschriftart1"/>
    <w:rsid w:val="00FF7C6E"/>
  </w:style>
  <w:style w:type="character" w:customStyle="1" w:styleId="5">
    <w:name w:val="Основной шрифт абзаца5"/>
    <w:rsid w:val="00FF7C6E"/>
  </w:style>
  <w:style w:type="character" w:customStyle="1" w:styleId="WW-Absatz-Standardschriftart11">
    <w:name w:val="WW-Absatz-Standardschriftart11"/>
    <w:rsid w:val="00FF7C6E"/>
  </w:style>
  <w:style w:type="character" w:customStyle="1" w:styleId="4">
    <w:name w:val="Основной шрифт абзаца4"/>
    <w:rsid w:val="00FF7C6E"/>
  </w:style>
  <w:style w:type="character" w:customStyle="1" w:styleId="WW8Num18z0">
    <w:name w:val="WW8Num18z0"/>
    <w:rsid w:val="00FF7C6E"/>
    <w:rPr>
      <w:rFonts w:ascii="Symbol" w:hAnsi="Symbol" w:cs="OpenSymbol"/>
    </w:rPr>
  </w:style>
  <w:style w:type="character" w:customStyle="1" w:styleId="WW-Absatz-Standardschriftart111">
    <w:name w:val="WW-Absatz-Standardschriftart111"/>
    <w:rsid w:val="00FF7C6E"/>
  </w:style>
  <w:style w:type="character" w:customStyle="1" w:styleId="3">
    <w:name w:val="Основной шрифт абзаца3"/>
    <w:rsid w:val="00FF7C6E"/>
  </w:style>
  <w:style w:type="character" w:customStyle="1" w:styleId="2">
    <w:name w:val="Основной шрифт абзаца2"/>
    <w:rsid w:val="00FF7C6E"/>
  </w:style>
  <w:style w:type="character" w:customStyle="1" w:styleId="WW-Absatz-Standardschriftart1111">
    <w:name w:val="WW-Absatz-Standardschriftart1111"/>
    <w:rsid w:val="00FF7C6E"/>
  </w:style>
  <w:style w:type="character" w:customStyle="1" w:styleId="WW-Absatz-Standardschriftart11111">
    <w:name w:val="WW-Absatz-Standardschriftart11111"/>
    <w:rsid w:val="00FF7C6E"/>
  </w:style>
  <w:style w:type="character" w:customStyle="1" w:styleId="WW8Num5z1">
    <w:name w:val="WW8Num5z1"/>
    <w:rsid w:val="00FF7C6E"/>
    <w:rPr>
      <w:rFonts w:ascii="OpenSymbol" w:hAnsi="OpenSymbol" w:cs="OpenSymbol"/>
    </w:rPr>
  </w:style>
  <w:style w:type="character" w:customStyle="1" w:styleId="WW8Num7z0">
    <w:name w:val="WW8Num7z0"/>
    <w:rsid w:val="00FF7C6E"/>
    <w:rPr>
      <w:rFonts w:ascii="Symbol" w:hAnsi="Symbol" w:cs="OpenSymbol"/>
    </w:rPr>
  </w:style>
  <w:style w:type="character" w:customStyle="1" w:styleId="WW8Num11z1">
    <w:name w:val="WW8Num11z1"/>
    <w:rsid w:val="00FF7C6E"/>
    <w:rPr>
      <w:rFonts w:ascii="OpenSymbol" w:hAnsi="OpenSymbol" w:cs="OpenSymbol"/>
    </w:rPr>
  </w:style>
  <w:style w:type="character" w:customStyle="1" w:styleId="WW-Absatz-Standardschriftart111111">
    <w:name w:val="WW-Absatz-Standardschriftart111111"/>
    <w:rsid w:val="00FF7C6E"/>
  </w:style>
  <w:style w:type="character" w:customStyle="1" w:styleId="WW-Absatz-Standardschriftart1111111">
    <w:name w:val="WW-Absatz-Standardschriftart1111111"/>
    <w:rsid w:val="00FF7C6E"/>
  </w:style>
  <w:style w:type="character" w:customStyle="1" w:styleId="WW-Absatz-Standardschriftart11111111">
    <w:name w:val="WW-Absatz-Standardschriftart11111111"/>
    <w:rsid w:val="00FF7C6E"/>
  </w:style>
  <w:style w:type="character" w:customStyle="1" w:styleId="11">
    <w:name w:val="Основной шрифт абзаца1"/>
    <w:rsid w:val="00FF7C6E"/>
  </w:style>
  <w:style w:type="character" w:styleId="a3">
    <w:name w:val="page number"/>
    <w:basedOn w:val="11"/>
    <w:rsid w:val="00FF7C6E"/>
  </w:style>
  <w:style w:type="character" w:customStyle="1" w:styleId="a4">
    <w:name w:val="Маркеры списка"/>
    <w:rsid w:val="00FF7C6E"/>
    <w:rPr>
      <w:rFonts w:ascii="OpenSymbol" w:eastAsia="OpenSymbol" w:hAnsi="OpenSymbol" w:cs="OpenSymbol"/>
    </w:rPr>
  </w:style>
  <w:style w:type="character" w:customStyle="1" w:styleId="a5">
    <w:name w:val="Символ нумерации"/>
    <w:rsid w:val="00FF7C6E"/>
  </w:style>
  <w:style w:type="paragraph" w:customStyle="1" w:styleId="a6">
    <w:name w:val="Заголовок"/>
    <w:basedOn w:val="a"/>
    <w:next w:val="a7"/>
    <w:rsid w:val="00FF7C6E"/>
    <w:pPr>
      <w:keepNext/>
      <w:spacing w:before="240" w:after="120"/>
    </w:pPr>
    <w:rPr>
      <w:rFonts w:ascii="Arial" w:eastAsia="MS Mincho" w:hAnsi="Arial" w:cs="Tahoma"/>
      <w:szCs w:val="28"/>
    </w:rPr>
  </w:style>
  <w:style w:type="paragraph" w:styleId="a7">
    <w:name w:val="Body Text"/>
    <w:basedOn w:val="a"/>
    <w:link w:val="a8"/>
    <w:rsid w:val="00FF7C6E"/>
    <w:pPr>
      <w:jc w:val="both"/>
    </w:pPr>
    <w:rPr>
      <w:sz w:val="36"/>
    </w:rPr>
  </w:style>
  <w:style w:type="character" w:customStyle="1" w:styleId="a8">
    <w:name w:val="Основной текст Знак"/>
    <w:basedOn w:val="a0"/>
    <w:link w:val="a7"/>
    <w:rsid w:val="00FF7C6E"/>
    <w:rPr>
      <w:rFonts w:eastAsia="Times New Roman" w:cs="Times New Roman"/>
      <w:sz w:val="36"/>
      <w:szCs w:val="20"/>
      <w:lang w:eastAsia="ar-SA"/>
    </w:rPr>
  </w:style>
  <w:style w:type="paragraph" w:styleId="a9">
    <w:name w:val="List"/>
    <w:basedOn w:val="a7"/>
    <w:rsid w:val="00FF7C6E"/>
    <w:rPr>
      <w:rFonts w:cs="Tahoma"/>
    </w:rPr>
  </w:style>
  <w:style w:type="paragraph" w:customStyle="1" w:styleId="70">
    <w:name w:val="Название7"/>
    <w:basedOn w:val="a"/>
    <w:rsid w:val="00FF7C6E"/>
    <w:pPr>
      <w:suppressLineNumbers/>
      <w:spacing w:before="120" w:after="120"/>
    </w:pPr>
    <w:rPr>
      <w:rFonts w:cs="Tahoma"/>
      <w:i/>
      <w:iCs/>
      <w:sz w:val="24"/>
      <w:szCs w:val="24"/>
    </w:rPr>
  </w:style>
  <w:style w:type="paragraph" w:customStyle="1" w:styleId="71">
    <w:name w:val="Указатель7"/>
    <w:basedOn w:val="a"/>
    <w:rsid w:val="00FF7C6E"/>
    <w:pPr>
      <w:suppressLineNumbers/>
    </w:pPr>
    <w:rPr>
      <w:rFonts w:cs="Tahoma"/>
    </w:rPr>
  </w:style>
  <w:style w:type="paragraph" w:customStyle="1" w:styleId="60">
    <w:name w:val="Название6"/>
    <w:basedOn w:val="a"/>
    <w:rsid w:val="00FF7C6E"/>
    <w:pPr>
      <w:suppressLineNumbers/>
      <w:spacing w:before="120" w:after="120"/>
    </w:pPr>
    <w:rPr>
      <w:rFonts w:cs="Tahoma"/>
      <w:i/>
      <w:iCs/>
      <w:sz w:val="24"/>
      <w:szCs w:val="24"/>
    </w:rPr>
  </w:style>
  <w:style w:type="paragraph" w:customStyle="1" w:styleId="61">
    <w:name w:val="Указатель6"/>
    <w:basedOn w:val="a"/>
    <w:rsid w:val="00FF7C6E"/>
    <w:pPr>
      <w:suppressLineNumbers/>
    </w:pPr>
    <w:rPr>
      <w:rFonts w:cs="Tahoma"/>
    </w:rPr>
  </w:style>
  <w:style w:type="paragraph" w:customStyle="1" w:styleId="50">
    <w:name w:val="Название5"/>
    <w:basedOn w:val="a"/>
    <w:rsid w:val="00FF7C6E"/>
    <w:pPr>
      <w:suppressLineNumbers/>
      <w:spacing w:before="120" w:after="120"/>
    </w:pPr>
    <w:rPr>
      <w:rFonts w:cs="Tahoma"/>
      <w:i/>
      <w:iCs/>
      <w:sz w:val="24"/>
      <w:szCs w:val="24"/>
    </w:rPr>
  </w:style>
  <w:style w:type="paragraph" w:customStyle="1" w:styleId="51">
    <w:name w:val="Указатель5"/>
    <w:basedOn w:val="a"/>
    <w:rsid w:val="00FF7C6E"/>
    <w:pPr>
      <w:suppressLineNumbers/>
    </w:pPr>
    <w:rPr>
      <w:rFonts w:cs="Tahoma"/>
    </w:rPr>
  </w:style>
  <w:style w:type="paragraph" w:customStyle="1" w:styleId="40">
    <w:name w:val="Название4"/>
    <w:basedOn w:val="a"/>
    <w:rsid w:val="00FF7C6E"/>
    <w:pPr>
      <w:suppressLineNumbers/>
      <w:spacing w:before="120" w:after="120"/>
    </w:pPr>
    <w:rPr>
      <w:rFonts w:cs="Tahoma"/>
      <w:i/>
      <w:iCs/>
      <w:sz w:val="24"/>
      <w:szCs w:val="24"/>
    </w:rPr>
  </w:style>
  <w:style w:type="paragraph" w:customStyle="1" w:styleId="41">
    <w:name w:val="Указатель4"/>
    <w:basedOn w:val="a"/>
    <w:rsid w:val="00FF7C6E"/>
    <w:pPr>
      <w:suppressLineNumbers/>
    </w:pPr>
    <w:rPr>
      <w:rFonts w:cs="Tahoma"/>
    </w:rPr>
  </w:style>
  <w:style w:type="paragraph" w:customStyle="1" w:styleId="30">
    <w:name w:val="Название3"/>
    <w:basedOn w:val="a"/>
    <w:rsid w:val="00FF7C6E"/>
    <w:pPr>
      <w:suppressLineNumbers/>
      <w:spacing w:before="120" w:after="120"/>
    </w:pPr>
    <w:rPr>
      <w:rFonts w:cs="Tahoma"/>
      <w:i/>
      <w:iCs/>
      <w:sz w:val="24"/>
      <w:szCs w:val="24"/>
    </w:rPr>
  </w:style>
  <w:style w:type="paragraph" w:customStyle="1" w:styleId="31">
    <w:name w:val="Указатель3"/>
    <w:basedOn w:val="a"/>
    <w:rsid w:val="00FF7C6E"/>
    <w:pPr>
      <w:suppressLineNumbers/>
    </w:pPr>
    <w:rPr>
      <w:rFonts w:cs="Tahoma"/>
    </w:rPr>
  </w:style>
  <w:style w:type="paragraph" w:customStyle="1" w:styleId="20">
    <w:name w:val="Название2"/>
    <w:basedOn w:val="a"/>
    <w:rsid w:val="00FF7C6E"/>
    <w:pPr>
      <w:suppressLineNumbers/>
      <w:spacing w:before="120" w:after="120"/>
    </w:pPr>
    <w:rPr>
      <w:rFonts w:cs="Tahoma"/>
      <w:i/>
      <w:iCs/>
      <w:sz w:val="24"/>
      <w:szCs w:val="24"/>
    </w:rPr>
  </w:style>
  <w:style w:type="paragraph" w:customStyle="1" w:styleId="21">
    <w:name w:val="Указатель2"/>
    <w:basedOn w:val="a"/>
    <w:rsid w:val="00FF7C6E"/>
    <w:pPr>
      <w:suppressLineNumbers/>
    </w:pPr>
    <w:rPr>
      <w:rFonts w:cs="Tahoma"/>
    </w:rPr>
  </w:style>
  <w:style w:type="paragraph" w:customStyle="1" w:styleId="12">
    <w:name w:val="Название1"/>
    <w:basedOn w:val="a"/>
    <w:rsid w:val="00FF7C6E"/>
    <w:pPr>
      <w:suppressLineNumbers/>
      <w:spacing w:before="120" w:after="120"/>
    </w:pPr>
    <w:rPr>
      <w:rFonts w:cs="Tahoma"/>
      <w:i/>
      <w:iCs/>
      <w:sz w:val="24"/>
      <w:szCs w:val="24"/>
    </w:rPr>
  </w:style>
  <w:style w:type="paragraph" w:customStyle="1" w:styleId="13">
    <w:name w:val="Указатель1"/>
    <w:basedOn w:val="a"/>
    <w:rsid w:val="00FF7C6E"/>
    <w:pPr>
      <w:suppressLineNumbers/>
    </w:pPr>
    <w:rPr>
      <w:rFonts w:cs="Tahoma"/>
    </w:rPr>
  </w:style>
  <w:style w:type="paragraph" w:styleId="aa">
    <w:name w:val="footer"/>
    <w:basedOn w:val="a"/>
    <w:link w:val="ab"/>
    <w:rsid w:val="00FF7C6E"/>
    <w:pPr>
      <w:tabs>
        <w:tab w:val="center" w:pos="4536"/>
        <w:tab w:val="right" w:pos="9072"/>
      </w:tabs>
    </w:pPr>
  </w:style>
  <w:style w:type="character" w:customStyle="1" w:styleId="ab">
    <w:name w:val="Нижний колонтитул Знак"/>
    <w:basedOn w:val="a0"/>
    <w:link w:val="aa"/>
    <w:rsid w:val="00FF7C6E"/>
    <w:rPr>
      <w:rFonts w:eastAsia="Times New Roman" w:cs="Times New Roman"/>
      <w:szCs w:val="20"/>
      <w:lang w:eastAsia="ar-SA"/>
    </w:rPr>
  </w:style>
  <w:style w:type="paragraph" w:styleId="ac">
    <w:name w:val="Title"/>
    <w:basedOn w:val="a"/>
    <w:next w:val="ad"/>
    <w:link w:val="ae"/>
    <w:qFormat/>
    <w:rsid w:val="00FF7C6E"/>
    <w:pPr>
      <w:jc w:val="center"/>
    </w:pPr>
    <w:rPr>
      <w:sz w:val="36"/>
    </w:rPr>
  </w:style>
  <w:style w:type="character" w:customStyle="1" w:styleId="ae">
    <w:name w:val="Название Знак"/>
    <w:basedOn w:val="a0"/>
    <w:link w:val="ac"/>
    <w:rsid w:val="00FF7C6E"/>
    <w:rPr>
      <w:rFonts w:eastAsia="Times New Roman" w:cs="Times New Roman"/>
      <w:sz w:val="36"/>
      <w:szCs w:val="20"/>
      <w:lang w:eastAsia="ar-SA"/>
    </w:rPr>
  </w:style>
  <w:style w:type="paragraph" w:styleId="ad">
    <w:name w:val="Subtitle"/>
    <w:basedOn w:val="a6"/>
    <w:next w:val="a7"/>
    <w:link w:val="af"/>
    <w:qFormat/>
    <w:rsid w:val="00FF7C6E"/>
    <w:pPr>
      <w:jc w:val="center"/>
    </w:pPr>
    <w:rPr>
      <w:i/>
      <w:iCs/>
    </w:rPr>
  </w:style>
  <w:style w:type="character" w:customStyle="1" w:styleId="af">
    <w:name w:val="Подзаголовок Знак"/>
    <w:basedOn w:val="a0"/>
    <w:link w:val="ad"/>
    <w:rsid w:val="00FF7C6E"/>
    <w:rPr>
      <w:rFonts w:ascii="Arial" w:eastAsia="MS Mincho" w:hAnsi="Arial" w:cs="Tahoma"/>
      <w:i/>
      <w:iCs/>
      <w:szCs w:val="28"/>
      <w:lang w:eastAsia="ar-SA"/>
    </w:rPr>
  </w:style>
  <w:style w:type="paragraph" w:customStyle="1" w:styleId="210">
    <w:name w:val="Основной текст 21"/>
    <w:basedOn w:val="a"/>
    <w:rsid w:val="00FF7C6E"/>
    <w:pPr>
      <w:jc w:val="both"/>
    </w:pPr>
    <w:rPr>
      <w:b/>
    </w:rPr>
  </w:style>
  <w:style w:type="paragraph" w:styleId="af0">
    <w:name w:val="Body Text Indent"/>
    <w:basedOn w:val="a"/>
    <w:link w:val="af1"/>
    <w:rsid w:val="00FF7C6E"/>
    <w:pPr>
      <w:ind w:firstLine="709"/>
      <w:jc w:val="both"/>
    </w:pPr>
    <w:rPr>
      <w:bCs/>
    </w:rPr>
  </w:style>
  <w:style w:type="character" w:customStyle="1" w:styleId="af1">
    <w:name w:val="Основной текст с отступом Знак"/>
    <w:basedOn w:val="a0"/>
    <w:link w:val="af0"/>
    <w:rsid w:val="00FF7C6E"/>
    <w:rPr>
      <w:rFonts w:eastAsia="Times New Roman" w:cs="Times New Roman"/>
      <w:bCs/>
      <w:szCs w:val="20"/>
      <w:lang w:eastAsia="ar-SA"/>
    </w:rPr>
  </w:style>
  <w:style w:type="paragraph" w:customStyle="1" w:styleId="211">
    <w:name w:val="Основной текст с отступом 21"/>
    <w:basedOn w:val="a"/>
    <w:rsid w:val="00FF7C6E"/>
    <w:pPr>
      <w:ind w:firstLine="709"/>
      <w:jc w:val="both"/>
    </w:pPr>
    <w:rPr>
      <w:szCs w:val="24"/>
    </w:rPr>
  </w:style>
  <w:style w:type="paragraph" w:customStyle="1" w:styleId="310">
    <w:name w:val="Основной текст с отступом 31"/>
    <w:basedOn w:val="a"/>
    <w:rsid w:val="00FF7C6E"/>
    <w:pPr>
      <w:ind w:firstLine="851"/>
      <w:jc w:val="both"/>
    </w:pPr>
    <w:rPr>
      <w:bCs/>
    </w:rPr>
  </w:style>
  <w:style w:type="paragraph" w:customStyle="1" w:styleId="311">
    <w:name w:val="Основной текст 31"/>
    <w:basedOn w:val="a"/>
    <w:rsid w:val="00FF7C6E"/>
    <w:pPr>
      <w:spacing w:line="228" w:lineRule="auto"/>
      <w:jc w:val="center"/>
    </w:pPr>
    <w:rPr>
      <w:b/>
    </w:rPr>
  </w:style>
  <w:style w:type="paragraph" w:styleId="af2">
    <w:name w:val="header"/>
    <w:basedOn w:val="a"/>
    <w:link w:val="af3"/>
    <w:uiPriority w:val="99"/>
    <w:rsid w:val="00FF7C6E"/>
    <w:pPr>
      <w:tabs>
        <w:tab w:val="center" w:pos="4677"/>
        <w:tab w:val="right" w:pos="9355"/>
      </w:tabs>
    </w:pPr>
  </w:style>
  <w:style w:type="character" w:customStyle="1" w:styleId="af3">
    <w:name w:val="Верхний колонтитул Знак"/>
    <w:basedOn w:val="a0"/>
    <w:link w:val="af2"/>
    <w:uiPriority w:val="99"/>
    <w:rsid w:val="00FF7C6E"/>
    <w:rPr>
      <w:rFonts w:eastAsia="Times New Roman" w:cs="Times New Roman"/>
      <w:szCs w:val="20"/>
      <w:lang w:eastAsia="ar-SA"/>
    </w:rPr>
  </w:style>
  <w:style w:type="paragraph" w:styleId="af4">
    <w:name w:val="Balloon Text"/>
    <w:basedOn w:val="a"/>
    <w:link w:val="af5"/>
    <w:rsid w:val="00FF7C6E"/>
    <w:rPr>
      <w:rFonts w:ascii="Tahoma" w:hAnsi="Tahoma" w:cs="Tahoma"/>
      <w:sz w:val="16"/>
      <w:szCs w:val="16"/>
    </w:rPr>
  </w:style>
  <w:style w:type="character" w:customStyle="1" w:styleId="af5">
    <w:name w:val="Текст выноски Знак"/>
    <w:basedOn w:val="a0"/>
    <w:link w:val="af4"/>
    <w:rsid w:val="00FF7C6E"/>
    <w:rPr>
      <w:rFonts w:ascii="Tahoma" w:eastAsia="Times New Roman" w:hAnsi="Tahoma" w:cs="Tahoma"/>
      <w:sz w:val="16"/>
      <w:szCs w:val="16"/>
      <w:lang w:eastAsia="ar-SA"/>
    </w:rPr>
  </w:style>
  <w:style w:type="paragraph" w:customStyle="1" w:styleId="af6">
    <w:name w:val="Содержимое таблицы"/>
    <w:basedOn w:val="a"/>
    <w:rsid w:val="00FF7C6E"/>
    <w:pPr>
      <w:suppressLineNumbers/>
    </w:pPr>
  </w:style>
  <w:style w:type="paragraph" w:customStyle="1" w:styleId="af7">
    <w:name w:val="Заголовок таблицы"/>
    <w:basedOn w:val="af6"/>
    <w:rsid w:val="00FF7C6E"/>
    <w:pPr>
      <w:jc w:val="center"/>
    </w:pPr>
    <w:rPr>
      <w:b/>
      <w:bCs/>
    </w:rPr>
  </w:style>
  <w:style w:type="paragraph" w:customStyle="1" w:styleId="af8">
    <w:name w:val="Содержимое врезки"/>
    <w:basedOn w:val="a7"/>
    <w:rsid w:val="00FF7C6E"/>
  </w:style>
  <w:style w:type="table" w:styleId="af9">
    <w:name w:val="Table Grid"/>
    <w:basedOn w:val="a1"/>
    <w:uiPriority w:val="59"/>
    <w:rsid w:val="00FF7C6E"/>
    <w:pPr>
      <w:jc w:val="left"/>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FF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rsid w:val="00FF7C6E"/>
    <w:rPr>
      <w:rFonts w:ascii="Courier New" w:eastAsia="Times New Roman" w:hAnsi="Courier New" w:cs="Courier New"/>
      <w:sz w:val="20"/>
      <w:szCs w:val="20"/>
      <w:lang w:eastAsia="ru-RU"/>
    </w:rPr>
  </w:style>
  <w:style w:type="paragraph" w:customStyle="1" w:styleId="ConsPlusNonformat">
    <w:name w:val="ConsPlusNonformat"/>
    <w:rsid w:val="00FF7C6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a">
    <w:name w:val="List Paragraph"/>
    <w:basedOn w:val="a"/>
    <w:uiPriority w:val="34"/>
    <w:qFormat/>
    <w:rsid w:val="00FF7C6E"/>
    <w:pPr>
      <w:suppressAutoHyphens w:val="0"/>
      <w:ind w:left="720"/>
      <w:contextualSpacing/>
    </w:pPr>
    <w:rPr>
      <w:sz w:val="24"/>
      <w:szCs w:val="24"/>
      <w:lang w:eastAsia="ru-RU"/>
    </w:rPr>
  </w:style>
  <w:style w:type="paragraph" w:styleId="afb">
    <w:name w:val="No Spacing"/>
    <w:uiPriority w:val="1"/>
    <w:qFormat/>
    <w:rsid w:val="00107E41"/>
    <w:pPr>
      <w:suppressAutoHyphens/>
      <w:jc w:val="left"/>
    </w:pPr>
    <w:rPr>
      <w:rFonts w:eastAsia="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CFC2A70A919F4C602F81FD23BFCBCFEB7F904BDC8C21EFBFBBA7BFDCDD0B58FF72017A9982833x3P2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EF3C718D5B15DFCD5019E7148AE22657FEE8DE5B2C8206AA9F2D407E9DC25F297DF541B328B737CI5F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4240</Words>
  <Characters>24169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Мякотникова Ольга Сергеевна</dc:creator>
  <cp:lastModifiedBy>к</cp:lastModifiedBy>
  <cp:revision>9</cp:revision>
  <cp:lastPrinted>2018-01-26T12:27:00Z</cp:lastPrinted>
  <dcterms:created xsi:type="dcterms:W3CDTF">2017-12-15T13:27:00Z</dcterms:created>
  <dcterms:modified xsi:type="dcterms:W3CDTF">2018-01-26T12:31:00Z</dcterms:modified>
</cp:coreProperties>
</file>