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745DA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745DA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1117-п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6745DA" w:rsidRPr="006745DA" w:rsidRDefault="006745DA" w:rsidP="006745DA">
      <w:pPr>
        <w:pStyle w:val="Standard"/>
        <w:jc w:val="both"/>
        <w:rPr>
          <w:sz w:val="28"/>
          <w:szCs w:val="28"/>
        </w:rPr>
      </w:pPr>
      <w:r w:rsidRPr="006745DA">
        <w:rPr>
          <w:sz w:val="28"/>
          <w:szCs w:val="28"/>
        </w:rPr>
        <w:t>О внесении изменений в Положение о системе</w:t>
      </w:r>
    </w:p>
    <w:p w:rsidR="006745DA" w:rsidRPr="006745DA" w:rsidRDefault="006745DA" w:rsidP="006745DA">
      <w:pPr>
        <w:pStyle w:val="Standard"/>
        <w:jc w:val="both"/>
        <w:rPr>
          <w:sz w:val="28"/>
          <w:szCs w:val="28"/>
        </w:rPr>
      </w:pPr>
      <w:r w:rsidRPr="006745DA">
        <w:rPr>
          <w:sz w:val="28"/>
          <w:szCs w:val="28"/>
        </w:rPr>
        <w:t xml:space="preserve">оплаты труда в </w:t>
      </w:r>
      <w:proofErr w:type="gramStart"/>
      <w:r w:rsidRPr="006745DA">
        <w:rPr>
          <w:sz w:val="28"/>
          <w:szCs w:val="28"/>
        </w:rPr>
        <w:t>муниципальных</w:t>
      </w:r>
      <w:proofErr w:type="gramEnd"/>
      <w:r w:rsidRPr="006745DA">
        <w:rPr>
          <w:sz w:val="28"/>
          <w:szCs w:val="28"/>
        </w:rPr>
        <w:t xml:space="preserve"> образовательных</w:t>
      </w:r>
    </w:p>
    <w:p w:rsidR="006745DA" w:rsidRPr="006745DA" w:rsidRDefault="006745DA" w:rsidP="006745DA">
      <w:pPr>
        <w:pStyle w:val="Standard"/>
        <w:jc w:val="both"/>
        <w:rPr>
          <w:sz w:val="28"/>
          <w:szCs w:val="28"/>
        </w:rPr>
      </w:pPr>
      <w:r w:rsidRPr="006745DA">
        <w:rPr>
          <w:sz w:val="28"/>
          <w:szCs w:val="28"/>
        </w:rPr>
        <w:t xml:space="preserve">организациях </w:t>
      </w:r>
      <w:proofErr w:type="spellStart"/>
      <w:r w:rsidRPr="006745DA">
        <w:rPr>
          <w:sz w:val="28"/>
          <w:szCs w:val="28"/>
        </w:rPr>
        <w:t>Сланцевского</w:t>
      </w:r>
      <w:proofErr w:type="spellEnd"/>
      <w:r w:rsidRPr="006745DA">
        <w:rPr>
          <w:sz w:val="28"/>
          <w:szCs w:val="28"/>
        </w:rPr>
        <w:t xml:space="preserve"> </w:t>
      </w:r>
      <w:proofErr w:type="gramStart"/>
      <w:r w:rsidRPr="006745DA">
        <w:rPr>
          <w:sz w:val="28"/>
          <w:szCs w:val="28"/>
        </w:rPr>
        <w:t>муниципального</w:t>
      </w:r>
      <w:proofErr w:type="gramEnd"/>
    </w:p>
    <w:p w:rsidR="006745DA" w:rsidRPr="006745DA" w:rsidRDefault="006745DA" w:rsidP="006745DA">
      <w:pPr>
        <w:pStyle w:val="Standard"/>
        <w:jc w:val="both"/>
        <w:rPr>
          <w:sz w:val="28"/>
          <w:szCs w:val="28"/>
        </w:rPr>
      </w:pPr>
      <w:r w:rsidRPr="006745DA">
        <w:rPr>
          <w:sz w:val="28"/>
          <w:szCs w:val="28"/>
        </w:rPr>
        <w:t xml:space="preserve">района Ленинградской области, </w:t>
      </w:r>
      <w:proofErr w:type="gramStart"/>
      <w:r w:rsidRPr="006745DA">
        <w:rPr>
          <w:sz w:val="28"/>
          <w:szCs w:val="28"/>
        </w:rPr>
        <w:t>утвержденное</w:t>
      </w:r>
      <w:proofErr w:type="gramEnd"/>
    </w:p>
    <w:p w:rsidR="006745DA" w:rsidRPr="006745DA" w:rsidRDefault="006745DA" w:rsidP="006745DA">
      <w:pPr>
        <w:pStyle w:val="Standard"/>
        <w:jc w:val="both"/>
        <w:rPr>
          <w:sz w:val="28"/>
          <w:szCs w:val="28"/>
        </w:rPr>
      </w:pPr>
      <w:r w:rsidRPr="006745DA">
        <w:rPr>
          <w:sz w:val="28"/>
          <w:szCs w:val="28"/>
        </w:rPr>
        <w:t xml:space="preserve">постановлением администрации </w:t>
      </w:r>
      <w:proofErr w:type="spellStart"/>
      <w:r w:rsidRPr="006745DA">
        <w:rPr>
          <w:sz w:val="28"/>
          <w:szCs w:val="28"/>
        </w:rPr>
        <w:t>Сланцевского</w:t>
      </w:r>
      <w:proofErr w:type="spellEnd"/>
    </w:p>
    <w:p w:rsidR="00FC38F5" w:rsidRDefault="006745DA" w:rsidP="006745DA">
      <w:pPr>
        <w:pStyle w:val="Standard"/>
        <w:jc w:val="both"/>
        <w:rPr>
          <w:sz w:val="28"/>
          <w:szCs w:val="28"/>
        </w:rPr>
      </w:pPr>
      <w:r w:rsidRPr="006745DA">
        <w:rPr>
          <w:sz w:val="28"/>
          <w:szCs w:val="28"/>
        </w:rPr>
        <w:t>муниципального района от 29.06.2020 № 830-п</w:t>
      </w:r>
      <w:r w:rsidR="0085701B">
        <w:rPr>
          <w:sz w:val="28"/>
          <w:szCs w:val="28"/>
        </w:rPr>
        <w:t xml:space="preserve">         </w:t>
      </w:r>
    </w:p>
    <w:p w:rsidR="0085701B" w:rsidRDefault="0085701B" w:rsidP="00294E7B">
      <w:pPr>
        <w:ind w:hanging="567"/>
        <w:jc w:val="both"/>
        <w:rPr>
          <w:sz w:val="28"/>
          <w:szCs w:val="28"/>
        </w:rPr>
      </w:pPr>
    </w:p>
    <w:p w:rsidR="006745DA" w:rsidRDefault="006745DA" w:rsidP="006745DA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администрация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 с т а </w:t>
      </w:r>
      <w:proofErr w:type="spellStart"/>
      <w:r>
        <w:rPr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 xml:space="preserve"> о в л я е т:</w:t>
      </w:r>
    </w:p>
    <w:p w:rsidR="006745DA" w:rsidRDefault="006745DA" w:rsidP="006745DA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 Внести в приложение 4 к положению о системе оплаты труда в муниципальных образовательных организациях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Ленинградской области, утвержденному постановлением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 от 29.06.2020 № 830-п (с изменениями от 31.05.2021 № 702-п; от 08.12.2022 № 1943-п) изменения, изложив его в новой редакции согласно приложению.</w:t>
      </w:r>
    </w:p>
    <w:p w:rsidR="006745DA" w:rsidRDefault="006745DA" w:rsidP="006745DA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 Настоящее постановление вступает в силу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даты его официального опубликования, за исключением пунктов 6-12 приложения к настоящему постановлению, которые вступают в силу с 1 сентября 2024 года.</w:t>
      </w:r>
    </w:p>
    <w:p w:rsidR="006745DA" w:rsidRDefault="006745DA" w:rsidP="006745DA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Действие пункта 2 приложения к настоящему постановлению распространяется на правоотношения, возникшие с 1 марта 2024 года. </w:t>
      </w:r>
    </w:p>
    <w:p w:rsidR="006745DA" w:rsidRDefault="006745DA" w:rsidP="006745DA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Опубликовать настоящее постановление в официальном приложении к газете «Знамя труда» и разметить на официальном сайте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6745DA" w:rsidRDefault="006745DA" w:rsidP="006745DA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 М.А. Щербакову.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Pr="004358C7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6745DA" w:rsidRDefault="006745DA" w:rsidP="006745DA">
      <w:pPr>
        <w:ind w:firstLine="567"/>
        <w:contextualSpacing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4 к Положению</w:t>
      </w:r>
    </w:p>
    <w:p w:rsidR="006745DA" w:rsidRDefault="006745DA" w:rsidP="006745DA">
      <w:pPr>
        <w:ind w:firstLine="567"/>
        <w:contextualSpacing/>
        <w:jc w:val="right"/>
        <w:rPr>
          <w:rFonts w:cs="Times New Roman"/>
        </w:rPr>
      </w:pPr>
      <w:proofErr w:type="gramStart"/>
      <w:r>
        <w:rPr>
          <w:rFonts w:cs="Times New Roman"/>
        </w:rPr>
        <w:t>(в редакции постановления администрации</w:t>
      </w:r>
      <w:proofErr w:type="gramEnd"/>
    </w:p>
    <w:p w:rsidR="006745DA" w:rsidRDefault="006745DA" w:rsidP="006745DA">
      <w:pPr>
        <w:ind w:firstLine="567"/>
        <w:contextualSpacing/>
        <w:jc w:val="right"/>
        <w:rPr>
          <w:rFonts w:cs="Times New Roman"/>
        </w:rPr>
      </w:pP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муниципального района</w:t>
      </w:r>
    </w:p>
    <w:p w:rsidR="006745DA" w:rsidRPr="00CC1205" w:rsidRDefault="006745DA" w:rsidP="006745DA">
      <w:pPr>
        <w:ind w:firstLine="567"/>
        <w:contextualSpacing/>
        <w:jc w:val="right"/>
        <w:rPr>
          <w:rFonts w:cs="Times New Roman"/>
        </w:rPr>
      </w:pPr>
      <w:r>
        <w:rPr>
          <w:rFonts w:cs="Times New Roman"/>
        </w:rPr>
        <w:t>от 23.07.2024 №1117-п</w:t>
      </w:r>
    </w:p>
    <w:p w:rsidR="006745DA" w:rsidRDefault="006745DA" w:rsidP="006745DA">
      <w:pPr>
        <w:ind w:firstLine="567"/>
        <w:contextualSpacing/>
        <w:jc w:val="right"/>
        <w:rPr>
          <w:rFonts w:cs="Times New Roman"/>
          <w:sz w:val="28"/>
          <w:szCs w:val="28"/>
        </w:rPr>
      </w:pPr>
    </w:p>
    <w:p w:rsidR="006745DA" w:rsidRPr="00FE73CE" w:rsidRDefault="006745DA" w:rsidP="006745DA">
      <w:pPr>
        <w:ind w:firstLine="567"/>
        <w:contextualSpacing/>
        <w:jc w:val="center"/>
        <w:rPr>
          <w:rFonts w:cs="Times New Roman"/>
          <w:b/>
        </w:rPr>
      </w:pPr>
      <w:r w:rsidRPr="00FE73CE">
        <w:rPr>
          <w:rFonts w:cs="Times New Roman"/>
          <w:b/>
        </w:rPr>
        <w:t>Минимальные размеры компенсационных выплат за выполнение отдельных дополнительных обязанностей, работ</w:t>
      </w:r>
    </w:p>
    <w:p w:rsidR="006745DA" w:rsidRDefault="006745DA" w:rsidP="006745DA">
      <w:pPr>
        <w:ind w:firstLine="567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c"/>
        <w:tblW w:w="9606" w:type="dxa"/>
        <w:tblLook w:val="04A0"/>
      </w:tblPr>
      <w:tblGrid>
        <w:gridCol w:w="817"/>
        <w:gridCol w:w="6946"/>
        <w:gridCol w:w="1843"/>
      </w:tblGrid>
      <w:tr w:rsidR="006745DA" w:rsidTr="003E6E05">
        <w:tc>
          <w:tcPr>
            <w:tcW w:w="817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Категории работников, виды работ (обязанностей)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Выплата</w:t>
            </w:r>
          </w:p>
        </w:tc>
      </w:tr>
      <w:tr w:rsidR="006745DA" w:rsidTr="003E6E05">
        <w:tc>
          <w:tcPr>
            <w:tcW w:w="817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общеобразовательных организаций (за исключением общеобразовательных организаций, в которых организовано проживание обучающихся) за выполнение функций классного руководителя (в расчете на класс)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 руб.</w:t>
            </w:r>
          </w:p>
        </w:tc>
      </w:tr>
      <w:tr w:rsidR="006745DA" w:rsidTr="003E6E05">
        <w:tc>
          <w:tcPr>
            <w:tcW w:w="817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общеобразовательных организаций в населенных пунктах с численностью населения менее 100 тыс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еловек за выполнение функций классного руководителя за счет межбюджетных трансфертов из федерального бюджета (при наличии нормативного правового акта Российской Федерации)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 руб.</w:t>
            </w:r>
          </w:p>
        </w:tc>
      </w:tr>
      <w:tr w:rsidR="006745DA" w:rsidTr="003E6E05">
        <w:tc>
          <w:tcPr>
            <w:tcW w:w="817" w:type="dxa"/>
            <w:vMerge w:val="restart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Учителям и преподавателям за проверку письменных работ обучающимся: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6745DA" w:rsidTr="003E6E05">
        <w:tc>
          <w:tcPr>
            <w:tcW w:w="817" w:type="dxa"/>
            <w:vMerge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русскому и родному языку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20% РДО (1)</w:t>
            </w:r>
          </w:p>
        </w:tc>
      </w:tr>
      <w:tr w:rsidR="006745DA" w:rsidTr="003E6E05">
        <w:tc>
          <w:tcPr>
            <w:tcW w:w="817" w:type="dxa"/>
            <w:vMerge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математике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15% РДО</w:t>
            </w:r>
          </w:p>
        </w:tc>
      </w:tr>
      <w:tr w:rsidR="006745DA" w:rsidTr="003E6E05">
        <w:tc>
          <w:tcPr>
            <w:tcW w:w="817" w:type="dxa"/>
            <w:vMerge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иностранному языку и черчению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10% РДО</w:t>
            </w:r>
          </w:p>
        </w:tc>
      </w:tr>
      <w:tr w:rsidR="006745DA" w:rsidTr="003E6E05">
        <w:tc>
          <w:tcPr>
            <w:tcW w:w="817" w:type="dxa"/>
            <w:vMerge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учеников 1-4 классов общеобразовательных организаций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10% РДО</w:t>
            </w:r>
          </w:p>
        </w:tc>
      </w:tr>
      <w:tr w:rsidR="006745DA" w:rsidTr="003E6E05">
        <w:tc>
          <w:tcPr>
            <w:tcW w:w="817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за заведование кабинетом, учебной мастерской, лабораторией или учебно-опытным участком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10% РДО</w:t>
            </w:r>
          </w:p>
        </w:tc>
      </w:tr>
      <w:tr w:rsidR="006745DA" w:rsidTr="003E6E05">
        <w:tc>
          <w:tcPr>
            <w:tcW w:w="817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946" w:type="dxa"/>
          </w:tcPr>
          <w:p w:rsidR="006745DA" w:rsidRPr="00044D9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общеобразовательных организаций за выполнение функций руководителя школьного спортивного клуба</w:t>
            </w:r>
          </w:p>
        </w:tc>
        <w:tc>
          <w:tcPr>
            <w:tcW w:w="1843" w:type="dxa"/>
          </w:tcPr>
          <w:p w:rsidR="006745DA" w:rsidRPr="00044D9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 руб.</w:t>
            </w:r>
          </w:p>
        </w:tc>
      </w:tr>
      <w:tr w:rsidR="006745DA" w:rsidTr="003E6E05">
        <w:tc>
          <w:tcPr>
            <w:tcW w:w="817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946" w:type="dxa"/>
          </w:tcPr>
          <w:p w:rsidR="006745D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общеобразовательных организаций за выполнение функций руководителя школьного олимпиадного центра</w:t>
            </w:r>
          </w:p>
        </w:tc>
        <w:tc>
          <w:tcPr>
            <w:tcW w:w="1843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 руб.</w:t>
            </w:r>
          </w:p>
        </w:tc>
      </w:tr>
      <w:tr w:rsidR="006745DA" w:rsidTr="003E6E05">
        <w:tc>
          <w:tcPr>
            <w:tcW w:w="817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946" w:type="dxa"/>
          </w:tcPr>
          <w:p w:rsidR="006745D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общеобразовательных организаций за выполнение функций руководителя школьного театра</w:t>
            </w:r>
          </w:p>
        </w:tc>
        <w:tc>
          <w:tcPr>
            <w:tcW w:w="1843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 руб.</w:t>
            </w:r>
          </w:p>
        </w:tc>
      </w:tr>
      <w:tr w:rsidR="006745DA" w:rsidTr="003E6E05">
        <w:tc>
          <w:tcPr>
            <w:tcW w:w="817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946" w:type="dxa"/>
          </w:tcPr>
          <w:p w:rsidR="006745D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общеобразовательных организаций за выполнение функций руководителя школьного музея</w:t>
            </w:r>
          </w:p>
        </w:tc>
        <w:tc>
          <w:tcPr>
            <w:tcW w:w="1843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 руб.</w:t>
            </w:r>
          </w:p>
        </w:tc>
      </w:tr>
      <w:tr w:rsidR="006745DA" w:rsidTr="003E6E05">
        <w:tc>
          <w:tcPr>
            <w:tcW w:w="817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946" w:type="dxa"/>
          </w:tcPr>
          <w:p w:rsidR="006745D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Педагогическим работникам общеобразовательных организаций за выполнение функций руководителя центра </w:t>
            </w:r>
            <w:proofErr w:type="spellStart"/>
            <w:r>
              <w:rPr>
                <w:rFonts w:cs="Times New Roman"/>
              </w:rPr>
              <w:t>естественно-научной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gramStart"/>
            <w:r>
              <w:rPr>
                <w:rFonts w:cs="Times New Roman"/>
              </w:rPr>
              <w:t>технологической</w:t>
            </w:r>
            <w:proofErr w:type="gramEnd"/>
            <w:r>
              <w:rPr>
                <w:rFonts w:cs="Times New Roman"/>
              </w:rPr>
              <w:t xml:space="preserve"> направленностей (цифрового и гуманитарного профилей) «Точка роста»</w:t>
            </w:r>
          </w:p>
        </w:tc>
        <w:tc>
          <w:tcPr>
            <w:tcW w:w="1843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 руб.</w:t>
            </w:r>
          </w:p>
        </w:tc>
      </w:tr>
      <w:tr w:rsidR="006745DA" w:rsidTr="003E6E05">
        <w:tc>
          <w:tcPr>
            <w:tcW w:w="817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946" w:type="dxa"/>
          </w:tcPr>
          <w:p w:rsidR="006745D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 за руководство методическим объединением, предметной, цикловой, методической комиссией в образовательной организации, не имеющим квалификационной категории «педагог-методист»</w:t>
            </w:r>
          </w:p>
        </w:tc>
        <w:tc>
          <w:tcPr>
            <w:tcW w:w="1843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 руб.</w:t>
            </w:r>
          </w:p>
        </w:tc>
      </w:tr>
      <w:tr w:rsidR="006745DA" w:rsidTr="003E6E05">
        <w:tc>
          <w:tcPr>
            <w:tcW w:w="817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946" w:type="dxa"/>
          </w:tcPr>
          <w:p w:rsidR="006745D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работникам, имеющим квалификационную категорию «педагог-методист», за выполнение дополнительной работы, связанной с методической деятельностью</w:t>
            </w:r>
          </w:p>
        </w:tc>
        <w:tc>
          <w:tcPr>
            <w:tcW w:w="1843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 руб.</w:t>
            </w:r>
          </w:p>
        </w:tc>
      </w:tr>
      <w:tr w:rsidR="006745DA" w:rsidTr="003E6E05">
        <w:tc>
          <w:tcPr>
            <w:tcW w:w="817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946" w:type="dxa"/>
          </w:tcPr>
          <w:p w:rsidR="006745DA" w:rsidRDefault="006745DA" w:rsidP="003E6E0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Педагогическим работникам, имеющим квалификационную категорию «педагог-наставник», за выполнение дополнительной работы, связанной с наставничеством</w:t>
            </w:r>
          </w:p>
        </w:tc>
        <w:tc>
          <w:tcPr>
            <w:tcW w:w="1843" w:type="dxa"/>
          </w:tcPr>
          <w:p w:rsidR="006745DA" w:rsidRDefault="006745DA" w:rsidP="003E6E05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 руб.</w:t>
            </w:r>
          </w:p>
        </w:tc>
      </w:tr>
    </w:tbl>
    <w:p w:rsidR="006745DA" w:rsidRDefault="006745DA" w:rsidP="006745DA">
      <w:pPr>
        <w:ind w:firstLine="567"/>
        <w:contextualSpacing/>
        <w:jc w:val="both"/>
        <w:rPr>
          <w:rFonts w:cs="Times New Roman"/>
        </w:rPr>
      </w:pPr>
      <w:r w:rsidRPr="00C76845">
        <w:rPr>
          <w:rFonts w:cs="Times New Roman"/>
        </w:rPr>
        <w:t xml:space="preserve">(1) РДО – размер </w:t>
      </w:r>
      <w:r>
        <w:rPr>
          <w:rFonts w:cs="Times New Roman"/>
        </w:rPr>
        <w:t xml:space="preserve">должностного оклада (оклада, ставки заработной платы), установленный по соответствующей должности, без учета повышающих коэффициентов к </w:t>
      </w:r>
      <w:r>
        <w:rPr>
          <w:rFonts w:cs="Times New Roman"/>
        </w:rPr>
        <w:lastRenderedPageBreak/>
        <w:t>должностному окладу (окладу, ставке заработной платы).</w:t>
      </w:r>
    </w:p>
    <w:p w:rsidR="006745DA" w:rsidRDefault="006745DA" w:rsidP="006745DA">
      <w:pPr>
        <w:ind w:firstLine="567"/>
        <w:contextualSpacing/>
        <w:jc w:val="both"/>
        <w:rPr>
          <w:rFonts w:cs="Times New Roman"/>
        </w:rPr>
      </w:pPr>
    </w:p>
    <w:p w:rsidR="006745DA" w:rsidRDefault="006745DA" w:rsidP="006745DA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Примечания:</w:t>
      </w:r>
    </w:p>
    <w:p w:rsidR="006745DA" w:rsidRDefault="006745DA" w:rsidP="006745DA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>
        <w:rPr>
          <w:rFonts w:cs="Times New Roman"/>
        </w:rPr>
        <w:t>Выплаты, указанные в пункте 1 таблицы, осуществляются пропорционально соотношению списочной и нормативной (для классов в общеобразовательных организациях, за исключением общеобразовательных организаций, расположенных в сельской местности, - 25 человек, для классов в общеобразовательных организациях, расположенных в сельской местности , - 14 человек, для обучающихся с ограниченными возможностями здоровья – в соответствии с наполняемостью, установленной в Уставе образовательной организации) наполняемости класса.</w:t>
      </w:r>
      <w:proofErr w:type="gramEnd"/>
    </w:p>
    <w:p w:rsidR="006745DA" w:rsidRDefault="006745DA" w:rsidP="006745DA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2. Выплаты, указанные в пункте 2 таблицы, осуществляются независимо о наполняемости класса (класса-комплекта), с учетом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организаций, разработанных Министерством просвещения Российской Федерации совместно с Профессиональным союзом работников народного образования и науки Российской Федерации.</w:t>
      </w:r>
    </w:p>
    <w:p w:rsidR="006745DA" w:rsidRPr="00C76845" w:rsidRDefault="006745DA" w:rsidP="006745DA">
      <w:pPr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3. Выплаты, указанные в пункте 3 таблицы, осуществляются пропорционально соотношению списочной и нормативной наполняемости класса с учетом доли соответствующих предметов в учебной нагрузке.</w:t>
      </w:r>
    </w:p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C035D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745DA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9681D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19B13-B31B-424F-9EEA-E85BC8D2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2024-07-23T07:31:00Z</cp:lastPrinted>
  <dcterms:created xsi:type="dcterms:W3CDTF">2024-07-23T07:31:00Z</dcterms:created>
  <dcterms:modified xsi:type="dcterms:W3CDTF">2024-07-23T07:31:00Z</dcterms:modified>
</cp:coreProperties>
</file>