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663757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02.08.2024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D9185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1177</w:t>
            </w:r>
            <w:r w:rsidR="00663757">
              <w:rPr>
                <w:rFonts w:cs="Times New Roman"/>
                <w:sz w:val="28"/>
                <w:szCs w:val="28"/>
              </w:rPr>
              <w:t>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D91856" w:rsidRPr="00D7095A" w:rsidRDefault="00D91856" w:rsidP="00D91856">
      <w:pPr>
        <w:pStyle w:val="a3"/>
        <w:tabs>
          <w:tab w:val="left" w:pos="7938"/>
        </w:tabs>
        <w:ind w:right="1701" w:firstLine="0"/>
        <w:rPr>
          <w:szCs w:val="28"/>
        </w:rPr>
      </w:pPr>
      <w:r>
        <w:t xml:space="preserve">О внесении изменений в постановление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от 07.12.2023 № 2236-п</w:t>
      </w:r>
      <w:proofErr w:type="gramStart"/>
      <w:r>
        <w:t xml:space="preserve"> О</w:t>
      </w:r>
      <w:proofErr w:type="gramEnd"/>
      <w:r>
        <w:t xml:space="preserve">б утверждении муниципальной программы «Управление муниципальным имуществом и земельными ресурсами муниципального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района» на период 2024-2028гг.</w:t>
      </w:r>
    </w:p>
    <w:p w:rsidR="00023CAF" w:rsidRPr="00663757" w:rsidRDefault="00023CAF" w:rsidP="00023CAF">
      <w:pPr>
        <w:pStyle w:val="a3"/>
        <w:ind w:right="1701" w:hanging="567"/>
        <w:rPr>
          <w:szCs w:val="28"/>
        </w:rPr>
      </w:pPr>
    </w:p>
    <w:p w:rsidR="00D91856" w:rsidRPr="00D91856" w:rsidRDefault="00D91856" w:rsidP="00D91856">
      <w:pPr>
        <w:pStyle w:val="a3"/>
        <w:rPr>
          <w:szCs w:val="28"/>
        </w:rPr>
      </w:pPr>
      <w:proofErr w:type="gramStart"/>
      <w:r w:rsidRPr="00D91856">
        <w:rPr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органов местного самоуправления в Российской Федерации», постановлениями администрации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муниципального района от 12.07.2018  884-п «О порядке разработки, утверждения и контроля за реализацией муниципальных программ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муниципального района и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городского поселения» (с изменениями от 03.09.2019 № 1267-п. 17.12.2021 № 1788-п, 12.01.2024 № 22-п, 03.05.2024 № 663-п</w:t>
      </w:r>
      <w:proofErr w:type="gramEnd"/>
      <w:r w:rsidRPr="00D91856">
        <w:rPr>
          <w:szCs w:val="28"/>
        </w:rPr>
        <w:t xml:space="preserve">), </w:t>
      </w:r>
      <w:proofErr w:type="gramStart"/>
      <w:r w:rsidRPr="00D91856">
        <w:rPr>
          <w:szCs w:val="28"/>
        </w:rPr>
        <w:t xml:space="preserve">в целях приведения мероприятий муниципальной программы «Управление муниципальным имуществом и земельными ресурсами муниципального образования </w:t>
      </w:r>
      <w:proofErr w:type="spellStart"/>
      <w:r w:rsidRPr="00D91856">
        <w:rPr>
          <w:szCs w:val="28"/>
        </w:rPr>
        <w:t>Сланцевское</w:t>
      </w:r>
      <w:proofErr w:type="spellEnd"/>
      <w:r w:rsidRPr="00D91856">
        <w:rPr>
          <w:szCs w:val="28"/>
        </w:rPr>
        <w:t xml:space="preserve"> городское поселение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муниципального района» на период 2024-2028гг. » в соответствие с решением совета депутатов муниципального образования </w:t>
      </w:r>
      <w:proofErr w:type="spellStart"/>
      <w:r w:rsidRPr="00D91856">
        <w:rPr>
          <w:szCs w:val="28"/>
        </w:rPr>
        <w:t>Сланцевское</w:t>
      </w:r>
      <w:proofErr w:type="spellEnd"/>
      <w:r w:rsidRPr="00D91856">
        <w:rPr>
          <w:szCs w:val="28"/>
        </w:rPr>
        <w:t xml:space="preserve"> городское поселение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муниципального района от 19.12.2023 № 281-гсд «О бюджете муниципального образования </w:t>
      </w:r>
      <w:proofErr w:type="spellStart"/>
      <w:r w:rsidRPr="00D91856">
        <w:rPr>
          <w:szCs w:val="28"/>
        </w:rPr>
        <w:t>Сланцевское</w:t>
      </w:r>
      <w:proofErr w:type="spellEnd"/>
      <w:r w:rsidRPr="00D91856">
        <w:rPr>
          <w:szCs w:val="28"/>
        </w:rPr>
        <w:t xml:space="preserve"> городское поселение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муниципального района Ленинградской области на 2024 год и на плановый период 2025</w:t>
      </w:r>
      <w:proofErr w:type="gramEnd"/>
      <w:r w:rsidRPr="00D91856">
        <w:rPr>
          <w:szCs w:val="28"/>
        </w:rPr>
        <w:t xml:space="preserve"> и 2026 годов» (изменениями от 28.03.2024 № 299-гсд, 18.06.2024 № 318-гсд), на основании выписки из протокола заседания экспертного совета при администрации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муниципального района по разработке и реализации муниципальных программ от 19.07.2024  № 13/24  , администрация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муниципального района    </w:t>
      </w:r>
      <w:proofErr w:type="spellStart"/>
      <w:proofErr w:type="gramStart"/>
      <w:r w:rsidRPr="00D91856">
        <w:rPr>
          <w:szCs w:val="28"/>
        </w:rPr>
        <w:t>п</w:t>
      </w:r>
      <w:proofErr w:type="spellEnd"/>
      <w:proofErr w:type="gramEnd"/>
      <w:r w:rsidRPr="00D91856">
        <w:rPr>
          <w:szCs w:val="28"/>
        </w:rPr>
        <w:t xml:space="preserve"> о с т а </w:t>
      </w:r>
      <w:proofErr w:type="spellStart"/>
      <w:r w:rsidRPr="00D91856">
        <w:rPr>
          <w:szCs w:val="28"/>
        </w:rPr>
        <w:t>н</w:t>
      </w:r>
      <w:proofErr w:type="spellEnd"/>
      <w:r w:rsidRPr="00D91856">
        <w:rPr>
          <w:szCs w:val="28"/>
        </w:rPr>
        <w:t xml:space="preserve"> о в л я е т:</w:t>
      </w:r>
    </w:p>
    <w:p w:rsidR="00D91856" w:rsidRPr="00D91856" w:rsidRDefault="00D91856" w:rsidP="00D91856">
      <w:pPr>
        <w:pStyle w:val="a3"/>
        <w:rPr>
          <w:szCs w:val="28"/>
        </w:rPr>
      </w:pPr>
      <w:r w:rsidRPr="00D91856">
        <w:rPr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D91856">
        <w:rPr>
          <w:szCs w:val="28"/>
        </w:rPr>
        <w:t>Сланцевский</w:t>
      </w:r>
      <w:proofErr w:type="spellEnd"/>
      <w:r w:rsidRPr="00D91856">
        <w:rPr>
          <w:szCs w:val="28"/>
        </w:rPr>
        <w:t xml:space="preserve"> муниципальный район Ленинградской области от 07.12.2023 № 2236-п «Об утверждении муниципальной программы «Управление муниципальным имуществом и земельными ресурсами муниципального образования </w:t>
      </w:r>
      <w:proofErr w:type="spellStart"/>
      <w:r w:rsidRPr="00D91856">
        <w:rPr>
          <w:szCs w:val="28"/>
        </w:rPr>
        <w:t>Сланцевское</w:t>
      </w:r>
      <w:proofErr w:type="spellEnd"/>
      <w:r w:rsidRPr="00D91856">
        <w:rPr>
          <w:szCs w:val="28"/>
        </w:rPr>
        <w:t xml:space="preserve"> городское поселение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муниципального района» на период 2024-2028гг. (с изменениями от 07.03.2024 № 331-п) </w:t>
      </w:r>
      <w:r w:rsidRPr="00D91856">
        <w:rPr>
          <w:szCs w:val="28"/>
        </w:rPr>
        <w:lastRenderedPageBreak/>
        <w:t>следующие изменения:</w:t>
      </w:r>
    </w:p>
    <w:p w:rsidR="00D91856" w:rsidRPr="00D91856" w:rsidRDefault="00D91856" w:rsidP="00D91856">
      <w:pPr>
        <w:pStyle w:val="a3"/>
        <w:rPr>
          <w:szCs w:val="28"/>
        </w:rPr>
      </w:pPr>
      <w:r w:rsidRPr="00D91856">
        <w:rPr>
          <w:szCs w:val="28"/>
        </w:rPr>
        <w:t>1.1.</w:t>
      </w:r>
      <w:r w:rsidRPr="00D91856">
        <w:rPr>
          <w:szCs w:val="28"/>
        </w:rPr>
        <w:tab/>
        <w:t xml:space="preserve">Девятую строку второго столбца паспорта муниципальной программы «Управление муниципальным имуществом и земельными ресурсами муниципального образования </w:t>
      </w:r>
      <w:proofErr w:type="spellStart"/>
      <w:r w:rsidRPr="00D91856">
        <w:rPr>
          <w:szCs w:val="28"/>
        </w:rPr>
        <w:t>Сланцевское</w:t>
      </w:r>
      <w:proofErr w:type="spellEnd"/>
      <w:r w:rsidRPr="00D91856">
        <w:rPr>
          <w:szCs w:val="28"/>
        </w:rPr>
        <w:t xml:space="preserve"> городское поселение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муниципального района» на период 2024-2028 гг. изложить в новой редакции:</w:t>
      </w:r>
    </w:p>
    <w:p w:rsidR="00D91856" w:rsidRPr="00D91856" w:rsidRDefault="00D91856" w:rsidP="00D91856">
      <w:pPr>
        <w:pStyle w:val="a3"/>
        <w:rPr>
          <w:szCs w:val="28"/>
        </w:rPr>
      </w:pPr>
      <w:r w:rsidRPr="00D91856">
        <w:rPr>
          <w:szCs w:val="28"/>
        </w:rPr>
        <w:t>«Общий объем финансирования муниципальной программы за весь период реализации составляет 52299,18474 тыс. рублей, в том числе:</w:t>
      </w:r>
    </w:p>
    <w:p w:rsidR="00D91856" w:rsidRPr="00D91856" w:rsidRDefault="00D91856" w:rsidP="00D91856">
      <w:pPr>
        <w:pStyle w:val="a3"/>
        <w:rPr>
          <w:szCs w:val="28"/>
        </w:rPr>
      </w:pPr>
      <w:r w:rsidRPr="00D91856">
        <w:rPr>
          <w:szCs w:val="28"/>
        </w:rPr>
        <w:t>2024 год – 10 682,98474 тыс. рублей,</w:t>
      </w:r>
    </w:p>
    <w:p w:rsidR="00D91856" w:rsidRPr="00D91856" w:rsidRDefault="00D91856" w:rsidP="00D91856">
      <w:pPr>
        <w:pStyle w:val="a3"/>
        <w:rPr>
          <w:szCs w:val="28"/>
        </w:rPr>
      </w:pPr>
      <w:r w:rsidRPr="00D91856">
        <w:rPr>
          <w:szCs w:val="28"/>
        </w:rPr>
        <w:t>2025 год – 9 221,6 тыс. рублей,</w:t>
      </w:r>
    </w:p>
    <w:p w:rsidR="00D91856" w:rsidRPr="00D91856" w:rsidRDefault="00D91856" w:rsidP="00D91856">
      <w:pPr>
        <w:pStyle w:val="a3"/>
        <w:rPr>
          <w:szCs w:val="28"/>
        </w:rPr>
      </w:pPr>
      <w:r w:rsidRPr="00D91856">
        <w:rPr>
          <w:szCs w:val="28"/>
        </w:rPr>
        <w:t>2026 год – 10798,2 тыс. рублей,</w:t>
      </w:r>
    </w:p>
    <w:p w:rsidR="00D91856" w:rsidRPr="00D91856" w:rsidRDefault="00D91856" w:rsidP="00D91856">
      <w:pPr>
        <w:pStyle w:val="a3"/>
        <w:rPr>
          <w:szCs w:val="28"/>
        </w:rPr>
      </w:pPr>
      <w:r w:rsidRPr="00D91856">
        <w:rPr>
          <w:szCs w:val="28"/>
        </w:rPr>
        <w:t>2027 год –  10798,2 тыс. рублей,</w:t>
      </w:r>
    </w:p>
    <w:p w:rsidR="00D91856" w:rsidRPr="00D91856" w:rsidRDefault="00D91856" w:rsidP="00D91856">
      <w:pPr>
        <w:pStyle w:val="a3"/>
        <w:rPr>
          <w:szCs w:val="28"/>
        </w:rPr>
      </w:pPr>
      <w:r w:rsidRPr="00D91856">
        <w:rPr>
          <w:szCs w:val="28"/>
        </w:rPr>
        <w:t>2028 год – 10798,2 тыс. рублей».</w:t>
      </w:r>
    </w:p>
    <w:p w:rsidR="00D91856" w:rsidRPr="00D91856" w:rsidRDefault="00D91856" w:rsidP="00D91856">
      <w:pPr>
        <w:pStyle w:val="a3"/>
        <w:rPr>
          <w:szCs w:val="28"/>
        </w:rPr>
      </w:pPr>
      <w:r w:rsidRPr="00D91856">
        <w:rPr>
          <w:szCs w:val="28"/>
        </w:rPr>
        <w:t xml:space="preserve">1.2. Приложение 1 к муниципальной программе «План мероприятий муниципальной программы «Управление  муниципальным имуществом и земельными ресурсами муниципального образования </w:t>
      </w:r>
      <w:proofErr w:type="spellStart"/>
      <w:r w:rsidRPr="00D91856">
        <w:rPr>
          <w:szCs w:val="28"/>
        </w:rPr>
        <w:t>Сланцевское</w:t>
      </w:r>
      <w:proofErr w:type="spellEnd"/>
      <w:r w:rsidRPr="00D91856">
        <w:rPr>
          <w:szCs w:val="28"/>
        </w:rPr>
        <w:t xml:space="preserve"> городское поселение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муниципального района» на период 2024-2028  годы изложить в новой редакции, согласно приложению.</w:t>
      </w:r>
    </w:p>
    <w:p w:rsidR="00D91856" w:rsidRPr="00D91856" w:rsidRDefault="00D91856" w:rsidP="00D91856">
      <w:pPr>
        <w:pStyle w:val="a3"/>
        <w:rPr>
          <w:szCs w:val="28"/>
        </w:rPr>
      </w:pPr>
      <w:r w:rsidRPr="00D91856">
        <w:rPr>
          <w:szCs w:val="28"/>
        </w:rPr>
        <w:t xml:space="preserve">2.  Опубликовать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 w:rsidRPr="00D91856">
        <w:rPr>
          <w:szCs w:val="28"/>
        </w:rPr>
        <w:t>Сланцевский</w:t>
      </w:r>
      <w:proofErr w:type="spellEnd"/>
      <w:r w:rsidRPr="00D91856">
        <w:rPr>
          <w:szCs w:val="28"/>
        </w:rPr>
        <w:t xml:space="preserve"> муниципальный район Ленинградской области в полном объеме.</w:t>
      </w:r>
    </w:p>
    <w:p w:rsidR="00D91856" w:rsidRPr="00D91856" w:rsidRDefault="00D91856" w:rsidP="00D91856">
      <w:pPr>
        <w:pStyle w:val="a3"/>
        <w:rPr>
          <w:szCs w:val="28"/>
        </w:rPr>
      </w:pPr>
      <w:r w:rsidRPr="00D91856">
        <w:rPr>
          <w:szCs w:val="28"/>
        </w:rPr>
        <w:t xml:space="preserve">3. Постановление вступает в силу на следующий день после дня его официального опубликования. </w:t>
      </w:r>
    </w:p>
    <w:p w:rsidR="00023CAF" w:rsidRDefault="00D91856" w:rsidP="00D91856">
      <w:pPr>
        <w:pStyle w:val="a3"/>
        <w:rPr>
          <w:sz w:val="26"/>
          <w:szCs w:val="26"/>
        </w:rPr>
      </w:pPr>
      <w:r w:rsidRPr="00D91856">
        <w:rPr>
          <w:szCs w:val="28"/>
        </w:rPr>
        <w:t xml:space="preserve">4. </w:t>
      </w:r>
      <w:proofErr w:type="gramStart"/>
      <w:r w:rsidRPr="00D91856">
        <w:rPr>
          <w:szCs w:val="28"/>
        </w:rPr>
        <w:t>Контроль за</w:t>
      </w:r>
      <w:proofErr w:type="gramEnd"/>
      <w:r w:rsidRPr="00D91856">
        <w:rPr>
          <w:szCs w:val="28"/>
        </w:rPr>
        <w:t xml:space="preserve"> исполнением возложить на заместителя главы администрации – председателя комитета по управлению муниципальным имуществом и земельными ресурсами </w:t>
      </w:r>
      <w:proofErr w:type="spellStart"/>
      <w:r w:rsidRPr="00D91856">
        <w:rPr>
          <w:szCs w:val="28"/>
        </w:rPr>
        <w:t>Сланцевского</w:t>
      </w:r>
      <w:proofErr w:type="spellEnd"/>
      <w:r w:rsidRPr="00D91856">
        <w:rPr>
          <w:szCs w:val="28"/>
        </w:rPr>
        <w:t xml:space="preserve"> муниципального района </w:t>
      </w:r>
      <w:proofErr w:type="spellStart"/>
      <w:r w:rsidRPr="00D91856">
        <w:rPr>
          <w:szCs w:val="28"/>
        </w:rPr>
        <w:t>Никифорчин</w:t>
      </w:r>
      <w:proofErr w:type="spellEnd"/>
      <w:r w:rsidRPr="00D91856">
        <w:rPr>
          <w:szCs w:val="28"/>
        </w:rPr>
        <w:t xml:space="preserve"> Н.А.</w:t>
      </w:r>
    </w:p>
    <w:p w:rsidR="00663757" w:rsidRPr="00663757" w:rsidRDefault="00663757" w:rsidP="00294E7B">
      <w:pPr>
        <w:ind w:hanging="567"/>
        <w:jc w:val="both"/>
        <w:rPr>
          <w:sz w:val="28"/>
          <w:szCs w:val="28"/>
        </w:rPr>
      </w:pPr>
    </w:p>
    <w:p w:rsidR="00663757" w:rsidRPr="004358C7" w:rsidRDefault="00663757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56" w:rsidRDefault="006C2F56" w:rsidP="00E8334E">
      <w:r>
        <w:separator/>
      </w:r>
    </w:p>
  </w:endnote>
  <w:endnote w:type="continuationSeparator" w:id="0">
    <w:p w:rsidR="006C2F56" w:rsidRDefault="006C2F56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56" w:rsidRDefault="006C2F56" w:rsidP="00E8334E">
      <w:r>
        <w:separator/>
      </w:r>
    </w:p>
  </w:footnote>
  <w:footnote w:type="continuationSeparator" w:id="0">
    <w:p w:rsidR="006C2F56" w:rsidRDefault="006C2F56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23CAF"/>
    <w:rsid w:val="0007144B"/>
    <w:rsid w:val="00082DE0"/>
    <w:rsid w:val="00084F5E"/>
    <w:rsid w:val="000A5961"/>
    <w:rsid w:val="000A5AE7"/>
    <w:rsid w:val="000A5BC7"/>
    <w:rsid w:val="000B124C"/>
    <w:rsid w:val="000F442C"/>
    <w:rsid w:val="000F6201"/>
    <w:rsid w:val="001348B8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1F2148"/>
    <w:rsid w:val="0020507C"/>
    <w:rsid w:val="00220A33"/>
    <w:rsid w:val="00230A8C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596DC3"/>
    <w:rsid w:val="00600378"/>
    <w:rsid w:val="00622A17"/>
    <w:rsid w:val="006313DC"/>
    <w:rsid w:val="00645403"/>
    <w:rsid w:val="006561E9"/>
    <w:rsid w:val="00663757"/>
    <w:rsid w:val="00673000"/>
    <w:rsid w:val="00674801"/>
    <w:rsid w:val="006A7B53"/>
    <w:rsid w:val="006C2F56"/>
    <w:rsid w:val="006D49C2"/>
    <w:rsid w:val="006D73A9"/>
    <w:rsid w:val="006F5727"/>
    <w:rsid w:val="00724BAE"/>
    <w:rsid w:val="00740862"/>
    <w:rsid w:val="0074531E"/>
    <w:rsid w:val="007759F6"/>
    <w:rsid w:val="007775E6"/>
    <w:rsid w:val="00783EB9"/>
    <w:rsid w:val="007965ED"/>
    <w:rsid w:val="007A0B08"/>
    <w:rsid w:val="007B052B"/>
    <w:rsid w:val="007E5454"/>
    <w:rsid w:val="007F1A95"/>
    <w:rsid w:val="0080761A"/>
    <w:rsid w:val="008440A3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9F6D47"/>
    <w:rsid w:val="00A117D1"/>
    <w:rsid w:val="00A13174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07DD"/>
    <w:rsid w:val="00D91856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44420"/>
    <w:rsid w:val="00F537A2"/>
    <w:rsid w:val="00F57F3B"/>
    <w:rsid w:val="00F75E57"/>
    <w:rsid w:val="00FA143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65409-1C33-4C00-B534-48BDCE17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2024-06-25T10:00:00Z</cp:lastPrinted>
  <dcterms:created xsi:type="dcterms:W3CDTF">2024-08-02T07:42:00Z</dcterms:created>
  <dcterms:modified xsi:type="dcterms:W3CDTF">2024-08-02T07:42:00Z</dcterms:modified>
</cp:coreProperties>
</file>