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672C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04.08.2023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C672C9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1259-п</w:t>
            </w:r>
          </w:p>
        </w:tc>
      </w:tr>
    </w:tbl>
    <w:p w:rsidR="006F3869" w:rsidRDefault="006F3869" w:rsidP="006F3869">
      <w:pPr>
        <w:pStyle w:val="a3"/>
        <w:ind w:left="567" w:hanging="567"/>
        <w:rPr>
          <w:szCs w:val="28"/>
        </w:rPr>
      </w:pPr>
    </w:p>
    <w:p w:rsidR="006F3869" w:rsidRPr="006F3869" w:rsidRDefault="006F3869" w:rsidP="006F3869">
      <w:pPr>
        <w:pStyle w:val="a3"/>
        <w:ind w:left="567" w:hanging="567"/>
        <w:rPr>
          <w:sz w:val="26"/>
          <w:szCs w:val="26"/>
        </w:rPr>
      </w:pPr>
      <w:r w:rsidRPr="006F3869">
        <w:rPr>
          <w:sz w:val="26"/>
          <w:szCs w:val="26"/>
        </w:rPr>
        <w:t>Об установлении публичного сервитута</w:t>
      </w:r>
    </w:p>
    <w:p w:rsidR="006F3869" w:rsidRPr="006F3869" w:rsidRDefault="006F3869" w:rsidP="006F3869">
      <w:pPr>
        <w:pStyle w:val="a3"/>
        <w:ind w:left="567" w:hanging="567"/>
        <w:rPr>
          <w:sz w:val="26"/>
          <w:szCs w:val="26"/>
        </w:rPr>
      </w:pPr>
      <w:r w:rsidRPr="006F3869">
        <w:rPr>
          <w:sz w:val="26"/>
          <w:szCs w:val="26"/>
        </w:rPr>
        <w:t>в отношении земель и земельных участков для целей</w:t>
      </w:r>
    </w:p>
    <w:p w:rsidR="006F3869" w:rsidRPr="006F3869" w:rsidRDefault="006F3869" w:rsidP="006F3869">
      <w:pPr>
        <w:pStyle w:val="a3"/>
        <w:ind w:left="567" w:hanging="567"/>
        <w:rPr>
          <w:sz w:val="26"/>
          <w:szCs w:val="26"/>
        </w:rPr>
      </w:pPr>
      <w:r w:rsidRPr="006F3869">
        <w:rPr>
          <w:sz w:val="26"/>
          <w:szCs w:val="26"/>
        </w:rPr>
        <w:t>строительства и эксплуатации линейного объекта системы газоснабжения,</w:t>
      </w:r>
    </w:p>
    <w:p w:rsidR="006F3869" w:rsidRPr="006F3869" w:rsidRDefault="006F3869" w:rsidP="006F3869">
      <w:pPr>
        <w:pStyle w:val="a3"/>
        <w:ind w:left="567" w:hanging="567"/>
        <w:rPr>
          <w:sz w:val="26"/>
          <w:szCs w:val="26"/>
        </w:rPr>
      </w:pPr>
      <w:r w:rsidRPr="006F3869">
        <w:rPr>
          <w:sz w:val="26"/>
          <w:szCs w:val="26"/>
        </w:rPr>
        <w:t>и его неотъемлемых технологических частей местного</w:t>
      </w:r>
    </w:p>
    <w:p w:rsidR="006F3869" w:rsidRPr="006F3869" w:rsidRDefault="006F3869" w:rsidP="006F3869">
      <w:pPr>
        <w:pStyle w:val="a3"/>
        <w:ind w:left="567" w:hanging="567"/>
        <w:rPr>
          <w:sz w:val="26"/>
          <w:szCs w:val="26"/>
        </w:rPr>
      </w:pPr>
      <w:r w:rsidRPr="006F3869">
        <w:rPr>
          <w:sz w:val="26"/>
          <w:szCs w:val="26"/>
        </w:rPr>
        <w:t>значения «Газопровод распределительный в деревне Печурки</w:t>
      </w:r>
    </w:p>
    <w:p w:rsidR="00AA009E" w:rsidRPr="006F3869" w:rsidRDefault="006F3869" w:rsidP="006F3869">
      <w:pPr>
        <w:pStyle w:val="a3"/>
        <w:ind w:left="567" w:hanging="567"/>
        <w:rPr>
          <w:sz w:val="26"/>
          <w:szCs w:val="26"/>
        </w:rPr>
      </w:pPr>
      <w:proofErr w:type="spellStart"/>
      <w:r w:rsidRPr="006F3869">
        <w:rPr>
          <w:sz w:val="26"/>
          <w:szCs w:val="26"/>
        </w:rPr>
        <w:t>Сланцевского</w:t>
      </w:r>
      <w:proofErr w:type="spellEnd"/>
      <w:r w:rsidRPr="006F3869">
        <w:rPr>
          <w:sz w:val="26"/>
          <w:szCs w:val="26"/>
        </w:rPr>
        <w:t xml:space="preserve"> муниципального района Ленинградской области</w:t>
      </w:r>
    </w:p>
    <w:p w:rsidR="00C672C9" w:rsidRPr="006F3869" w:rsidRDefault="00C672C9" w:rsidP="00C672C9">
      <w:pPr>
        <w:pStyle w:val="a3"/>
        <w:ind w:left="567" w:hanging="567"/>
        <w:rPr>
          <w:sz w:val="26"/>
          <w:szCs w:val="26"/>
        </w:rPr>
      </w:pPr>
    </w:p>
    <w:p w:rsidR="006F3869" w:rsidRPr="006F3869" w:rsidRDefault="00C672C9" w:rsidP="006F3869">
      <w:pPr>
        <w:ind w:firstLine="426"/>
        <w:jc w:val="both"/>
        <w:rPr>
          <w:sz w:val="26"/>
          <w:szCs w:val="26"/>
        </w:rPr>
      </w:pPr>
      <w:r w:rsidRPr="006F3869">
        <w:rPr>
          <w:sz w:val="26"/>
          <w:szCs w:val="26"/>
        </w:rPr>
        <w:tab/>
      </w:r>
      <w:r w:rsidR="006F3869" w:rsidRPr="006F3869">
        <w:rPr>
          <w:sz w:val="26"/>
          <w:szCs w:val="26"/>
        </w:rPr>
        <w:t xml:space="preserve">На основании статьи 23, главы V.7 Земельного кодекса Российской Федерации и рассмотрев ходатайство Акционерного общества «Газпром газораспределение Ленинградская область», ОГРН 1024702184715, ИНН 4700000109,      администрация      </w:t>
      </w:r>
      <w:proofErr w:type="spellStart"/>
      <w:r w:rsidR="006F3869" w:rsidRPr="006F3869">
        <w:rPr>
          <w:sz w:val="26"/>
          <w:szCs w:val="26"/>
        </w:rPr>
        <w:t>Сланцевского</w:t>
      </w:r>
      <w:proofErr w:type="spellEnd"/>
      <w:r w:rsidR="006F3869" w:rsidRPr="006F3869">
        <w:rPr>
          <w:sz w:val="26"/>
          <w:szCs w:val="26"/>
        </w:rPr>
        <w:t xml:space="preserve">      муниципального      района </w:t>
      </w:r>
      <w:proofErr w:type="spellStart"/>
      <w:proofErr w:type="gramStart"/>
      <w:r w:rsidR="006F3869" w:rsidRPr="006F3869">
        <w:rPr>
          <w:sz w:val="26"/>
          <w:szCs w:val="26"/>
        </w:rPr>
        <w:t>п</w:t>
      </w:r>
      <w:proofErr w:type="spellEnd"/>
      <w:proofErr w:type="gramEnd"/>
      <w:r w:rsidR="006F3869" w:rsidRPr="006F3869">
        <w:rPr>
          <w:sz w:val="26"/>
          <w:szCs w:val="26"/>
        </w:rPr>
        <w:t xml:space="preserve"> о с т а </w:t>
      </w:r>
      <w:proofErr w:type="spellStart"/>
      <w:r w:rsidR="006F3869" w:rsidRPr="006F3869">
        <w:rPr>
          <w:sz w:val="26"/>
          <w:szCs w:val="26"/>
        </w:rPr>
        <w:t>н</w:t>
      </w:r>
      <w:proofErr w:type="spellEnd"/>
      <w:r w:rsidR="006F3869" w:rsidRPr="006F3869">
        <w:rPr>
          <w:sz w:val="26"/>
          <w:szCs w:val="26"/>
        </w:rPr>
        <w:t xml:space="preserve"> о в л я е т :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>Установить публичный сервитут в отношении земель и земельных участков согласно приложению 1.</w:t>
      </w:r>
    </w:p>
    <w:p w:rsidR="006F3869" w:rsidRPr="006F3869" w:rsidRDefault="006F3869" w:rsidP="006F3869">
      <w:pPr>
        <w:ind w:firstLine="425"/>
        <w:jc w:val="both"/>
        <w:outlineLvl w:val="0"/>
        <w:rPr>
          <w:sz w:val="26"/>
          <w:szCs w:val="26"/>
        </w:rPr>
      </w:pPr>
      <w:r w:rsidRPr="006F3869">
        <w:rPr>
          <w:sz w:val="26"/>
          <w:szCs w:val="26"/>
        </w:rPr>
        <w:t>Цель установления публичного сервитута –  для целей строительства, реконструкции, эксплуатации, капитального ремонта линейного объекта системы газоснабжения, необходимого для организации газоснабжения при реализации Программы развития газоснабжения и газификации Ленинградской области на 2022 год.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>Утвердить границы публичного сервитута согласно приложению 2.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>Публичный сервитут устанавливается на срок 10 лет.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6F3869">
        <w:rPr>
          <w:sz w:val="26"/>
          <w:szCs w:val="26"/>
        </w:rPr>
        <w:t>Срок, в течение которого использование земельных участков (его частей) и (или) расположенных на них объектов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сервитута (при возникновении таких обстоятельств) – 1 месяц.</w:t>
      </w:r>
      <w:proofErr w:type="gramEnd"/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ind w:left="0" w:firstLine="426"/>
        <w:jc w:val="both"/>
        <w:outlineLvl w:val="0"/>
        <w:rPr>
          <w:sz w:val="26"/>
          <w:szCs w:val="26"/>
        </w:rPr>
      </w:pPr>
      <w:proofErr w:type="gramStart"/>
      <w:r w:rsidRPr="006F3869">
        <w:rPr>
          <w:sz w:val="26"/>
          <w:szCs w:val="26"/>
        </w:rPr>
        <w:t xml:space="preserve">Публичный сервитут устанавливается в соответствии с  проектом планировки и проектом межевания территории, утвержденным Приказом Комитета по архитектуре и градостроительству Ленинградской области от 08.04.2019 №100 «Об утверждении проекта планировки территории и проекта межевания территории с целью размещения линейного объекта «Газопровод межпоселковый от г. Сланцы до д. Большие Поля, д. Каменка, д. Печурки, д. </w:t>
      </w:r>
      <w:proofErr w:type="spellStart"/>
      <w:r w:rsidRPr="006F3869">
        <w:rPr>
          <w:sz w:val="26"/>
          <w:szCs w:val="26"/>
        </w:rPr>
        <w:t>Загривье</w:t>
      </w:r>
      <w:proofErr w:type="spellEnd"/>
      <w:r w:rsidRPr="006F3869">
        <w:rPr>
          <w:sz w:val="26"/>
          <w:szCs w:val="26"/>
        </w:rPr>
        <w:t xml:space="preserve"> </w:t>
      </w:r>
      <w:proofErr w:type="spellStart"/>
      <w:r w:rsidRPr="006F3869">
        <w:rPr>
          <w:sz w:val="26"/>
          <w:szCs w:val="26"/>
        </w:rPr>
        <w:t>Сланцевского</w:t>
      </w:r>
      <w:proofErr w:type="spellEnd"/>
      <w:r w:rsidRPr="006F3869">
        <w:rPr>
          <w:sz w:val="26"/>
          <w:szCs w:val="26"/>
        </w:rPr>
        <w:t xml:space="preserve"> района». </w:t>
      </w:r>
      <w:proofErr w:type="gramEnd"/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ind w:left="0" w:firstLine="426"/>
        <w:jc w:val="both"/>
        <w:outlineLvl w:val="0"/>
        <w:rPr>
          <w:sz w:val="26"/>
          <w:szCs w:val="26"/>
        </w:rPr>
      </w:pPr>
      <w:r w:rsidRPr="006F3869">
        <w:rPr>
          <w:sz w:val="26"/>
          <w:szCs w:val="26"/>
        </w:rPr>
        <w:t xml:space="preserve">Для обеспечения нормальных условий эксплуатации и исключения возможности повреждения газопровода межпоселкового и объектов, входящих в его состав, устанавливаются зоны с особыми условиями территории в соответствии со ст. </w:t>
      </w:r>
      <w:r w:rsidRPr="006F3869">
        <w:rPr>
          <w:sz w:val="26"/>
          <w:szCs w:val="26"/>
        </w:rPr>
        <w:lastRenderedPageBreak/>
        <w:t>106 Земельного Кодекса Российской Федерации и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proofErr w:type="gramStart"/>
      <w:r w:rsidRPr="006F3869">
        <w:rPr>
          <w:sz w:val="26"/>
          <w:szCs w:val="26"/>
        </w:rPr>
        <w:t xml:space="preserve">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устанавливается в размере 0,01 процента среднего уровня кадастровой стоимости земельных участков по </w:t>
      </w:r>
      <w:proofErr w:type="spellStart"/>
      <w:r w:rsidRPr="006F3869">
        <w:rPr>
          <w:sz w:val="26"/>
          <w:szCs w:val="26"/>
        </w:rPr>
        <w:t>Сланцевскому</w:t>
      </w:r>
      <w:proofErr w:type="spellEnd"/>
      <w:r w:rsidRPr="006F3869">
        <w:rPr>
          <w:sz w:val="26"/>
          <w:szCs w:val="26"/>
        </w:rPr>
        <w:t xml:space="preserve"> муниципальному району за каждый год использования этих земельных участков и вносится обладателем публичного сервитута единовременным платежом не позднее шести месяцев со дня принятия решения об установлении публичного</w:t>
      </w:r>
      <w:proofErr w:type="gramEnd"/>
      <w:r w:rsidRPr="006F3869">
        <w:rPr>
          <w:sz w:val="26"/>
          <w:szCs w:val="26"/>
        </w:rPr>
        <w:t xml:space="preserve"> сервитута.</w:t>
      </w:r>
    </w:p>
    <w:p w:rsidR="006F3869" w:rsidRPr="006F3869" w:rsidRDefault="006F3869" w:rsidP="006F3869">
      <w:pPr>
        <w:widowControl/>
        <w:numPr>
          <w:ilvl w:val="0"/>
          <w:numId w:val="6"/>
        </w:numPr>
        <w:suppressAutoHyphens w:val="0"/>
        <w:spacing w:line="264" w:lineRule="auto"/>
        <w:ind w:left="0"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>Акционерному обществу «Газпром газораспределение Ленинградская область»:</w:t>
      </w:r>
    </w:p>
    <w:p w:rsidR="006F3869" w:rsidRPr="006F3869" w:rsidRDefault="006F3869" w:rsidP="006F3869">
      <w:pPr>
        <w:spacing w:line="264" w:lineRule="auto"/>
        <w:ind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 xml:space="preserve">8.1. В течение 30 рабочих дней </w:t>
      </w:r>
      <w:proofErr w:type="gramStart"/>
      <w:r w:rsidRPr="006F3869">
        <w:rPr>
          <w:sz w:val="26"/>
          <w:szCs w:val="26"/>
        </w:rPr>
        <w:t>с даты издания</w:t>
      </w:r>
      <w:proofErr w:type="gramEnd"/>
      <w:r w:rsidRPr="006F3869">
        <w:rPr>
          <w:sz w:val="26"/>
          <w:szCs w:val="26"/>
        </w:rPr>
        <w:t xml:space="preserve"> настоящего постановления и далее ежегодно представлять в администрацию </w:t>
      </w:r>
      <w:proofErr w:type="spellStart"/>
      <w:r w:rsidRPr="006F3869">
        <w:rPr>
          <w:sz w:val="26"/>
          <w:szCs w:val="26"/>
        </w:rPr>
        <w:t>Сланцевского</w:t>
      </w:r>
      <w:proofErr w:type="spellEnd"/>
      <w:r w:rsidRPr="006F3869">
        <w:rPr>
          <w:sz w:val="26"/>
          <w:szCs w:val="26"/>
        </w:rPr>
        <w:t xml:space="preserve"> муниципального района график проведения работ по размещению и безопасной эксплуатации объекта системы газоснабжения – «Газопровод распределительный в деревне Печурки </w:t>
      </w:r>
      <w:proofErr w:type="spellStart"/>
      <w:r w:rsidRPr="006F3869">
        <w:rPr>
          <w:sz w:val="26"/>
          <w:szCs w:val="26"/>
        </w:rPr>
        <w:t>Сланцевского</w:t>
      </w:r>
      <w:proofErr w:type="spellEnd"/>
      <w:r w:rsidRPr="006F3869">
        <w:rPr>
          <w:sz w:val="26"/>
          <w:szCs w:val="26"/>
        </w:rPr>
        <w:t xml:space="preserve"> муниципального района Ленинградской области»;</w:t>
      </w:r>
    </w:p>
    <w:p w:rsidR="006F3869" w:rsidRPr="006F3869" w:rsidRDefault="006F3869" w:rsidP="006F3869">
      <w:pPr>
        <w:spacing w:line="264" w:lineRule="auto"/>
        <w:ind w:firstLine="426"/>
        <w:contextualSpacing/>
        <w:jc w:val="both"/>
        <w:rPr>
          <w:sz w:val="26"/>
          <w:szCs w:val="26"/>
        </w:rPr>
      </w:pPr>
      <w:r w:rsidRPr="006F3869">
        <w:rPr>
          <w:sz w:val="26"/>
          <w:szCs w:val="26"/>
        </w:rPr>
        <w:t>8.2. Привести земли и земельные участки, указанные в приложении 1 в состояние, пригодное для использования в соответствии с видом разрешенного использования.</w:t>
      </w:r>
    </w:p>
    <w:p w:rsidR="006F3869" w:rsidRPr="006F3869" w:rsidRDefault="006F3869" w:rsidP="006F3869">
      <w:pPr>
        <w:ind w:firstLine="426"/>
        <w:jc w:val="both"/>
        <w:rPr>
          <w:sz w:val="26"/>
          <w:szCs w:val="26"/>
        </w:rPr>
      </w:pPr>
      <w:r w:rsidRPr="006F3869">
        <w:rPr>
          <w:sz w:val="26"/>
          <w:szCs w:val="26"/>
        </w:rPr>
        <w:t xml:space="preserve">9.  В течение пяти рабочих дней со дня принятия настоящего постановления: </w:t>
      </w:r>
    </w:p>
    <w:p w:rsidR="006F3869" w:rsidRPr="006F3869" w:rsidRDefault="006F3869" w:rsidP="006F3869">
      <w:pPr>
        <w:ind w:firstLine="426"/>
        <w:jc w:val="both"/>
        <w:rPr>
          <w:sz w:val="26"/>
          <w:szCs w:val="26"/>
        </w:rPr>
      </w:pPr>
      <w:r w:rsidRPr="006F3869">
        <w:rPr>
          <w:sz w:val="26"/>
          <w:szCs w:val="26"/>
        </w:rPr>
        <w:t xml:space="preserve">9.1.  </w:t>
      </w:r>
      <w:proofErr w:type="gramStart"/>
      <w:r w:rsidRPr="006F3869">
        <w:rPr>
          <w:sz w:val="26"/>
          <w:szCs w:val="26"/>
        </w:rPr>
        <w:t>Разместить</w:t>
      </w:r>
      <w:proofErr w:type="gramEnd"/>
      <w:r w:rsidRPr="006F3869">
        <w:rPr>
          <w:sz w:val="26"/>
          <w:szCs w:val="26"/>
        </w:rPr>
        <w:t xml:space="preserve"> настоящее постановление об установлении публичного сервитута на официальном сайте администрации муниципального образования </w:t>
      </w:r>
      <w:proofErr w:type="spellStart"/>
      <w:r w:rsidRPr="006F3869">
        <w:rPr>
          <w:sz w:val="26"/>
          <w:szCs w:val="26"/>
        </w:rPr>
        <w:t>Сланцевский</w:t>
      </w:r>
      <w:proofErr w:type="spellEnd"/>
      <w:r w:rsidRPr="006F3869">
        <w:rPr>
          <w:sz w:val="26"/>
          <w:szCs w:val="26"/>
        </w:rPr>
        <w:t xml:space="preserve"> муниципальный район Ленинградской области.</w:t>
      </w:r>
    </w:p>
    <w:p w:rsidR="006F3869" w:rsidRPr="006F3869" w:rsidRDefault="006F3869" w:rsidP="006F3869">
      <w:pPr>
        <w:ind w:firstLine="426"/>
        <w:jc w:val="both"/>
        <w:rPr>
          <w:sz w:val="26"/>
          <w:szCs w:val="26"/>
        </w:rPr>
      </w:pPr>
      <w:r w:rsidRPr="006F3869">
        <w:rPr>
          <w:sz w:val="26"/>
          <w:szCs w:val="26"/>
        </w:rPr>
        <w:t>9.2. Направить настоящее постановление об установлении публичного сервитута в Управление Федеральной службы государственной регистрации, кадастра и картографии по Ленинградской области.</w:t>
      </w:r>
    </w:p>
    <w:p w:rsidR="006F3869" w:rsidRPr="006F3869" w:rsidRDefault="006F3869" w:rsidP="006F3869">
      <w:pPr>
        <w:ind w:firstLine="425"/>
        <w:jc w:val="both"/>
        <w:rPr>
          <w:sz w:val="26"/>
          <w:szCs w:val="26"/>
        </w:rPr>
      </w:pPr>
      <w:r w:rsidRPr="006F3869">
        <w:rPr>
          <w:sz w:val="26"/>
          <w:szCs w:val="26"/>
        </w:rPr>
        <w:t>9.3. Направить Акционерному обществу «Газпром газораспределение Ленинградская область» настоящее постановление об установлении публичного сервитута.</w:t>
      </w:r>
    </w:p>
    <w:p w:rsidR="006F3869" w:rsidRPr="006F3869" w:rsidRDefault="006F3869" w:rsidP="006F3869">
      <w:pPr>
        <w:tabs>
          <w:tab w:val="left" w:pos="792"/>
        </w:tabs>
        <w:ind w:left="6" w:firstLine="419"/>
        <w:jc w:val="both"/>
        <w:rPr>
          <w:sz w:val="26"/>
          <w:szCs w:val="26"/>
        </w:rPr>
      </w:pPr>
      <w:r w:rsidRPr="006F3869">
        <w:rPr>
          <w:sz w:val="26"/>
          <w:szCs w:val="26"/>
        </w:rPr>
        <w:t>10. Публичный сервитут устанавливается со дня внесения сведений о нем в Единый государственный реестр недвижимости.</w:t>
      </w:r>
    </w:p>
    <w:p w:rsidR="006F3869" w:rsidRPr="006F3869" w:rsidRDefault="006F3869" w:rsidP="006F3869">
      <w:pPr>
        <w:tabs>
          <w:tab w:val="left" w:pos="792"/>
        </w:tabs>
        <w:ind w:left="6" w:firstLine="419"/>
        <w:jc w:val="both"/>
        <w:rPr>
          <w:sz w:val="26"/>
          <w:szCs w:val="26"/>
        </w:rPr>
      </w:pPr>
      <w:r w:rsidRPr="006F3869">
        <w:rPr>
          <w:sz w:val="26"/>
          <w:szCs w:val="26"/>
        </w:rPr>
        <w:t xml:space="preserve">11. </w:t>
      </w:r>
      <w:proofErr w:type="gramStart"/>
      <w:r w:rsidRPr="006F3869">
        <w:rPr>
          <w:color w:val="000000"/>
          <w:sz w:val="26"/>
          <w:szCs w:val="26"/>
        </w:rPr>
        <w:t>Контроль за</w:t>
      </w:r>
      <w:proofErr w:type="gramEnd"/>
      <w:r w:rsidRPr="006F3869">
        <w:rPr>
          <w:color w:val="000000"/>
          <w:sz w:val="26"/>
          <w:szCs w:val="26"/>
        </w:rPr>
        <w:t xml:space="preserve"> исполнением возложить на заместителя главы администрации — председателя </w:t>
      </w:r>
      <w:r w:rsidRPr="006F3869">
        <w:rPr>
          <w:sz w:val="26"/>
          <w:szCs w:val="26"/>
        </w:rPr>
        <w:t xml:space="preserve">комитета по управлению муниципальным имуществом и земельными ресурсами </w:t>
      </w:r>
      <w:proofErr w:type="spellStart"/>
      <w:r w:rsidRPr="006F3869">
        <w:rPr>
          <w:color w:val="000000"/>
          <w:sz w:val="26"/>
          <w:szCs w:val="26"/>
        </w:rPr>
        <w:t>Сланцевского</w:t>
      </w:r>
      <w:proofErr w:type="spellEnd"/>
      <w:r w:rsidRPr="006F3869">
        <w:rPr>
          <w:color w:val="000000"/>
          <w:sz w:val="26"/>
          <w:szCs w:val="26"/>
        </w:rPr>
        <w:t xml:space="preserve"> муниципального района  </w:t>
      </w:r>
      <w:proofErr w:type="spellStart"/>
      <w:r w:rsidRPr="006F3869">
        <w:rPr>
          <w:color w:val="000000"/>
          <w:sz w:val="26"/>
          <w:szCs w:val="26"/>
        </w:rPr>
        <w:t>Никифорчин</w:t>
      </w:r>
      <w:proofErr w:type="spellEnd"/>
      <w:r w:rsidRPr="006F3869">
        <w:rPr>
          <w:color w:val="000000"/>
          <w:sz w:val="26"/>
          <w:szCs w:val="26"/>
        </w:rPr>
        <w:t xml:space="preserve"> Н.А.</w:t>
      </w:r>
    </w:p>
    <w:p w:rsidR="00084F5E" w:rsidRPr="006F3869" w:rsidRDefault="00084F5E" w:rsidP="00C672C9">
      <w:pPr>
        <w:tabs>
          <w:tab w:val="left" w:pos="950"/>
        </w:tabs>
        <w:ind w:left="567" w:hanging="567"/>
        <w:jc w:val="both"/>
        <w:rPr>
          <w:sz w:val="26"/>
          <w:szCs w:val="26"/>
        </w:rPr>
      </w:pPr>
    </w:p>
    <w:p w:rsidR="00A95224" w:rsidRPr="006F3869" w:rsidRDefault="00A95224" w:rsidP="00C672C9">
      <w:pPr>
        <w:ind w:left="567" w:hanging="567"/>
        <w:jc w:val="both"/>
        <w:rPr>
          <w:sz w:val="26"/>
          <w:szCs w:val="26"/>
        </w:rPr>
      </w:pPr>
    </w:p>
    <w:p w:rsidR="00A8625D" w:rsidRPr="006F3869" w:rsidRDefault="00A8625D" w:rsidP="00C672C9">
      <w:pPr>
        <w:pStyle w:val="a3"/>
        <w:ind w:left="567" w:hanging="567"/>
        <w:rPr>
          <w:sz w:val="26"/>
          <w:szCs w:val="26"/>
        </w:rPr>
      </w:pPr>
    </w:p>
    <w:p w:rsidR="003064DC" w:rsidRPr="006F3869" w:rsidRDefault="008E4FA8" w:rsidP="00C672C9">
      <w:pPr>
        <w:pStyle w:val="a3"/>
        <w:ind w:left="567" w:right="-3827" w:hanging="567"/>
        <w:rPr>
          <w:sz w:val="26"/>
          <w:szCs w:val="26"/>
        </w:rPr>
      </w:pPr>
      <w:r w:rsidRPr="006F3869">
        <w:rPr>
          <w:sz w:val="26"/>
          <w:szCs w:val="26"/>
        </w:rPr>
        <w:t>Глава</w:t>
      </w:r>
      <w:r w:rsidR="003064DC" w:rsidRPr="006F3869">
        <w:rPr>
          <w:sz w:val="26"/>
          <w:szCs w:val="26"/>
        </w:rPr>
        <w:t xml:space="preserve"> администрации </w:t>
      </w:r>
    </w:p>
    <w:p w:rsidR="003064DC" w:rsidRPr="006F3869" w:rsidRDefault="003064DC" w:rsidP="00C672C9">
      <w:pPr>
        <w:pStyle w:val="a3"/>
        <w:ind w:left="567" w:right="-3827" w:hanging="567"/>
        <w:rPr>
          <w:sz w:val="26"/>
          <w:szCs w:val="26"/>
        </w:rPr>
      </w:pPr>
      <w:r w:rsidRPr="006F3869">
        <w:rPr>
          <w:sz w:val="26"/>
          <w:szCs w:val="26"/>
        </w:rPr>
        <w:t xml:space="preserve">муниципального образования                               </w:t>
      </w:r>
      <w:r w:rsidR="0093498D" w:rsidRPr="006F3869">
        <w:rPr>
          <w:sz w:val="26"/>
          <w:szCs w:val="26"/>
        </w:rPr>
        <w:t xml:space="preserve">                            </w:t>
      </w:r>
      <w:r w:rsidR="008E4FA8" w:rsidRPr="006F3869">
        <w:rPr>
          <w:sz w:val="26"/>
          <w:szCs w:val="26"/>
        </w:rPr>
        <w:t xml:space="preserve">   </w:t>
      </w:r>
      <w:r w:rsidR="0093498D" w:rsidRPr="006F3869">
        <w:rPr>
          <w:sz w:val="26"/>
          <w:szCs w:val="26"/>
        </w:rPr>
        <w:t>М.</w:t>
      </w:r>
      <w:r w:rsidR="008E4FA8" w:rsidRPr="006F3869">
        <w:rPr>
          <w:sz w:val="26"/>
          <w:szCs w:val="26"/>
        </w:rPr>
        <w:t>Б.Чистова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C67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53" w:rsidRDefault="006A7B53" w:rsidP="00E8334E">
      <w:r>
        <w:separator/>
      </w:r>
    </w:p>
  </w:endnote>
  <w:endnote w:type="continuationSeparator" w:id="0">
    <w:p w:rsidR="006A7B53" w:rsidRDefault="006A7B5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53" w:rsidRDefault="006A7B53" w:rsidP="00E8334E">
      <w:r>
        <w:separator/>
      </w:r>
    </w:p>
  </w:footnote>
  <w:footnote w:type="continuationSeparator" w:id="0">
    <w:p w:rsidR="006A7B53" w:rsidRDefault="006A7B5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4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66144E13"/>
    <w:multiLevelType w:val="multilevel"/>
    <w:tmpl w:val="DA7E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7144B"/>
    <w:rsid w:val="00082DE0"/>
    <w:rsid w:val="00084F5E"/>
    <w:rsid w:val="000B124C"/>
    <w:rsid w:val="001619DB"/>
    <w:rsid w:val="00166C8E"/>
    <w:rsid w:val="00185E8E"/>
    <w:rsid w:val="001B2218"/>
    <w:rsid w:val="002D37A0"/>
    <w:rsid w:val="003064DC"/>
    <w:rsid w:val="00376DEE"/>
    <w:rsid w:val="003F5A96"/>
    <w:rsid w:val="004E116A"/>
    <w:rsid w:val="005553FE"/>
    <w:rsid w:val="0057385A"/>
    <w:rsid w:val="006313DC"/>
    <w:rsid w:val="00645403"/>
    <w:rsid w:val="006A7B53"/>
    <w:rsid w:val="006F3869"/>
    <w:rsid w:val="00783EB9"/>
    <w:rsid w:val="007965ED"/>
    <w:rsid w:val="008B76FB"/>
    <w:rsid w:val="008E4FA8"/>
    <w:rsid w:val="0093498D"/>
    <w:rsid w:val="00A455AB"/>
    <w:rsid w:val="00A8625D"/>
    <w:rsid w:val="00A95224"/>
    <w:rsid w:val="00AA009E"/>
    <w:rsid w:val="00AC41DC"/>
    <w:rsid w:val="00B52BCC"/>
    <w:rsid w:val="00C150DA"/>
    <w:rsid w:val="00C3463E"/>
    <w:rsid w:val="00C652DD"/>
    <w:rsid w:val="00C672C9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2550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C1C19-03C8-4B6B-A60A-8AA551A9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2023-08-04T09:31:00Z</cp:lastPrinted>
  <dcterms:created xsi:type="dcterms:W3CDTF">2023-08-04T09:35:00Z</dcterms:created>
  <dcterms:modified xsi:type="dcterms:W3CDTF">2023-08-04T09:35:00Z</dcterms:modified>
</cp:coreProperties>
</file>