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6561E9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РАСПОРЯЖЕНИЕ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E321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E321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304-р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DE3219" w:rsidRPr="00DE3219" w:rsidRDefault="00DE3219" w:rsidP="00DE3219">
      <w:pPr>
        <w:rPr>
          <w:sz w:val="28"/>
          <w:szCs w:val="28"/>
          <w:lang w:bidi="ru-RU"/>
        </w:rPr>
      </w:pPr>
      <w:r w:rsidRPr="00DE3219">
        <w:rPr>
          <w:sz w:val="28"/>
          <w:szCs w:val="28"/>
          <w:lang w:bidi="ru-RU"/>
        </w:rPr>
        <w:t>Об утверждении Регламента реализации</w:t>
      </w:r>
    </w:p>
    <w:p w:rsidR="00DE3219" w:rsidRPr="00DE3219" w:rsidRDefault="00DE3219" w:rsidP="00DE3219">
      <w:pPr>
        <w:rPr>
          <w:sz w:val="28"/>
          <w:szCs w:val="28"/>
          <w:lang w:bidi="ru-RU"/>
        </w:rPr>
      </w:pPr>
      <w:r w:rsidRPr="00DE3219">
        <w:rPr>
          <w:sz w:val="28"/>
          <w:szCs w:val="28"/>
          <w:lang w:bidi="ru-RU"/>
        </w:rPr>
        <w:t>администрацией муниципального образования</w:t>
      </w:r>
    </w:p>
    <w:p w:rsidR="00DE3219" w:rsidRPr="00DE3219" w:rsidRDefault="00DE3219" w:rsidP="00DE3219">
      <w:pPr>
        <w:rPr>
          <w:sz w:val="28"/>
          <w:szCs w:val="28"/>
          <w:lang w:bidi="ru-RU"/>
        </w:rPr>
      </w:pPr>
      <w:proofErr w:type="spellStart"/>
      <w:r w:rsidRPr="00DE3219">
        <w:rPr>
          <w:sz w:val="28"/>
          <w:szCs w:val="28"/>
          <w:lang w:bidi="ru-RU"/>
        </w:rPr>
        <w:t>Сланцевский</w:t>
      </w:r>
      <w:proofErr w:type="spellEnd"/>
      <w:r w:rsidRPr="00DE3219">
        <w:rPr>
          <w:sz w:val="28"/>
          <w:szCs w:val="28"/>
          <w:lang w:bidi="ru-RU"/>
        </w:rPr>
        <w:t xml:space="preserve"> муниципальный район </w:t>
      </w:r>
      <w:proofErr w:type="gramStart"/>
      <w:r w:rsidRPr="00DE3219">
        <w:rPr>
          <w:sz w:val="28"/>
          <w:szCs w:val="28"/>
          <w:lang w:bidi="ru-RU"/>
        </w:rPr>
        <w:t>Ленинградской</w:t>
      </w:r>
      <w:proofErr w:type="gramEnd"/>
    </w:p>
    <w:p w:rsidR="00DE3219" w:rsidRPr="00DE3219" w:rsidRDefault="00DE3219" w:rsidP="00DE3219">
      <w:pPr>
        <w:rPr>
          <w:sz w:val="28"/>
          <w:szCs w:val="28"/>
          <w:lang w:bidi="ru-RU"/>
        </w:rPr>
      </w:pPr>
      <w:r w:rsidRPr="00DE3219">
        <w:rPr>
          <w:sz w:val="28"/>
          <w:szCs w:val="28"/>
          <w:lang w:bidi="ru-RU"/>
        </w:rPr>
        <w:t xml:space="preserve">области  полномочий администратора доходов бюджета </w:t>
      </w:r>
    </w:p>
    <w:p w:rsidR="00DE3219" w:rsidRPr="00DE3219" w:rsidRDefault="00DE3219" w:rsidP="00DE3219">
      <w:pPr>
        <w:rPr>
          <w:sz w:val="28"/>
          <w:szCs w:val="28"/>
          <w:lang w:bidi="ru-RU"/>
        </w:rPr>
      </w:pPr>
      <w:r w:rsidRPr="00DE3219">
        <w:rPr>
          <w:sz w:val="28"/>
          <w:szCs w:val="28"/>
          <w:lang w:bidi="ru-RU"/>
        </w:rPr>
        <w:t xml:space="preserve">по взысканию дебиторской задолженности </w:t>
      </w:r>
      <w:proofErr w:type="gramStart"/>
      <w:r w:rsidRPr="00DE3219">
        <w:rPr>
          <w:sz w:val="28"/>
          <w:szCs w:val="28"/>
          <w:lang w:bidi="ru-RU"/>
        </w:rPr>
        <w:t>по</w:t>
      </w:r>
      <w:proofErr w:type="gramEnd"/>
      <w:r w:rsidRPr="00DE3219">
        <w:rPr>
          <w:sz w:val="28"/>
          <w:szCs w:val="28"/>
          <w:lang w:bidi="ru-RU"/>
        </w:rPr>
        <w:t xml:space="preserve"> </w:t>
      </w:r>
    </w:p>
    <w:p w:rsidR="00DE3219" w:rsidRPr="00DE3219" w:rsidRDefault="00DE3219" w:rsidP="00DE3219">
      <w:pPr>
        <w:rPr>
          <w:sz w:val="28"/>
          <w:szCs w:val="28"/>
          <w:lang w:bidi="ru-RU"/>
        </w:rPr>
      </w:pPr>
      <w:r w:rsidRPr="00DE3219">
        <w:rPr>
          <w:sz w:val="28"/>
          <w:szCs w:val="28"/>
          <w:lang w:bidi="ru-RU"/>
        </w:rPr>
        <w:t>платежам в бюджет, пеням и штрафам по ним</w:t>
      </w:r>
    </w:p>
    <w:p w:rsidR="00C672C9" w:rsidRPr="00DE3219" w:rsidRDefault="00C672C9" w:rsidP="00C672C9">
      <w:pPr>
        <w:pStyle w:val="a3"/>
        <w:ind w:left="567" w:hanging="567"/>
        <w:rPr>
          <w:szCs w:val="28"/>
        </w:rPr>
      </w:pPr>
    </w:p>
    <w:p w:rsidR="00DE3219" w:rsidRPr="00DE3219" w:rsidRDefault="00DE3219" w:rsidP="00DE3219">
      <w:pPr>
        <w:jc w:val="both"/>
        <w:rPr>
          <w:sz w:val="28"/>
          <w:szCs w:val="28"/>
          <w:lang w:bidi="ru-RU"/>
        </w:rPr>
      </w:pPr>
      <w:r w:rsidRPr="00DE3219">
        <w:rPr>
          <w:sz w:val="28"/>
          <w:szCs w:val="28"/>
        </w:rPr>
        <w:t xml:space="preserve">       </w:t>
      </w:r>
      <w:proofErr w:type="gramStart"/>
      <w:r w:rsidRPr="00DE3219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постановления  администрации муниципального образования </w:t>
      </w:r>
      <w:proofErr w:type="spellStart"/>
      <w:r w:rsidRPr="00DE3219">
        <w:rPr>
          <w:sz w:val="28"/>
          <w:szCs w:val="28"/>
        </w:rPr>
        <w:t>Сланцевский</w:t>
      </w:r>
      <w:proofErr w:type="spellEnd"/>
      <w:r w:rsidRPr="00DE3219">
        <w:rPr>
          <w:sz w:val="28"/>
          <w:szCs w:val="28"/>
        </w:rPr>
        <w:t xml:space="preserve"> муниципальный район Ленинградской области от 31.08.2023 № 1448-п «О порядке осуществления</w:t>
      </w:r>
      <w:proofErr w:type="gramEnd"/>
      <w:r w:rsidRPr="00DE3219">
        <w:rPr>
          <w:sz w:val="28"/>
          <w:szCs w:val="28"/>
        </w:rPr>
        <w:t xml:space="preserve"> </w:t>
      </w:r>
      <w:proofErr w:type="gramStart"/>
      <w:r w:rsidRPr="00DE3219">
        <w:rPr>
          <w:sz w:val="28"/>
          <w:szCs w:val="28"/>
        </w:rPr>
        <w:t>главными администрато</w:t>
      </w:r>
      <w:bookmarkStart w:id="0" w:name="_GoBack"/>
      <w:r w:rsidRPr="00DE3219">
        <w:rPr>
          <w:sz w:val="28"/>
          <w:szCs w:val="28"/>
        </w:rPr>
        <w:t>р</w:t>
      </w:r>
      <w:bookmarkEnd w:id="0"/>
      <w:r w:rsidRPr="00DE3219">
        <w:rPr>
          <w:sz w:val="28"/>
          <w:szCs w:val="28"/>
        </w:rPr>
        <w:t xml:space="preserve">ами доходов бюджетов муниципального образования </w:t>
      </w:r>
      <w:proofErr w:type="spellStart"/>
      <w:r w:rsidRPr="00DE3219">
        <w:rPr>
          <w:sz w:val="28"/>
          <w:szCs w:val="28"/>
        </w:rPr>
        <w:t>Сланцевский</w:t>
      </w:r>
      <w:proofErr w:type="spellEnd"/>
      <w:r w:rsidRPr="00DE3219">
        <w:rPr>
          <w:sz w:val="28"/>
          <w:szCs w:val="28"/>
        </w:rPr>
        <w:t xml:space="preserve"> муниципальный район Ленинградской области и муниципального образования </w:t>
      </w:r>
      <w:proofErr w:type="spellStart"/>
      <w:r w:rsidRPr="00DE3219">
        <w:rPr>
          <w:sz w:val="28"/>
          <w:szCs w:val="28"/>
        </w:rPr>
        <w:t>Сланцевское</w:t>
      </w:r>
      <w:proofErr w:type="spellEnd"/>
      <w:r w:rsidRPr="00DE3219">
        <w:rPr>
          <w:sz w:val="28"/>
          <w:szCs w:val="28"/>
        </w:rPr>
        <w:t xml:space="preserve"> городское поселение </w:t>
      </w:r>
      <w:proofErr w:type="spellStart"/>
      <w:r w:rsidRPr="00DE3219">
        <w:rPr>
          <w:sz w:val="28"/>
          <w:szCs w:val="28"/>
        </w:rPr>
        <w:t>Сланцевского</w:t>
      </w:r>
      <w:proofErr w:type="spellEnd"/>
      <w:r w:rsidRPr="00DE3219">
        <w:rPr>
          <w:sz w:val="28"/>
          <w:szCs w:val="28"/>
        </w:rPr>
        <w:t xml:space="preserve"> муниципального района Ленинградской области, являющимися органами местного самоуправления и (или) находящимися в их ведении казенными учреждениями, бюджетных полномочий главных администраторов доходов бюджетов бюджетной системы Российской Федерации», в целях реализации комплекса мер, направленных на улучшение качества администрирования доходов,  повышение эффективности работы с просроченной</w:t>
      </w:r>
      <w:proofErr w:type="gramEnd"/>
      <w:r w:rsidRPr="00DE3219">
        <w:rPr>
          <w:sz w:val="28"/>
          <w:szCs w:val="28"/>
        </w:rPr>
        <w:t xml:space="preserve"> дебиторской задолженностью и принятие своевременных мер по ее взысканию, а также усиление </w:t>
      </w:r>
      <w:proofErr w:type="gramStart"/>
      <w:r w:rsidRPr="00DE3219">
        <w:rPr>
          <w:sz w:val="28"/>
          <w:szCs w:val="28"/>
        </w:rPr>
        <w:t>контроля за</w:t>
      </w:r>
      <w:proofErr w:type="gramEnd"/>
      <w:r w:rsidRPr="00DE3219">
        <w:rPr>
          <w:sz w:val="28"/>
          <w:szCs w:val="28"/>
        </w:rPr>
        <w:t xml:space="preserve"> поступлением неналоговых доходов, </w:t>
      </w:r>
      <w:proofErr w:type="spellStart"/>
      <w:r w:rsidRPr="00DE3219">
        <w:rPr>
          <w:sz w:val="28"/>
          <w:szCs w:val="28"/>
        </w:rPr>
        <w:t>администрируемых</w:t>
      </w:r>
      <w:proofErr w:type="spellEnd"/>
      <w:r w:rsidRPr="00DE3219">
        <w:rPr>
          <w:sz w:val="28"/>
          <w:szCs w:val="28"/>
        </w:rPr>
        <w:t xml:space="preserve"> </w:t>
      </w:r>
      <w:r w:rsidRPr="00DE3219">
        <w:rPr>
          <w:sz w:val="28"/>
          <w:szCs w:val="28"/>
          <w:lang w:bidi="ru-RU"/>
        </w:rPr>
        <w:t xml:space="preserve">администрацией муниципального образования </w:t>
      </w:r>
      <w:proofErr w:type="spellStart"/>
      <w:r w:rsidRPr="00DE3219">
        <w:rPr>
          <w:sz w:val="28"/>
          <w:szCs w:val="28"/>
          <w:lang w:bidi="ru-RU"/>
        </w:rPr>
        <w:t>Сланцевский</w:t>
      </w:r>
      <w:proofErr w:type="spellEnd"/>
      <w:r w:rsidRPr="00DE3219">
        <w:rPr>
          <w:sz w:val="28"/>
          <w:szCs w:val="28"/>
          <w:lang w:bidi="ru-RU"/>
        </w:rPr>
        <w:t xml:space="preserve"> муниципальный район Ленинградской области:</w:t>
      </w:r>
    </w:p>
    <w:p w:rsidR="00DE3219" w:rsidRPr="00DE3219" w:rsidRDefault="00DE3219" w:rsidP="00DE3219">
      <w:pPr>
        <w:jc w:val="both"/>
        <w:rPr>
          <w:sz w:val="28"/>
          <w:szCs w:val="28"/>
        </w:rPr>
      </w:pPr>
      <w:r w:rsidRPr="00DE3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E3219">
        <w:rPr>
          <w:sz w:val="28"/>
          <w:szCs w:val="28"/>
        </w:rPr>
        <w:t xml:space="preserve"> 1.  Утвердить </w:t>
      </w:r>
      <w:bookmarkStart w:id="1" w:name="_Hlk133223624"/>
      <w:r w:rsidRPr="00DE3219">
        <w:rPr>
          <w:sz w:val="28"/>
          <w:szCs w:val="28"/>
        </w:rPr>
        <w:t xml:space="preserve">Регламент реализации </w:t>
      </w:r>
      <w:bookmarkEnd w:id="1"/>
      <w:r w:rsidRPr="00DE3219">
        <w:rPr>
          <w:sz w:val="28"/>
          <w:szCs w:val="28"/>
          <w:lang w:bidi="ru-RU"/>
        </w:rPr>
        <w:t xml:space="preserve">администрацией муниципального образования </w:t>
      </w:r>
      <w:proofErr w:type="spellStart"/>
      <w:r w:rsidRPr="00DE3219">
        <w:rPr>
          <w:sz w:val="28"/>
          <w:szCs w:val="28"/>
          <w:lang w:bidi="ru-RU"/>
        </w:rPr>
        <w:t>Сланцевский</w:t>
      </w:r>
      <w:proofErr w:type="spellEnd"/>
      <w:r w:rsidRPr="00DE3219">
        <w:rPr>
          <w:sz w:val="28"/>
          <w:szCs w:val="28"/>
          <w:lang w:bidi="ru-RU"/>
        </w:rPr>
        <w:t xml:space="preserve"> муниципальный район Ленинградской </w:t>
      </w:r>
      <w:proofErr w:type="gramStart"/>
      <w:r w:rsidRPr="00DE3219">
        <w:rPr>
          <w:sz w:val="28"/>
          <w:szCs w:val="28"/>
          <w:lang w:bidi="ru-RU"/>
        </w:rPr>
        <w:t>области полномочий администратора доходов бюджета</w:t>
      </w:r>
      <w:proofErr w:type="gramEnd"/>
      <w:r w:rsidRPr="00DE3219">
        <w:rPr>
          <w:sz w:val="28"/>
          <w:szCs w:val="28"/>
          <w:lang w:bidi="ru-RU"/>
        </w:rPr>
        <w:t xml:space="preserve"> по взысканию дебиторской задолженности по платежам в бюджет, пеням и штрафам по ним </w:t>
      </w:r>
      <w:r w:rsidRPr="00DE3219">
        <w:rPr>
          <w:sz w:val="28"/>
          <w:szCs w:val="28"/>
        </w:rPr>
        <w:t xml:space="preserve"> (далее – Регламент), согласно приложению.</w:t>
      </w:r>
    </w:p>
    <w:p w:rsidR="00DE3219" w:rsidRPr="00DE3219" w:rsidRDefault="00DE3219" w:rsidP="00DE3219">
      <w:pPr>
        <w:jc w:val="both"/>
        <w:rPr>
          <w:sz w:val="28"/>
          <w:szCs w:val="28"/>
        </w:rPr>
      </w:pPr>
      <w:r w:rsidRPr="00DE3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E3219">
        <w:rPr>
          <w:sz w:val="28"/>
          <w:szCs w:val="28"/>
        </w:rPr>
        <w:t xml:space="preserve"> 2. </w:t>
      </w:r>
      <w:r w:rsidRPr="00DE3219">
        <w:rPr>
          <w:bCs/>
          <w:color w:val="000000"/>
          <w:spacing w:val="-1"/>
          <w:sz w:val="28"/>
          <w:szCs w:val="28"/>
        </w:rPr>
        <w:t>Распоряжение</w:t>
      </w:r>
      <w:r w:rsidRPr="00DE3219">
        <w:rPr>
          <w:sz w:val="28"/>
          <w:szCs w:val="28"/>
        </w:rPr>
        <w:t xml:space="preserve"> вступает в силу с момента его подписания и </w:t>
      </w:r>
      <w:r w:rsidRPr="00DE3219">
        <w:rPr>
          <w:sz w:val="28"/>
          <w:szCs w:val="28"/>
        </w:rPr>
        <w:lastRenderedPageBreak/>
        <w:t xml:space="preserve">распространяется на правоотношения, возникшие с 01 января 2023 года. </w:t>
      </w:r>
    </w:p>
    <w:p w:rsidR="00DE3219" w:rsidRPr="00DE3219" w:rsidRDefault="00DE3219" w:rsidP="00DE321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19">
        <w:rPr>
          <w:rFonts w:ascii="Times New Roman" w:hAnsi="Times New Roman" w:cs="Times New Roman"/>
          <w:sz w:val="28"/>
          <w:szCs w:val="28"/>
        </w:rPr>
        <w:t xml:space="preserve">3. Распоряжение </w:t>
      </w:r>
      <w:r w:rsidRPr="00DE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муниципального образования  </w:t>
      </w:r>
      <w:proofErr w:type="spellStart"/>
      <w:r w:rsidRPr="00DE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DE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    </w:t>
      </w:r>
    </w:p>
    <w:p w:rsidR="00DE3219" w:rsidRPr="00DE3219" w:rsidRDefault="00DE3219" w:rsidP="00DE321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E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219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084F5E" w:rsidRPr="00DE3219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DE3219">
        <w:rPr>
          <w:sz w:val="28"/>
          <w:szCs w:val="28"/>
        </w:rPr>
        <w:tab/>
      </w:r>
    </w:p>
    <w:p w:rsidR="00A8625D" w:rsidRDefault="00DE3219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 xml:space="preserve"> </w:t>
      </w:r>
    </w:p>
    <w:p w:rsidR="00DE3219" w:rsidRPr="00DE3219" w:rsidRDefault="00DE3219" w:rsidP="00C672C9">
      <w:pPr>
        <w:pStyle w:val="a3"/>
        <w:ind w:left="567" w:hanging="567"/>
        <w:rPr>
          <w:szCs w:val="28"/>
        </w:rPr>
      </w:pPr>
    </w:p>
    <w:p w:rsidR="003064DC" w:rsidRPr="00DE3219" w:rsidRDefault="000A5961" w:rsidP="00C672C9">
      <w:pPr>
        <w:pStyle w:val="a3"/>
        <w:ind w:left="567" w:right="-3827" w:hanging="567"/>
        <w:rPr>
          <w:szCs w:val="28"/>
        </w:rPr>
      </w:pPr>
      <w:r w:rsidRPr="00DE3219">
        <w:rPr>
          <w:szCs w:val="28"/>
        </w:rPr>
        <w:t>Глава</w:t>
      </w:r>
      <w:r w:rsidR="003064DC" w:rsidRPr="00DE3219">
        <w:rPr>
          <w:szCs w:val="28"/>
        </w:rPr>
        <w:t xml:space="preserve"> администрации </w:t>
      </w:r>
    </w:p>
    <w:p w:rsidR="003064DC" w:rsidRPr="00DE3219" w:rsidRDefault="003064DC" w:rsidP="00C672C9">
      <w:pPr>
        <w:pStyle w:val="a3"/>
        <w:ind w:left="567" w:right="-3827" w:hanging="567"/>
        <w:rPr>
          <w:szCs w:val="28"/>
        </w:rPr>
      </w:pPr>
      <w:r w:rsidRPr="00DE3219">
        <w:rPr>
          <w:szCs w:val="28"/>
        </w:rPr>
        <w:t xml:space="preserve">муниципального образования                               </w:t>
      </w:r>
      <w:r w:rsidR="0093498D" w:rsidRPr="00DE3219">
        <w:rPr>
          <w:szCs w:val="28"/>
        </w:rPr>
        <w:t xml:space="preserve">                        </w:t>
      </w:r>
      <w:r w:rsidR="000A5961" w:rsidRPr="00DE3219">
        <w:rPr>
          <w:szCs w:val="28"/>
        </w:rPr>
        <w:t xml:space="preserve">     </w:t>
      </w:r>
      <w:r w:rsidR="0093498D" w:rsidRPr="00DE3219">
        <w:rPr>
          <w:szCs w:val="28"/>
        </w:rPr>
        <w:t xml:space="preserve"> </w:t>
      </w:r>
      <w:r w:rsidR="00B55192" w:rsidRPr="00DE3219">
        <w:rPr>
          <w:szCs w:val="28"/>
        </w:rPr>
        <w:t xml:space="preserve"> </w:t>
      </w:r>
      <w:r w:rsidR="0093498D" w:rsidRPr="00DE3219">
        <w:rPr>
          <w:szCs w:val="28"/>
        </w:rPr>
        <w:t xml:space="preserve"> </w:t>
      </w:r>
      <w:r w:rsidR="00B55192" w:rsidRPr="00DE3219">
        <w:rPr>
          <w:szCs w:val="28"/>
        </w:rPr>
        <w:t>М.</w:t>
      </w:r>
      <w:r w:rsidR="000A5961" w:rsidRPr="00DE3219">
        <w:rPr>
          <w:szCs w:val="28"/>
        </w:rPr>
        <w:t>Б.Чистова</w:t>
      </w:r>
    </w:p>
    <w:p w:rsidR="00DE3219" w:rsidRPr="00DE3219" w:rsidRDefault="003064DC" w:rsidP="00C672C9">
      <w:pPr>
        <w:ind w:left="567" w:hanging="567"/>
        <w:rPr>
          <w:sz w:val="26"/>
          <w:szCs w:val="26"/>
        </w:rPr>
        <w:sectPr w:rsidR="00DE3219" w:rsidRPr="00DE3219" w:rsidSect="00C672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20" w:footer="720" w:gutter="0"/>
          <w:cols w:space="720"/>
          <w:docGrid w:linePitch="600" w:charSpace="36864"/>
        </w:sectPr>
      </w:pPr>
      <w:r w:rsidRPr="00DE3219">
        <w:rPr>
          <w:sz w:val="26"/>
          <w:szCs w:val="26"/>
        </w:rPr>
        <w:t xml:space="preserve">                             </w:t>
      </w:r>
    </w:p>
    <w:tbl>
      <w:tblPr>
        <w:tblStyle w:val="ae"/>
        <w:tblW w:w="450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DE3219" w:rsidRPr="00197EBC" w:rsidTr="00DE3219">
        <w:trPr>
          <w:trHeight w:val="1201"/>
        </w:trPr>
        <w:tc>
          <w:tcPr>
            <w:tcW w:w="4508" w:type="dxa"/>
          </w:tcPr>
          <w:p w:rsidR="00DE3219" w:rsidRPr="00197EBC" w:rsidRDefault="00DE3219" w:rsidP="00DE3219">
            <w:pPr>
              <w:jc w:val="right"/>
            </w:pPr>
            <w:r>
              <w:lastRenderedPageBreak/>
              <w:t>Утвержден</w:t>
            </w:r>
          </w:p>
          <w:p w:rsidR="00DE3219" w:rsidRDefault="00DE3219" w:rsidP="00DE3219">
            <w:pPr>
              <w:jc w:val="right"/>
            </w:pPr>
            <w:r>
              <w:t>распоряжением администрации</w:t>
            </w:r>
          </w:p>
          <w:p w:rsidR="00DE3219" w:rsidRPr="00197EBC" w:rsidRDefault="00DE3219" w:rsidP="00DE3219">
            <w:pPr>
              <w:jc w:val="right"/>
            </w:pP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  <w:p w:rsidR="00DE3219" w:rsidRDefault="00DE3219" w:rsidP="00DE3219">
            <w:pPr>
              <w:jc w:val="right"/>
            </w:pPr>
            <w:r>
              <w:t xml:space="preserve">от 17.10.2023 </w:t>
            </w:r>
            <w:r w:rsidRPr="00197EBC">
              <w:t xml:space="preserve">№ </w:t>
            </w:r>
            <w:r>
              <w:t>304-р</w:t>
            </w:r>
          </w:p>
          <w:p w:rsidR="00DE3219" w:rsidRPr="00197EBC" w:rsidRDefault="00DE3219" w:rsidP="00DE3219">
            <w:pPr>
              <w:jc w:val="right"/>
              <w:rPr>
                <w:b/>
              </w:rPr>
            </w:pPr>
            <w:r>
              <w:t>(приложение)</w:t>
            </w:r>
          </w:p>
        </w:tc>
      </w:tr>
    </w:tbl>
    <w:p w:rsidR="00DE3219" w:rsidRPr="00197EBC" w:rsidRDefault="00DE3219" w:rsidP="00DE3219">
      <w:pPr>
        <w:ind w:left="5103"/>
        <w:rPr>
          <w:b/>
        </w:rPr>
      </w:pPr>
    </w:p>
    <w:p w:rsidR="00DE3219" w:rsidRPr="00197EBC" w:rsidRDefault="00DE3219" w:rsidP="00DE3219">
      <w:r w:rsidRPr="00197EBC">
        <w:t xml:space="preserve">                                                                                     </w:t>
      </w:r>
    </w:p>
    <w:p w:rsidR="00DE3219" w:rsidRPr="00197EBC" w:rsidRDefault="00DE3219" w:rsidP="00DE3219">
      <w:pPr>
        <w:jc w:val="center"/>
      </w:pPr>
      <w:r w:rsidRPr="00197EBC">
        <w:t xml:space="preserve">Регламент реализации </w:t>
      </w:r>
    </w:p>
    <w:p w:rsidR="00DE3219" w:rsidRPr="00197EBC" w:rsidRDefault="00DE3219" w:rsidP="00DE3219">
      <w:pPr>
        <w:jc w:val="center"/>
      </w:pPr>
      <w:r w:rsidRPr="00197EBC">
        <w:rPr>
          <w:lang w:bidi="ru-RU"/>
        </w:rPr>
        <w:t>администраци</w:t>
      </w:r>
      <w:r>
        <w:rPr>
          <w:lang w:bidi="ru-RU"/>
        </w:rPr>
        <w:t>ей</w:t>
      </w:r>
      <w:r w:rsidRPr="00197EBC">
        <w:rPr>
          <w:lang w:bidi="ru-RU"/>
        </w:rPr>
        <w:t xml:space="preserve"> муниципального образования </w:t>
      </w:r>
      <w:proofErr w:type="spellStart"/>
      <w:r w:rsidRPr="00197EBC">
        <w:rPr>
          <w:lang w:bidi="ru-RU"/>
        </w:rPr>
        <w:t>Сланцевский</w:t>
      </w:r>
      <w:proofErr w:type="spellEnd"/>
      <w:r w:rsidRPr="00197EBC">
        <w:rPr>
          <w:lang w:bidi="ru-RU"/>
        </w:rPr>
        <w:t xml:space="preserve"> муниципальный район Ленинградской </w:t>
      </w:r>
      <w:proofErr w:type="gramStart"/>
      <w:r w:rsidRPr="00197EBC">
        <w:rPr>
          <w:lang w:bidi="ru-RU"/>
        </w:rPr>
        <w:t xml:space="preserve">области </w:t>
      </w:r>
      <w:r w:rsidRPr="00197EBC">
        <w:t>полномочий администратора доходов бюджета</w:t>
      </w:r>
      <w:proofErr w:type="gramEnd"/>
      <w:r w:rsidRPr="00197EBC">
        <w:t xml:space="preserve"> по взысканию дебиторской задолженности </w:t>
      </w:r>
    </w:p>
    <w:p w:rsidR="00DE3219" w:rsidRPr="00197EBC" w:rsidRDefault="00DE3219" w:rsidP="00DE3219">
      <w:pPr>
        <w:jc w:val="center"/>
      </w:pPr>
      <w:r w:rsidRPr="00197EBC">
        <w:t>по платежам в бюджет, пеням и штрафам по ним</w:t>
      </w:r>
    </w:p>
    <w:p w:rsidR="00DE3219" w:rsidRPr="00197EBC" w:rsidRDefault="00DE3219" w:rsidP="00DE3219">
      <w:pPr>
        <w:jc w:val="center"/>
      </w:pPr>
    </w:p>
    <w:p w:rsidR="00DE3219" w:rsidRPr="00197EBC" w:rsidRDefault="00DE3219" w:rsidP="00DE3219">
      <w:pPr>
        <w:jc w:val="center"/>
        <w:rPr>
          <w:b/>
        </w:rPr>
      </w:pPr>
      <w:r w:rsidRPr="00197EBC">
        <w:rPr>
          <w:b/>
        </w:rPr>
        <w:t>1. Общие положения</w:t>
      </w:r>
    </w:p>
    <w:p w:rsidR="00DE3219" w:rsidRPr="00197EBC" w:rsidRDefault="00DE3219" w:rsidP="00DE3219">
      <w:pPr>
        <w:jc w:val="both"/>
      </w:pPr>
      <w:r w:rsidRPr="00197EBC">
        <w:t xml:space="preserve">      1.1. Настоящий Регламент у</w:t>
      </w:r>
      <w:r>
        <w:t xml:space="preserve">станавливает порядок реализации </w:t>
      </w:r>
      <w:r w:rsidRPr="00197EBC">
        <w:rPr>
          <w:lang w:bidi="ru-RU"/>
        </w:rPr>
        <w:t>администраци</w:t>
      </w:r>
      <w:r>
        <w:rPr>
          <w:lang w:bidi="ru-RU"/>
        </w:rPr>
        <w:t>ей</w:t>
      </w:r>
      <w:r w:rsidRPr="00197EBC">
        <w:rPr>
          <w:lang w:bidi="ru-RU"/>
        </w:rPr>
        <w:t xml:space="preserve"> муниципального образования </w:t>
      </w:r>
      <w:proofErr w:type="spellStart"/>
      <w:r w:rsidRPr="00197EBC">
        <w:rPr>
          <w:lang w:bidi="ru-RU"/>
        </w:rPr>
        <w:t>Сланцевский</w:t>
      </w:r>
      <w:proofErr w:type="spellEnd"/>
      <w:r w:rsidRPr="00197EBC">
        <w:rPr>
          <w:lang w:bidi="ru-RU"/>
        </w:rPr>
        <w:t xml:space="preserve"> муниципальный район Ленинградской области (далее – </w:t>
      </w:r>
      <w:r>
        <w:rPr>
          <w:lang w:bidi="ru-RU"/>
        </w:rPr>
        <w:t>администрация</w:t>
      </w:r>
      <w:r w:rsidRPr="00197EBC">
        <w:rPr>
          <w:lang w:bidi="ru-RU"/>
        </w:rPr>
        <w:t>)</w:t>
      </w:r>
      <w:r w:rsidRPr="00197EBC">
        <w:t xml:space="preserve">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DE3219" w:rsidRPr="00197EBC" w:rsidRDefault="00DE3219" w:rsidP="00DE3219">
      <w:pPr>
        <w:jc w:val="both"/>
      </w:pPr>
      <w:r w:rsidRPr="00197EBC">
        <w:t xml:space="preserve">     1.2. </w:t>
      </w:r>
      <w:proofErr w:type="gramStart"/>
      <w:r w:rsidRPr="00197EBC">
        <w:t xml:space="preserve">Регламент реализации </w:t>
      </w:r>
      <w:r>
        <w:t>администрацией</w:t>
      </w:r>
      <w:r w:rsidRPr="00197EBC">
        <w:t xml:space="preserve"> полномочий администратора доходов бюджета по взысканию дебиторской задолженности  по платежам в бюджет, пеням и штрафам по ним (далее Регламент)  разработан в целях   реализации  комплекса мер, направленных на улучшение качества администрирования доходов бюджета муниципального образования </w:t>
      </w:r>
      <w:proofErr w:type="spellStart"/>
      <w:r w:rsidRPr="00197EBC">
        <w:rPr>
          <w:lang w:bidi="ru-RU"/>
        </w:rPr>
        <w:t>Сланцевский</w:t>
      </w:r>
      <w:proofErr w:type="spellEnd"/>
      <w:r w:rsidRPr="00197EBC">
        <w:rPr>
          <w:lang w:bidi="ru-RU"/>
        </w:rPr>
        <w:t xml:space="preserve"> муниципальный район Ленинградской области</w:t>
      </w:r>
      <w:r w:rsidRPr="00197EBC">
        <w:t xml:space="preserve"> (далее - местный бюджет), сокращению просроченной дебиторской задолженности и принятию своевременных мер по ее взысканию, а также усилению контроля</w:t>
      </w:r>
      <w:proofErr w:type="gramEnd"/>
      <w:r w:rsidRPr="00197EBC">
        <w:t xml:space="preserve"> за поступлением неналоговых доходов, </w:t>
      </w:r>
      <w:proofErr w:type="spellStart"/>
      <w:r w:rsidRPr="00197EBC">
        <w:t>администрируемых</w:t>
      </w:r>
      <w:proofErr w:type="spellEnd"/>
      <w:r w:rsidRPr="00197EBC">
        <w:t xml:space="preserve"> </w:t>
      </w:r>
      <w:r>
        <w:t>администрацией</w:t>
      </w:r>
      <w:r w:rsidRPr="00197EBC">
        <w:t>.</w:t>
      </w:r>
    </w:p>
    <w:p w:rsidR="00DE3219" w:rsidRPr="00197EBC" w:rsidRDefault="00DE3219" w:rsidP="00DE3219">
      <w:pPr>
        <w:jc w:val="both"/>
      </w:pPr>
      <w:r w:rsidRPr="00197EBC">
        <w:t xml:space="preserve">      1.3. В рамках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– должник) обязательство о перечислении денежных средств в местный бюджет по доходам, </w:t>
      </w:r>
      <w:proofErr w:type="spellStart"/>
      <w:r w:rsidRPr="00197EBC">
        <w:t>администрируемым</w:t>
      </w:r>
      <w:proofErr w:type="spellEnd"/>
      <w:r w:rsidRPr="00197EBC">
        <w:t xml:space="preserve"> </w:t>
      </w:r>
      <w:r>
        <w:t>администрацией</w:t>
      </w:r>
      <w:r w:rsidRPr="00197EBC">
        <w:t xml:space="preserve">. </w:t>
      </w:r>
    </w:p>
    <w:p w:rsidR="00DE3219" w:rsidRPr="00197EBC" w:rsidRDefault="00DE3219" w:rsidP="00DE3219">
      <w:pPr>
        <w:jc w:val="both"/>
      </w:pPr>
      <w:r w:rsidRPr="00197EBC">
        <w:t xml:space="preserve">      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DE3219" w:rsidRPr="00197EBC" w:rsidRDefault="00DE3219" w:rsidP="00DE3219">
      <w:pPr>
        <w:jc w:val="center"/>
        <w:rPr>
          <w:b/>
        </w:rPr>
      </w:pPr>
      <w:r w:rsidRPr="00197EBC">
        <w:rPr>
          <w:b/>
        </w:rPr>
        <w:t xml:space="preserve">2. Мероприятия по недопущению образования </w:t>
      </w:r>
    </w:p>
    <w:p w:rsidR="00DE3219" w:rsidRPr="00197EBC" w:rsidRDefault="00DE3219" w:rsidP="00DE3219">
      <w:pPr>
        <w:jc w:val="center"/>
        <w:rPr>
          <w:b/>
        </w:rPr>
      </w:pPr>
      <w:r w:rsidRPr="00197EBC">
        <w:rPr>
          <w:b/>
        </w:rPr>
        <w:t>просроченной дебиторской задолженности по доходам</w:t>
      </w:r>
    </w:p>
    <w:p w:rsidR="00DE3219" w:rsidRPr="00197EBC" w:rsidRDefault="00DE3219" w:rsidP="00DE3219">
      <w:pPr>
        <w:tabs>
          <w:tab w:val="left" w:pos="709"/>
        </w:tabs>
        <w:jc w:val="both"/>
      </w:pPr>
      <w:r w:rsidRPr="00197EBC">
        <w:t xml:space="preserve">       2.1. Специалист</w:t>
      </w:r>
      <w:r>
        <w:t>ы</w:t>
      </w:r>
      <w:r w:rsidRPr="00197EBC">
        <w:t xml:space="preserve"> отдел</w:t>
      </w:r>
      <w:r>
        <w:t>ов, секторов администрации</w:t>
      </w:r>
      <w:r w:rsidRPr="00197EBC">
        <w:t>, наделенны</w:t>
      </w:r>
      <w:r>
        <w:t>е</w:t>
      </w:r>
      <w:r w:rsidRPr="00197EBC">
        <w:t xml:space="preserve"> соответствующими полномочиями: </w:t>
      </w:r>
    </w:p>
    <w:p w:rsidR="00DE3219" w:rsidRPr="00197EBC" w:rsidRDefault="00DE3219" w:rsidP="00DE3219">
      <w:pPr>
        <w:tabs>
          <w:tab w:val="left" w:pos="709"/>
        </w:tabs>
        <w:jc w:val="both"/>
      </w:pPr>
      <w:r w:rsidRPr="00197EBC">
        <w:t xml:space="preserve">       2.1.1. о</w:t>
      </w:r>
      <w:r>
        <w:t>существляю</w:t>
      </w:r>
      <w:r w:rsidRPr="00197EBC">
        <w:t xml:space="preserve">т </w:t>
      </w:r>
      <w:proofErr w:type="gramStart"/>
      <w:r w:rsidRPr="00197EBC">
        <w:t>контроль за</w:t>
      </w:r>
      <w:proofErr w:type="gramEnd"/>
      <w:r w:rsidRPr="00197EBC"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>
        <w:t>администрацией</w:t>
      </w:r>
      <w:r w:rsidRPr="00197EBC">
        <w:t xml:space="preserve"> как за администратором доходов местного бюджета, в том числе: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</w:t>
      </w:r>
      <w:proofErr w:type="gramStart"/>
      <w:r w:rsidRPr="00197EBC">
        <w:t>- за погашением начислений (квитированием)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государственных и муниципальных услуг» (далее ГИС ГМП);</w:t>
      </w:r>
      <w:proofErr w:type="gramEnd"/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</w:t>
      </w:r>
      <w:proofErr w:type="gramStart"/>
      <w:r w:rsidRPr="00197EBC"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</w:t>
      </w:r>
      <w:r w:rsidRPr="00197EBC">
        <w:lastRenderedPageBreak/>
        <w:t>процентов за предоставленную отсрочку или рассрочку и пени (штрафы) за 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-  за своевременным начислением неустойки (штрафов, пени);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- за своевременным составлением первичных учетных документов, обосновывающих возникновение дебиторской задолженности</w:t>
      </w:r>
      <w:r>
        <w:t>.</w:t>
      </w:r>
      <w:r w:rsidRPr="00197EBC">
        <w:t xml:space="preserve"> 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2.1.2. п</w:t>
      </w:r>
      <w:r>
        <w:t>роводя</w:t>
      </w:r>
      <w:r w:rsidRPr="00197EBC">
        <w:t>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содержащихся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2.1.3. п</w:t>
      </w:r>
      <w:r>
        <w:t>роводя</w:t>
      </w:r>
      <w:r w:rsidRPr="00197EBC"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- наличия сведений о взыскании с должника денежных сре</w:t>
      </w:r>
      <w:proofErr w:type="gramStart"/>
      <w:r w:rsidRPr="00197EBC">
        <w:t>дств в р</w:t>
      </w:r>
      <w:proofErr w:type="gramEnd"/>
      <w:r w:rsidRPr="00197EBC">
        <w:t>амках исполнительного производства;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- наличия сведений о возбуждении в отношении должника дела о банкротстве;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2.1.4. своевременно </w:t>
      </w:r>
      <w:r>
        <w:t>передают информацию в комиссию по поступлению выбытию активов для принятия</w:t>
      </w:r>
      <w:r w:rsidRPr="00197EBC">
        <w:t xml:space="preserve"> решени</w:t>
      </w:r>
      <w:r>
        <w:t>я</w:t>
      </w:r>
      <w:r w:rsidRPr="00197EBC">
        <w:t xml:space="preserve"> о признании безнадежной к взысканию задолженности по платежам в местный бюджет </w:t>
      </w:r>
      <w:proofErr w:type="gramStart"/>
      <w:r w:rsidRPr="00197EBC">
        <w:t>и о ее</w:t>
      </w:r>
      <w:proofErr w:type="gramEnd"/>
      <w:r w:rsidRPr="00197EBC">
        <w:t xml:space="preserve"> списании.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2.1.5. п</w:t>
      </w:r>
      <w:r>
        <w:t>роводя</w:t>
      </w:r>
      <w:r w:rsidRPr="00197EBC">
        <w:t xml:space="preserve"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center"/>
        <w:rPr>
          <w:b/>
        </w:rPr>
      </w:pPr>
      <w:r w:rsidRPr="00197EBC">
        <w:rPr>
          <w:b/>
        </w:rPr>
        <w:t xml:space="preserve">3. Мероприятия по урегулированию дебиторской задолженности по доходам 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center"/>
        <w:rPr>
          <w:b/>
        </w:rPr>
      </w:pPr>
      <w:r w:rsidRPr="00197EBC">
        <w:rPr>
          <w:b/>
        </w:rPr>
        <w:t>в досудебном порядке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3.1.1. направление требования (претензии) должнику о погашении задолженности;</w:t>
      </w:r>
    </w:p>
    <w:p w:rsidR="00DE3219" w:rsidRPr="00197EBC" w:rsidRDefault="00DE3219" w:rsidP="00DE3219">
      <w:pPr>
        <w:jc w:val="both"/>
      </w:pPr>
      <w:r w:rsidRPr="00197EBC">
        <w:t xml:space="preserve">       3.1.2. рассмотрение вопроса о возможности расторжения договора (</w:t>
      </w:r>
      <w:r w:rsidRPr="00197EBC">
        <w:rPr>
          <w:iCs/>
        </w:rPr>
        <w:t>муниципального</w:t>
      </w:r>
      <w:r w:rsidRPr="00197EBC">
        <w:t xml:space="preserve">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E3219" w:rsidRPr="00197EBC" w:rsidRDefault="00DE3219" w:rsidP="00DE3219">
      <w:pPr>
        <w:jc w:val="both"/>
      </w:pPr>
      <w:r w:rsidRPr="00197EBC">
        <w:t xml:space="preserve">        </w:t>
      </w:r>
      <w:proofErr w:type="gramStart"/>
      <w:r w:rsidRPr="00197EBC">
        <w:t>3.1.3.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комитета финансов по денежным обязательствам, уведомлений о наличии задолженности по обязательным платежам или о задолженности по денежным обязательствам перед комитетом финансов</w:t>
      </w:r>
      <w:r w:rsidRPr="00197EBC">
        <w:rPr>
          <w:lang w:bidi="ru-RU"/>
        </w:rPr>
        <w:t xml:space="preserve"> </w:t>
      </w:r>
      <w:r w:rsidRPr="00197EBC">
        <w:t>при предъявлении (объединении) требований в деле о банкротстве и процедурах, применяемых в деле</w:t>
      </w:r>
      <w:proofErr w:type="gramEnd"/>
      <w:r w:rsidRPr="00197EBC">
        <w:t xml:space="preserve"> о банкротстве.</w:t>
      </w:r>
    </w:p>
    <w:p w:rsidR="00DE3219" w:rsidRPr="00197EBC" w:rsidRDefault="00DE3219" w:rsidP="00DE3219">
      <w:pPr>
        <w:jc w:val="both"/>
      </w:pPr>
      <w:r w:rsidRPr="00197EBC">
        <w:t xml:space="preserve">         3.2. </w:t>
      </w:r>
      <w:proofErr w:type="gramStart"/>
      <w:r w:rsidRPr="00197EBC">
        <w:t>Специалист отдела</w:t>
      </w:r>
      <w:r>
        <w:t>, сектора администрации</w:t>
      </w:r>
      <w:r w:rsidRPr="00197EBC">
        <w:t>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DE3219" w:rsidRPr="00197EBC" w:rsidRDefault="00DE3219" w:rsidP="00DE3219">
      <w:pPr>
        <w:jc w:val="both"/>
      </w:pPr>
      <w:r w:rsidRPr="00197EBC">
        <w:t xml:space="preserve">         3.2.1. производит расчет задолженности;</w:t>
      </w:r>
    </w:p>
    <w:p w:rsidR="00DE3219" w:rsidRPr="00197EBC" w:rsidRDefault="00DE3219" w:rsidP="00DE3219">
      <w:pPr>
        <w:tabs>
          <w:tab w:val="left" w:pos="567"/>
          <w:tab w:val="left" w:pos="709"/>
          <w:tab w:val="left" w:pos="851"/>
        </w:tabs>
        <w:jc w:val="both"/>
      </w:pPr>
      <w:r w:rsidRPr="00197EBC">
        <w:t xml:space="preserve">          3.2.2. направляет должнику требование (претензию) (с приложением расчета задолженности) о ее погашении в 1</w:t>
      </w:r>
      <w:r>
        <w:t>0</w:t>
      </w:r>
      <w:r w:rsidRPr="00197EBC">
        <w:t xml:space="preserve"> (</w:t>
      </w:r>
      <w:r>
        <w:t>десяти</w:t>
      </w:r>
      <w:r w:rsidRPr="00197EBC">
        <w:t>дневный) срок со дня его получения;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установленным законодательством Российской Федерации или договором (муниципальным контрактом, соглашением).</w:t>
      </w:r>
    </w:p>
    <w:p w:rsidR="00DE3219" w:rsidRPr="00197EBC" w:rsidRDefault="00DE3219" w:rsidP="00DE3219">
      <w:pPr>
        <w:tabs>
          <w:tab w:val="left" w:pos="426"/>
          <w:tab w:val="left" w:pos="709"/>
        </w:tabs>
      </w:pPr>
      <w:r w:rsidRPr="00197EBC">
        <w:t xml:space="preserve">          3.3.1. в требовании (претензии) указываются: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lastRenderedPageBreak/>
        <w:t xml:space="preserve">          - наименование должника;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 - наименование и реквизиты документа, являющегося основанием для начисления суммы, подлежащей уплате должником;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 - период образования просрочки внесения платы;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 - сумма просроченной дебиторской задолженности по платежам, пени;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 - сумма штрафных санкций (при их наличии);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    - 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Требование (претензия) подписывается заместителем главы администр</w:t>
      </w:r>
      <w:r>
        <w:t>ации, курирующим данное направление.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 w:rsidRPr="00197EBC">
        <w:t xml:space="preserve">      При добровольном исполнении обязатель</w:t>
      </w:r>
      <w:proofErr w:type="gramStart"/>
      <w:r w:rsidRPr="00197EBC">
        <w:t>ств в ср</w:t>
      </w:r>
      <w:proofErr w:type="gramEnd"/>
      <w:r w:rsidRPr="00197EBC">
        <w:t xml:space="preserve">ок, указанный в требовании (претензии), претензионная работа в отношении должника прекращается.     </w:t>
      </w:r>
    </w:p>
    <w:p w:rsidR="00DE3219" w:rsidRPr="00E75289" w:rsidRDefault="00DE3219" w:rsidP="00DE3219">
      <w:pPr>
        <w:tabs>
          <w:tab w:val="left" w:pos="709"/>
        </w:tabs>
        <w:jc w:val="both"/>
      </w:pPr>
      <w:r w:rsidRPr="00E75289">
        <w:t xml:space="preserve">      3.4. 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 отдела, сектора администрации, наделенный соответствующими полномочиями в течение 10 календарных дней, передают документы в юридический сектор для подачи искового заявления в суд, подготавливают следующие документы:</w:t>
      </w:r>
    </w:p>
    <w:p w:rsidR="00DE3219" w:rsidRPr="00E75289" w:rsidRDefault="00DE3219" w:rsidP="00DE3219">
      <w:pPr>
        <w:tabs>
          <w:tab w:val="left" w:pos="709"/>
        </w:tabs>
        <w:jc w:val="both"/>
      </w:pPr>
      <w:r w:rsidRPr="00E75289">
        <w:t xml:space="preserve">        - копии документов, являющиеся основанием для начисления сумм, подлежащих уплате должником, со всеми приложениями к ним (контракт, соглашение и т.п.);</w:t>
      </w:r>
    </w:p>
    <w:p w:rsidR="00DE3219" w:rsidRPr="00E75289" w:rsidRDefault="00DE3219" w:rsidP="00DE3219">
      <w:pPr>
        <w:tabs>
          <w:tab w:val="left" w:pos="709"/>
        </w:tabs>
      </w:pPr>
      <w:r w:rsidRPr="00E75289">
        <w:t xml:space="preserve">         -  копии учредительных документов (для юридических лиц);</w:t>
      </w:r>
    </w:p>
    <w:p w:rsidR="00DE3219" w:rsidRPr="00E75289" w:rsidRDefault="00DE3219" w:rsidP="00DE3219">
      <w:pPr>
        <w:tabs>
          <w:tab w:val="left" w:pos="709"/>
        </w:tabs>
        <w:jc w:val="both"/>
      </w:pPr>
      <w:r w:rsidRPr="00E75289">
        <w:t xml:space="preserve">         -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E3219" w:rsidRPr="00E75289" w:rsidRDefault="00DE3219" w:rsidP="00DE3219">
      <w:pPr>
        <w:tabs>
          <w:tab w:val="left" w:pos="709"/>
        </w:tabs>
        <w:jc w:val="both"/>
      </w:pPr>
      <w:r w:rsidRPr="00E75289">
        <w:t xml:space="preserve">         -  копии требования (претензии) о необходимости исполнения обязательства по уплате с доказательствами его отправки: почтовое уведомление или иной документ, подтверждающий отправку корреспонденции. </w:t>
      </w:r>
    </w:p>
    <w:p w:rsidR="00DE3219" w:rsidRPr="00197EBC" w:rsidRDefault="00DE3219" w:rsidP="00DE3219">
      <w:pPr>
        <w:tabs>
          <w:tab w:val="left" w:pos="709"/>
        </w:tabs>
        <w:jc w:val="both"/>
      </w:pPr>
      <w:r w:rsidRPr="00197EBC">
        <w:t xml:space="preserve">       3.5.  В случаях если законом, иными правовыми актами или условиями обязательства предусмотрена субсидиарная ответственность лица, 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подпункте 3.3. настоящего Регламента.</w:t>
      </w:r>
    </w:p>
    <w:p w:rsidR="00DE3219" w:rsidRPr="00197EBC" w:rsidRDefault="00DE3219" w:rsidP="00DE3219">
      <w:pPr>
        <w:tabs>
          <w:tab w:val="left" w:pos="709"/>
        </w:tabs>
        <w:jc w:val="center"/>
        <w:rPr>
          <w:b/>
        </w:rPr>
      </w:pPr>
      <w:r w:rsidRPr="00197EBC">
        <w:rPr>
          <w:b/>
        </w:rPr>
        <w:t xml:space="preserve">4. Мероприятия по принудительному взысканию </w:t>
      </w:r>
    </w:p>
    <w:p w:rsidR="00DE3219" w:rsidRPr="00197EBC" w:rsidRDefault="00DE3219" w:rsidP="00DE3219">
      <w:pPr>
        <w:tabs>
          <w:tab w:val="left" w:pos="709"/>
        </w:tabs>
        <w:jc w:val="center"/>
        <w:rPr>
          <w:b/>
        </w:rPr>
      </w:pPr>
      <w:r w:rsidRPr="00197EBC">
        <w:rPr>
          <w:b/>
        </w:rPr>
        <w:t>дебиторской задолженности по  доходам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E3219" w:rsidRPr="00E75289" w:rsidRDefault="00DE3219" w:rsidP="00DE3219">
      <w:pPr>
        <w:tabs>
          <w:tab w:val="left" w:pos="567"/>
          <w:tab w:val="left" w:pos="709"/>
        </w:tabs>
        <w:jc w:val="both"/>
      </w:pPr>
      <w:r w:rsidRPr="00E75289">
        <w:t xml:space="preserve">      4.2. </w:t>
      </w:r>
      <w:proofErr w:type="gramStart"/>
      <w:r w:rsidRPr="00E75289">
        <w:t>Специалист отдела, сектора администрации, наделенный соответствующими полномочиями, в течение 10 календарных дней подготавливает и направляет документы в юридический сектор, для подготовки искового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  <w:proofErr w:type="gramEnd"/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4.3. В случае если до вынесения решения суда требования об уплате исполнены должником добровольно, </w:t>
      </w:r>
      <w:r>
        <w:t>юридический сектор администрации,</w:t>
      </w:r>
      <w:r w:rsidRPr="00197EBC">
        <w:t xml:space="preserve"> в установленном порядке заявляет об отказе от иска.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4.5. Документы о ходе </w:t>
      </w:r>
      <w:proofErr w:type="spellStart"/>
      <w:r w:rsidRPr="00197EBC">
        <w:t>претензионно-исковой</w:t>
      </w:r>
      <w:proofErr w:type="spellEnd"/>
      <w:r w:rsidRPr="00197EBC">
        <w:t xml:space="preserve"> работе по взысканию задолженности, в том числе судебные акты, на бумажном носителе хранятся в </w:t>
      </w:r>
      <w:r>
        <w:t>администрации</w:t>
      </w:r>
      <w:r w:rsidRPr="00197EBC">
        <w:t>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4.6. При принятии судом решения о полном (частичном) отказе в удовлетворении </w:t>
      </w:r>
      <w:r w:rsidRPr="00197EBC">
        <w:lastRenderedPageBreak/>
        <w:t xml:space="preserve">заявленных требований </w:t>
      </w:r>
      <w:r>
        <w:t>администрация</w:t>
      </w:r>
      <w:r w:rsidRPr="00197EBC">
        <w:t>, обеспечивается принятие исчерпывающих мер по обжалованию судебных актов при наличии к тому оснований по поручению главы администрации.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center"/>
        <w:rPr>
          <w:b/>
        </w:rPr>
      </w:pPr>
      <w:r w:rsidRPr="00197EBC">
        <w:rPr>
          <w:b/>
        </w:rPr>
        <w:t xml:space="preserve">5. Мероприятия по взысканию просроченной дебиторской задолженности 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center"/>
        <w:rPr>
          <w:b/>
        </w:rPr>
      </w:pPr>
      <w:r w:rsidRPr="00197EBC">
        <w:rPr>
          <w:b/>
        </w:rPr>
        <w:t>в рамках исполнительного производства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 5.1. В течение 30 календарных дней со дня поступления в </w:t>
      </w:r>
      <w:r>
        <w:t>администрацию</w:t>
      </w:r>
      <w:r w:rsidRPr="00197EBC">
        <w:t xml:space="preserve"> исполнительного документа </w:t>
      </w:r>
      <w:r>
        <w:t xml:space="preserve">юридический сектор, </w:t>
      </w:r>
      <w:r w:rsidRPr="00197EBC">
        <w:t>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t>юридический сектор</w:t>
      </w:r>
      <w:r w:rsidRPr="00197EBC">
        <w:t>, осуществляет информационное взаимодействие со службой судебных приставов, в том числе проводит следующие мероприятия: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5.2.1.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>- 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>- о сумме непогашенной задолженнос</w:t>
      </w:r>
      <w:r>
        <w:t>ти по исполнительному документу. Данная информация предоставляется в юридический сектор отделом бухгалтерского учета;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- о наличии данных, полученных от службы судебных приставов об объявлении розыска должника, его имущества.  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5.2.2. организует и проводит рабочие встречи со службой судебных приставов о результатах работы по исполнительному производству;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5.2.3.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both"/>
      </w:pPr>
      <w:r w:rsidRPr="00197EBC">
        <w:t xml:space="preserve">         5.2.4.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E3219" w:rsidRPr="00197EBC" w:rsidRDefault="00DE3219" w:rsidP="00DE3219">
      <w:pPr>
        <w:tabs>
          <w:tab w:val="left" w:pos="567"/>
          <w:tab w:val="left" w:pos="709"/>
          <w:tab w:val="left" w:pos="1134"/>
          <w:tab w:val="left" w:pos="1276"/>
        </w:tabs>
        <w:jc w:val="both"/>
      </w:pPr>
      <w:r w:rsidRPr="00197EBC">
        <w:t xml:space="preserve">          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center"/>
        <w:rPr>
          <w:b/>
        </w:rPr>
      </w:pPr>
      <w:r w:rsidRPr="00197EBC">
        <w:rPr>
          <w:b/>
        </w:rPr>
        <w:t xml:space="preserve">6. Перечень сотрудников ответственных за работу </w:t>
      </w:r>
    </w:p>
    <w:p w:rsidR="00DE3219" w:rsidRPr="00197EBC" w:rsidRDefault="00DE3219" w:rsidP="00DE3219">
      <w:pPr>
        <w:tabs>
          <w:tab w:val="left" w:pos="567"/>
          <w:tab w:val="left" w:pos="709"/>
        </w:tabs>
        <w:jc w:val="center"/>
        <w:rPr>
          <w:b/>
        </w:rPr>
      </w:pPr>
      <w:r w:rsidRPr="00197EBC">
        <w:rPr>
          <w:b/>
        </w:rPr>
        <w:t>с дебиторской задолженностью по доходам</w:t>
      </w:r>
    </w:p>
    <w:p w:rsidR="00DE3219" w:rsidRDefault="00DE3219" w:rsidP="00DE3219">
      <w:pPr>
        <w:pStyle w:val="ad"/>
        <w:numPr>
          <w:ilvl w:val="1"/>
          <w:numId w:val="6"/>
        </w:numPr>
        <w:tabs>
          <w:tab w:val="left" w:pos="284"/>
          <w:tab w:val="left" w:pos="567"/>
          <w:tab w:val="left" w:pos="709"/>
        </w:tabs>
        <w:ind w:left="142" w:firstLine="710"/>
        <w:jc w:val="both"/>
      </w:pPr>
      <w:r w:rsidRPr="00197EBC">
        <w:t>Ответственным</w:t>
      </w:r>
      <w:r>
        <w:t xml:space="preserve">и </w:t>
      </w:r>
      <w:r w:rsidRPr="00197EBC">
        <w:t>за работу с дебиторской задолженностью по доходам является отдел</w:t>
      </w:r>
      <w:r>
        <w:t>ы, секторы администрации</w:t>
      </w:r>
      <w:r w:rsidRPr="00197EBC">
        <w:t>.</w:t>
      </w:r>
      <w:r>
        <w:t xml:space="preserve"> </w:t>
      </w:r>
    </w:p>
    <w:p w:rsidR="00DE3219" w:rsidRPr="00197EBC" w:rsidRDefault="00DE3219" w:rsidP="00DE3219">
      <w:pPr>
        <w:tabs>
          <w:tab w:val="left" w:pos="426"/>
          <w:tab w:val="left" w:pos="709"/>
        </w:tabs>
        <w:jc w:val="both"/>
      </w:pPr>
      <w:r>
        <w:t xml:space="preserve">              6.2.Отдел бухгалтерского учета администрации является ответственным за </w:t>
      </w:r>
      <w:proofErr w:type="gramStart"/>
      <w:r w:rsidRPr="00197EBC">
        <w:t>своевременн</w:t>
      </w:r>
      <w:r>
        <w:t>ое</w:t>
      </w:r>
      <w:proofErr w:type="gramEnd"/>
      <w:r w:rsidRPr="00197EBC">
        <w:t xml:space="preserve"> отражением в бюджетном учете.</w:t>
      </w:r>
    </w:p>
    <w:p w:rsidR="00DE3219" w:rsidRPr="00197EBC" w:rsidRDefault="00DE3219" w:rsidP="00DE3219">
      <w:pPr>
        <w:tabs>
          <w:tab w:val="left" w:pos="284"/>
          <w:tab w:val="left" w:pos="567"/>
          <w:tab w:val="left" w:pos="709"/>
        </w:tabs>
        <w:jc w:val="both"/>
      </w:pP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</w:t>
      </w:r>
    </w:p>
    <w:sectPr w:rsidR="00DF2795" w:rsidSect="00C672C9"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D" w:rsidRDefault="00403CED" w:rsidP="00E8334E">
      <w:r>
        <w:separator/>
      </w:r>
    </w:p>
  </w:endnote>
  <w:endnote w:type="continuationSeparator" w:id="0">
    <w:p w:rsidR="00403CED" w:rsidRDefault="00403CE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D" w:rsidRDefault="00403CED" w:rsidP="00E8334E">
      <w:r>
        <w:separator/>
      </w:r>
    </w:p>
  </w:footnote>
  <w:footnote w:type="continuationSeparator" w:id="0">
    <w:p w:rsidR="00403CED" w:rsidRDefault="00403CE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6C721335"/>
    <w:multiLevelType w:val="multilevel"/>
    <w:tmpl w:val="3BD01F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B124C"/>
    <w:rsid w:val="00157165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03CED"/>
    <w:rsid w:val="004E116A"/>
    <w:rsid w:val="005030D2"/>
    <w:rsid w:val="005553FE"/>
    <w:rsid w:val="0057385A"/>
    <w:rsid w:val="00600378"/>
    <w:rsid w:val="006313DC"/>
    <w:rsid w:val="00645403"/>
    <w:rsid w:val="006561E9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E3219"/>
    <w:rsid w:val="00DF2795"/>
    <w:rsid w:val="00E02550"/>
    <w:rsid w:val="00E30463"/>
    <w:rsid w:val="00E54FDA"/>
    <w:rsid w:val="00E8334E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No Spacing"/>
    <w:uiPriority w:val="1"/>
    <w:qFormat/>
    <w:rsid w:val="00DE321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E321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styleId="ae">
    <w:name w:val="Table Grid"/>
    <w:basedOn w:val="a1"/>
    <w:uiPriority w:val="59"/>
    <w:unhideWhenUsed/>
    <w:rsid w:val="00DE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83422-AF29-4465-A1CF-1B3A0435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2023-10-23T06:06:00Z</cp:lastPrinted>
  <dcterms:created xsi:type="dcterms:W3CDTF">2023-10-23T06:07:00Z</dcterms:created>
  <dcterms:modified xsi:type="dcterms:W3CDTF">2023-10-23T06:07:00Z</dcterms:modified>
</cp:coreProperties>
</file>