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6022" w14:textId="77777777" w:rsidR="00EA2BE2" w:rsidRPr="00EA2BE2" w:rsidRDefault="00EA2BE2" w:rsidP="00EA2BE2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A2BE2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9AEF4C3" wp14:editId="37F0B362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EE5C" w14:textId="77777777" w:rsidR="00EA2BE2" w:rsidRPr="00EA2BE2" w:rsidRDefault="00EA2BE2" w:rsidP="00EA2BE2">
      <w:pPr>
        <w:suppressAutoHyphens w:val="0"/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bookmarkStart w:id="0" w:name="_Hlk180423667"/>
      <w:proofErr w:type="gramStart"/>
      <w:r w:rsidRPr="00EA2BE2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  <w:proofErr w:type="gramEnd"/>
    </w:p>
    <w:p w14:paraId="3DDC42EC" w14:textId="77777777" w:rsidR="00EA2BE2" w:rsidRPr="00EA2BE2" w:rsidRDefault="00EA2BE2" w:rsidP="00EA2BE2">
      <w:pPr>
        <w:suppressAutoHyphens w:val="0"/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r w:rsidRPr="00EA2BE2">
        <w:rPr>
          <w:rFonts w:ascii="Bookman Old Style" w:hAnsi="Bookman Old Style"/>
          <w:b/>
          <w:sz w:val="20"/>
          <w:szCs w:val="20"/>
          <w:lang w:eastAsia="ru-RU"/>
        </w:rPr>
        <w:t xml:space="preserve"> </w:t>
      </w:r>
      <w:proofErr w:type="gramStart"/>
      <w:r w:rsidRPr="00EA2BE2">
        <w:rPr>
          <w:rFonts w:ascii="Bookman Old Style" w:hAnsi="Bookman Old Style"/>
          <w:b/>
          <w:sz w:val="20"/>
          <w:szCs w:val="20"/>
          <w:lang w:eastAsia="ru-RU"/>
        </w:rPr>
        <w:t>МУНИЦИПАЛЬНОГО  ОБРАЗОВАНИЯ</w:t>
      </w:r>
      <w:proofErr w:type="gramEnd"/>
      <w:r w:rsidRPr="00EA2BE2">
        <w:rPr>
          <w:rFonts w:ascii="Bookman Old Style" w:hAnsi="Bookman Old Style"/>
          <w:b/>
          <w:sz w:val="20"/>
          <w:szCs w:val="20"/>
          <w:lang w:eastAsia="ru-RU"/>
        </w:rPr>
        <w:t xml:space="preserve">  СЛАНЦЕВСКИЙ  МУНИЦИПАЛЬНЫЙ  РАЙОН </w:t>
      </w:r>
    </w:p>
    <w:p w14:paraId="4600292E" w14:textId="77777777" w:rsidR="00EA2BE2" w:rsidRPr="00EA2BE2" w:rsidRDefault="00EA2BE2" w:rsidP="00EA2BE2">
      <w:pPr>
        <w:suppressAutoHyphens w:val="0"/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proofErr w:type="gramStart"/>
      <w:r w:rsidRPr="00EA2BE2">
        <w:rPr>
          <w:rFonts w:ascii="Bookman Old Style" w:hAnsi="Bookman Old Style"/>
          <w:b/>
          <w:sz w:val="20"/>
          <w:szCs w:val="20"/>
          <w:lang w:eastAsia="ru-RU"/>
        </w:rPr>
        <w:t>ЛЕНИНГРАДСКОЙ  ОБЛАСТИ</w:t>
      </w:r>
      <w:proofErr w:type="gramEnd"/>
    </w:p>
    <w:bookmarkEnd w:id="0"/>
    <w:p w14:paraId="0F38B490" w14:textId="77777777" w:rsidR="00EA2BE2" w:rsidRPr="00EA2BE2" w:rsidRDefault="00EA2BE2" w:rsidP="00EA2BE2">
      <w:pPr>
        <w:suppressAutoHyphens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0D73AC8A" w14:textId="77777777" w:rsidR="00EA2BE2" w:rsidRPr="00EA2BE2" w:rsidRDefault="00EA2BE2" w:rsidP="00EA2BE2">
      <w:pPr>
        <w:keepNext/>
        <w:suppressAutoHyphens w:val="0"/>
        <w:jc w:val="center"/>
        <w:outlineLvl w:val="0"/>
        <w:rPr>
          <w:rFonts w:ascii="Bookman Old Style" w:hAnsi="Bookman Old Style"/>
          <w:b/>
          <w:sz w:val="36"/>
          <w:szCs w:val="20"/>
          <w:lang w:eastAsia="ru-RU"/>
        </w:rPr>
      </w:pPr>
      <w:r w:rsidRPr="00EA2BE2">
        <w:rPr>
          <w:rFonts w:ascii="Bookman Old Style" w:hAnsi="Bookman Old Style"/>
          <w:b/>
          <w:sz w:val="36"/>
          <w:szCs w:val="20"/>
          <w:lang w:eastAsia="ru-RU"/>
        </w:rPr>
        <w:t>Р Е Ш Е Н И Е</w:t>
      </w:r>
    </w:p>
    <w:p w14:paraId="08B3ED58" w14:textId="77777777" w:rsidR="004136DA" w:rsidRDefault="004136DA" w:rsidP="004136DA">
      <w:pPr>
        <w:autoSpaceDE w:val="0"/>
        <w:spacing w:after="200" w:line="276" w:lineRule="auto"/>
        <w:rPr>
          <w:rFonts w:ascii="Bookman Old Style" w:eastAsia="Calibri" w:hAnsi="Bookman Old Style"/>
          <w:sz w:val="16"/>
          <w:szCs w:val="16"/>
          <w:lang w:eastAsia="en-US"/>
        </w:rPr>
      </w:pPr>
    </w:p>
    <w:p w14:paraId="79A4ED28" w14:textId="77777777" w:rsidR="004136DA" w:rsidRDefault="004136DA" w:rsidP="004136DA">
      <w:pPr>
        <w:autoSpaceDE w:val="0"/>
        <w:spacing w:after="200" w:line="276" w:lineRule="auto"/>
        <w:rPr>
          <w:rFonts w:ascii="Bookman Old Style" w:eastAsia="Calibri" w:hAnsi="Bookman Old Style"/>
          <w:sz w:val="16"/>
          <w:szCs w:val="16"/>
        </w:rPr>
      </w:pPr>
    </w:p>
    <w:p w14:paraId="472B0D78" w14:textId="77777777" w:rsidR="004136DA" w:rsidRDefault="004136DA" w:rsidP="004136DA">
      <w:pPr>
        <w:autoSpaceDE w:val="0"/>
        <w:jc w:val="center"/>
        <w:rPr>
          <w:rFonts w:eastAsia="Calibri"/>
        </w:rPr>
      </w:pPr>
    </w:p>
    <w:p w14:paraId="59B08AD6" w14:textId="77A3CC87" w:rsidR="004136DA" w:rsidRPr="004136DA" w:rsidRDefault="00EA2BE2" w:rsidP="004136DA">
      <w:pPr>
        <w:autoSpaceDE w:val="0"/>
        <w:rPr>
          <w:rFonts w:eastAsia="Andale Sans UI" w:cs="Tahoma"/>
          <w:kern w:val="3"/>
          <w:lang w:bidi="en-US"/>
        </w:rPr>
      </w:pPr>
      <w:r>
        <w:rPr>
          <w:rFonts w:eastAsia="Calibri"/>
          <w:sz w:val="28"/>
          <w:szCs w:val="28"/>
        </w:rPr>
        <w:t xml:space="preserve">  </w:t>
      </w:r>
      <w:r w:rsidRPr="00EA2BE2">
        <w:rPr>
          <w:rFonts w:eastAsia="Calibri"/>
          <w:sz w:val="28"/>
          <w:szCs w:val="28"/>
          <w:u w:val="single"/>
        </w:rPr>
        <w:t>20.12.2024</w:t>
      </w:r>
      <w:r w:rsidR="004136DA">
        <w:rPr>
          <w:rFonts w:eastAsia="Calibri"/>
          <w:sz w:val="28"/>
          <w:szCs w:val="28"/>
        </w:rPr>
        <w:t xml:space="preserve">                                  </w:t>
      </w:r>
      <w:r>
        <w:rPr>
          <w:rFonts w:eastAsia="Calibri"/>
          <w:sz w:val="28"/>
          <w:szCs w:val="28"/>
        </w:rPr>
        <w:t xml:space="preserve">  </w:t>
      </w:r>
      <w:r w:rsidR="004136DA">
        <w:rPr>
          <w:rFonts w:eastAsia="Calibri"/>
          <w:sz w:val="28"/>
          <w:szCs w:val="28"/>
        </w:rPr>
        <w:t xml:space="preserve">                                                      </w:t>
      </w:r>
      <w:r w:rsidR="004136DA" w:rsidRPr="00EA2BE2">
        <w:rPr>
          <w:rFonts w:eastAsia="Calibri"/>
          <w:sz w:val="28"/>
          <w:szCs w:val="28"/>
          <w:u w:val="single"/>
        </w:rPr>
        <w:t xml:space="preserve">№ </w:t>
      </w:r>
      <w:r w:rsidRPr="00EA2BE2">
        <w:rPr>
          <w:rFonts w:eastAsia="Calibri"/>
          <w:sz w:val="28"/>
          <w:szCs w:val="28"/>
          <w:u w:val="single"/>
        </w:rPr>
        <w:t>39</w:t>
      </w:r>
      <w:r w:rsidR="004136DA" w:rsidRPr="00EA2BE2">
        <w:rPr>
          <w:rFonts w:eastAsia="Calibri"/>
          <w:sz w:val="28"/>
          <w:szCs w:val="28"/>
          <w:u w:val="single"/>
        </w:rPr>
        <w:t xml:space="preserve"> -</w:t>
      </w:r>
      <w:proofErr w:type="spellStart"/>
      <w:r w:rsidR="004136DA" w:rsidRPr="00EA2BE2">
        <w:rPr>
          <w:rFonts w:eastAsia="Calibri"/>
          <w:sz w:val="28"/>
          <w:szCs w:val="28"/>
          <w:u w:val="single"/>
        </w:rPr>
        <w:t>рсд</w:t>
      </w:r>
      <w:proofErr w:type="spellEnd"/>
    </w:p>
    <w:p w14:paraId="32202143" w14:textId="77777777" w:rsidR="00621FE7" w:rsidRDefault="00621FE7" w:rsidP="00621FE7">
      <w:pPr>
        <w:jc w:val="both"/>
        <w:rPr>
          <w:b/>
          <w:bCs/>
          <w:sz w:val="32"/>
          <w:szCs w:val="32"/>
        </w:rPr>
      </w:pPr>
    </w:p>
    <w:p w14:paraId="15A8CBC1" w14:textId="77777777" w:rsidR="00621FE7" w:rsidRPr="004136DA" w:rsidRDefault="00621FE7" w:rsidP="00621FE7">
      <w:pPr>
        <w:tabs>
          <w:tab w:val="left" w:pos="3544"/>
        </w:tabs>
        <w:rPr>
          <w:sz w:val="26"/>
          <w:szCs w:val="26"/>
        </w:rPr>
      </w:pPr>
      <w:r w:rsidRPr="004136DA">
        <w:rPr>
          <w:sz w:val="26"/>
          <w:szCs w:val="26"/>
        </w:rPr>
        <w:t>О   приеме к компетенции Сланцевского</w:t>
      </w:r>
    </w:p>
    <w:p w14:paraId="079D5860" w14:textId="77777777" w:rsidR="00621FE7" w:rsidRPr="004136DA" w:rsidRDefault="00621FE7" w:rsidP="00621FE7">
      <w:pPr>
        <w:tabs>
          <w:tab w:val="left" w:pos="3544"/>
        </w:tabs>
        <w:rPr>
          <w:sz w:val="26"/>
          <w:szCs w:val="26"/>
        </w:rPr>
      </w:pPr>
      <w:r w:rsidRPr="004136DA">
        <w:rPr>
          <w:sz w:val="26"/>
          <w:szCs w:val="26"/>
        </w:rPr>
        <w:t>муниципального района осуществления</w:t>
      </w:r>
    </w:p>
    <w:p w14:paraId="0114B20A" w14:textId="77777777" w:rsidR="004136DA" w:rsidRDefault="00621FE7" w:rsidP="00621FE7">
      <w:pPr>
        <w:tabs>
          <w:tab w:val="left" w:pos="3544"/>
        </w:tabs>
        <w:rPr>
          <w:sz w:val="26"/>
          <w:szCs w:val="26"/>
        </w:rPr>
      </w:pPr>
      <w:proofErr w:type="gramStart"/>
      <w:r w:rsidRPr="004136DA">
        <w:rPr>
          <w:sz w:val="26"/>
          <w:szCs w:val="26"/>
        </w:rPr>
        <w:t>полномочий</w:t>
      </w:r>
      <w:proofErr w:type="gramEnd"/>
      <w:r w:rsidRPr="004136DA">
        <w:rPr>
          <w:sz w:val="26"/>
          <w:szCs w:val="26"/>
        </w:rPr>
        <w:t xml:space="preserve"> передаваемых органами </w:t>
      </w:r>
    </w:p>
    <w:p w14:paraId="1EA8ED77" w14:textId="77777777" w:rsidR="004136DA" w:rsidRDefault="00621FE7" w:rsidP="00621FE7">
      <w:pPr>
        <w:tabs>
          <w:tab w:val="left" w:pos="3544"/>
        </w:tabs>
        <w:rPr>
          <w:sz w:val="26"/>
          <w:szCs w:val="26"/>
        </w:rPr>
      </w:pPr>
      <w:r w:rsidRPr="004136DA">
        <w:rPr>
          <w:sz w:val="26"/>
          <w:szCs w:val="26"/>
        </w:rPr>
        <w:t>местного</w:t>
      </w:r>
      <w:r w:rsidR="004136DA">
        <w:rPr>
          <w:sz w:val="26"/>
          <w:szCs w:val="26"/>
        </w:rPr>
        <w:t xml:space="preserve"> </w:t>
      </w:r>
      <w:r w:rsidRPr="004136DA">
        <w:rPr>
          <w:sz w:val="26"/>
          <w:szCs w:val="26"/>
        </w:rPr>
        <w:t>самоуправления поселений в</w:t>
      </w:r>
    </w:p>
    <w:p w14:paraId="2D6C030F" w14:textId="77777777" w:rsidR="004136DA" w:rsidRDefault="00621FE7" w:rsidP="00621FE7">
      <w:pPr>
        <w:tabs>
          <w:tab w:val="left" w:pos="3544"/>
        </w:tabs>
        <w:rPr>
          <w:sz w:val="26"/>
          <w:szCs w:val="26"/>
        </w:rPr>
      </w:pPr>
      <w:r w:rsidRPr="004136DA">
        <w:rPr>
          <w:sz w:val="26"/>
          <w:szCs w:val="26"/>
        </w:rPr>
        <w:t>части внутреннего</w:t>
      </w:r>
      <w:r w:rsidR="004136DA">
        <w:rPr>
          <w:sz w:val="26"/>
          <w:szCs w:val="26"/>
        </w:rPr>
        <w:t xml:space="preserve"> </w:t>
      </w:r>
      <w:r w:rsidRPr="004136DA">
        <w:rPr>
          <w:sz w:val="26"/>
          <w:szCs w:val="26"/>
        </w:rPr>
        <w:t>муниципального</w:t>
      </w:r>
    </w:p>
    <w:p w14:paraId="66DD0BB8" w14:textId="23BE34C9" w:rsidR="00621FE7" w:rsidRPr="004136DA" w:rsidRDefault="00621FE7" w:rsidP="00621FE7">
      <w:pPr>
        <w:tabs>
          <w:tab w:val="left" w:pos="3544"/>
        </w:tabs>
        <w:rPr>
          <w:sz w:val="26"/>
          <w:szCs w:val="26"/>
        </w:rPr>
      </w:pPr>
      <w:r w:rsidRPr="004136DA">
        <w:rPr>
          <w:sz w:val="26"/>
          <w:szCs w:val="26"/>
        </w:rPr>
        <w:t xml:space="preserve">финансового контроля на 2025-2027 года                                   </w:t>
      </w:r>
    </w:p>
    <w:p w14:paraId="49177559" w14:textId="77777777" w:rsidR="00621FE7" w:rsidRPr="004136DA" w:rsidRDefault="00621FE7" w:rsidP="00621FE7">
      <w:pPr>
        <w:ind w:right="-3" w:firstLine="851"/>
        <w:jc w:val="both"/>
        <w:rPr>
          <w:color w:val="000000"/>
          <w:spacing w:val="-3"/>
          <w:sz w:val="26"/>
          <w:szCs w:val="26"/>
        </w:rPr>
      </w:pPr>
    </w:p>
    <w:p w14:paraId="4B6A16FF" w14:textId="77777777" w:rsidR="00AE6AA7" w:rsidRDefault="00AE6AA7" w:rsidP="00AE6AA7">
      <w:pPr>
        <w:ind w:right="-3" w:firstLine="851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На основании части 4 статьи 15 Федерального закона от 06 октября 2003 года № 131-ФЗ «Об общих принципах организации местного самоуправления в Российской Федерации»,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пунктом 17 части 2 статьи 22 Устава муниципального образования Сланцевский муниципальный район Ленинградской области (далее – Сланцевский муниципальный район)  и в соответствии с решениями советов депутатов муниципальных образований сельских поселений (далее – Поселений), входящих в состав Сланцевского муниципального района, совет депутатов муниципального образования Сланцевского муниципального района Ленинградской области РЕШИЛ: </w:t>
      </w:r>
    </w:p>
    <w:p w14:paraId="400121A8" w14:textId="77777777" w:rsidR="00AE6AA7" w:rsidRDefault="00AE6AA7" w:rsidP="00AE6AA7">
      <w:pPr>
        <w:ind w:right="-3" w:firstLine="851"/>
        <w:jc w:val="both"/>
        <w:rPr>
          <w:color w:val="000000"/>
          <w:spacing w:val="-3"/>
          <w:sz w:val="26"/>
          <w:szCs w:val="26"/>
        </w:rPr>
      </w:pPr>
    </w:p>
    <w:p w14:paraId="06750EE3" w14:textId="77777777" w:rsidR="00AE6AA7" w:rsidRDefault="00AE6AA7" w:rsidP="00AE6AA7">
      <w:pPr>
        <w:pStyle w:val="a3"/>
        <w:ind w:left="0" w:right="-3"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1. Принять на 2025-2027 года к компетенции Сланцевского муниципального района осуществление полномочий по решению вопросов местного значения в части осуществления внутреннего муниципального финансового контроля в сфере бюджетных правоотношений и в сфере закупок товаров, работ и услуг для обеспечения муниципальных нужд муниципального образования следующих поселений, входящих в состав Сланцевского муниципального района: </w:t>
      </w:r>
    </w:p>
    <w:p w14:paraId="53C8E0AC" w14:textId="77777777" w:rsidR="00AE6AA7" w:rsidRDefault="00AE6AA7" w:rsidP="00AE6AA7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- </w:t>
      </w:r>
      <w:proofErr w:type="spellStart"/>
      <w:r>
        <w:rPr>
          <w:color w:val="000000"/>
          <w:spacing w:val="-3"/>
          <w:sz w:val="26"/>
          <w:szCs w:val="26"/>
        </w:rPr>
        <w:t>Выскатского</w:t>
      </w:r>
      <w:proofErr w:type="spellEnd"/>
      <w:r>
        <w:rPr>
          <w:color w:val="000000"/>
          <w:spacing w:val="-3"/>
          <w:sz w:val="26"/>
          <w:szCs w:val="26"/>
        </w:rPr>
        <w:t xml:space="preserve"> сельского поселения</w:t>
      </w:r>
    </w:p>
    <w:p w14:paraId="5C6007E4" w14:textId="77777777" w:rsidR="00AE6AA7" w:rsidRDefault="00AE6AA7" w:rsidP="00AE6AA7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- </w:t>
      </w:r>
      <w:proofErr w:type="spellStart"/>
      <w:r>
        <w:rPr>
          <w:color w:val="000000"/>
          <w:spacing w:val="-3"/>
          <w:sz w:val="26"/>
          <w:szCs w:val="26"/>
        </w:rPr>
        <w:t>Гостицкого</w:t>
      </w:r>
      <w:proofErr w:type="spellEnd"/>
      <w:r>
        <w:rPr>
          <w:color w:val="000000"/>
          <w:spacing w:val="-3"/>
          <w:sz w:val="26"/>
          <w:szCs w:val="26"/>
        </w:rPr>
        <w:t xml:space="preserve"> сельского поселения</w:t>
      </w:r>
    </w:p>
    <w:p w14:paraId="6B1B94C3" w14:textId="77777777" w:rsidR="00AE6AA7" w:rsidRDefault="00AE6AA7" w:rsidP="00AE6AA7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- </w:t>
      </w:r>
      <w:proofErr w:type="spellStart"/>
      <w:r>
        <w:rPr>
          <w:color w:val="000000"/>
          <w:spacing w:val="-3"/>
          <w:sz w:val="26"/>
          <w:szCs w:val="26"/>
        </w:rPr>
        <w:t>Загривского</w:t>
      </w:r>
      <w:proofErr w:type="spellEnd"/>
      <w:r>
        <w:rPr>
          <w:color w:val="000000"/>
          <w:spacing w:val="-3"/>
          <w:sz w:val="26"/>
          <w:szCs w:val="26"/>
        </w:rPr>
        <w:t xml:space="preserve"> сельского поселения</w:t>
      </w:r>
    </w:p>
    <w:p w14:paraId="1C26DC00" w14:textId="77777777" w:rsidR="00AE6AA7" w:rsidRDefault="00AE6AA7" w:rsidP="00AE6AA7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- Новосельского сельского поселения</w:t>
      </w:r>
    </w:p>
    <w:p w14:paraId="19D2B9DA" w14:textId="77777777" w:rsidR="00AE6AA7" w:rsidRDefault="00AE6AA7" w:rsidP="00AE6AA7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- </w:t>
      </w:r>
      <w:proofErr w:type="spellStart"/>
      <w:r>
        <w:rPr>
          <w:color w:val="000000"/>
          <w:spacing w:val="-3"/>
          <w:sz w:val="26"/>
          <w:szCs w:val="26"/>
        </w:rPr>
        <w:t>Старопольского</w:t>
      </w:r>
      <w:proofErr w:type="spellEnd"/>
      <w:r>
        <w:rPr>
          <w:color w:val="000000"/>
          <w:spacing w:val="-3"/>
          <w:sz w:val="26"/>
          <w:szCs w:val="26"/>
        </w:rPr>
        <w:t xml:space="preserve"> сельского поселения</w:t>
      </w:r>
    </w:p>
    <w:p w14:paraId="4430AF78" w14:textId="77777777" w:rsidR="00AE6AA7" w:rsidRDefault="00AE6AA7" w:rsidP="00AE6AA7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- Черновского сельского поселения</w:t>
      </w:r>
    </w:p>
    <w:p w14:paraId="1AC86F2E" w14:textId="77777777" w:rsidR="00AE6AA7" w:rsidRDefault="00AE6AA7" w:rsidP="00AE6AA7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Сланцевский муниципальный район принимает следующие полномочия:</w:t>
      </w:r>
    </w:p>
    <w:p w14:paraId="165DF05C" w14:textId="77777777" w:rsidR="00AE6AA7" w:rsidRDefault="00AE6AA7" w:rsidP="00AE6AA7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а) контроль за соблюдением положений правовых актов, регулирующих бюджетные правоотношения, в том числе устанавливающих требования к </w:t>
      </w:r>
      <w:r>
        <w:rPr>
          <w:color w:val="000000"/>
          <w:spacing w:val="-3"/>
          <w:sz w:val="26"/>
          <w:szCs w:val="26"/>
        </w:rPr>
        <w:lastRenderedPageBreak/>
        <w:t>бухгалтерскому учету и составлению и представлению бухгалтерской (финансовой) отчетности муниципальных учреждений;</w:t>
      </w:r>
    </w:p>
    <w:p w14:paraId="2CDAB930" w14:textId="77777777" w:rsidR="00AE6AA7" w:rsidRDefault="00AE6AA7" w:rsidP="00AE6AA7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б)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14:paraId="5DFF3004" w14:textId="77777777" w:rsidR="00AE6AA7" w:rsidRDefault="00AE6AA7" w:rsidP="00AE6AA7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в)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14:paraId="21E1F188" w14:textId="77777777" w:rsidR="00AE6AA7" w:rsidRDefault="00AE6AA7" w:rsidP="00AE6AA7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г)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73FBAD58" w14:textId="77777777" w:rsidR="00AE6AA7" w:rsidRDefault="00AE6AA7" w:rsidP="00AE6AA7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д)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14:paraId="1935F8FD" w14:textId="77777777" w:rsidR="00AE6AA7" w:rsidRDefault="00AE6AA7" w:rsidP="00AE6AA7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е) внутренний муниципальный финансовый контроль в отношении закупок товаров, работ, услуг для обеспечения муниципальных нужд муниципального образования, предусмотренный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69DCAAA" w14:textId="77777777" w:rsidR="00AE6AA7" w:rsidRDefault="00AE6AA7" w:rsidP="00AE6AA7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2. Объем средств, предоставляемый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Поселениями из бюджета Поселений в бюджет Сланцевского муниципального района на осуществление полномочий, определяется из затрат, связанных с выполнением полномочий по осуществлению внутреннего муниципального финансового </w:t>
      </w:r>
      <w:proofErr w:type="gramStart"/>
      <w:r>
        <w:rPr>
          <w:color w:val="000000"/>
          <w:spacing w:val="-3"/>
          <w:sz w:val="26"/>
          <w:szCs w:val="26"/>
        </w:rPr>
        <w:t>контроля  комитетом</w:t>
      </w:r>
      <w:proofErr w:type="gramEnd"/>
      <w:r>
        <w:rPr>
          <w:color w:val="000000"/>
          <w:spacing w:val="-3"/>
          <w:sz w:val="26"/>
          <w:szCs w:val="26"/>
        </w:rPr>
        <w:t xml:space="preserve"> финансов, и составляет 10000 (Десять тысяч) рублей от каждого Поселения.</w:t>
      </w:r>
    </w:p>
    <w:p w14:paraId="2E74C3E9" w14:textId="77777777" w:rsidR="00AE6AA7" w:rsidRDefault="00AE6AA7" w:rsidP="00AE6AA7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Общий объем денежных средств выделяемый из бюджетов</w:t>
      </w:r>
      <w:r>
        <w:rPr>
          <w:color w:val="000000"/>
          <w:sz w:val="26"/>
          <w:szCs w:val="26"/>
        </w:rPr>
        <w:t xml:space="preserve"> всех Поселений </w:t>
      </w:r>
      <w:r>
        <w:rPr>
          <w:color w:val="000000"/>
          <w:spacing w:val="-3"/>
          <w:sz w:val="26"/>
          <w:szCs w:val="26"/>
        </w:rPr>
        <w:t xml:space="preserve">бюджету Сланцевского муниципального района </w:t>
      </w:r>
      <w:proofErr w:type="gramStart"/>
      <w:r>
        <w:rPr>
          <w:color w:val="000000"/>
          <w:spacing w:val="-3"/>
          <w:sz w:val="26"/>
          <w:szCs w:val="26"/>
        </w:rPr>
        <w:t>равен  60000</w:t>
      </w:r>
      <w:proofErr w:type="gramEnd"/>
      <w:r>
        <w:rPr>
          <w:color w:val="000000"/>
          <w:spacing w:val="-3"/>
          <w:sz w:val="26"/>
          <w:szCs w:val="26"/>
        </w:rPr>
        <w:t xml:space="preserve"> (шестьдесят тысяч) рублей 00 коп. в год.</w:t>
      </w:r>
    </w:p>
    <w:p w14:paraId="508C878D" w14:textId="77777777" w:rsidR="00AE6AA7" w:rsidRDefault="00AE6AA7" w:rsidP="00AE6AA7">
      <w:pPr>
        <w:tabs>
          <w:tab w:val="left" w:pos="709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3.  Поручить администрации Сланцевского муниципального района заключить с администрациями </w:t>
      </w:r>
      <w:proofErr w:type="spellStart"/>
      <w:r>
        <w:rPr>
          <w:color w:val="000000"/>
          <w:spacing w:val="-3"/>
          <w:sz w:val="26"/>
          <w:szCs w:val="26"/>
        </w:rPr>
        <w:t>Выскатского</w:t>
      </w:r>
      <w:proofErr w:type="spellEnd"/>
      <w:r>
        <w:rPr>
          <w:color w:val="000000"/>
          <w:spacing w:val="-3"/>
          <w:sz w:val="26"/>
          <w:szCs w:val="26"/>
        </w:rPr>
        <w:t xml:space="preserve"> сельского поселения, </w:t>
      </w:r>
      <w:proofErr w:type="spellStart"/>
      <w:r>
        <w:rPr>
          <w:color w:val="000000"/>
          <w:spacing w:val="-3"/>
          <w:sz w:val="26"/>
          <w:szCs w:val="26"/>
        </w:rPr>
        <w:t>Гостицкого</w:t>
      </w:r>
      <w:proofErr w:type="spellEnd"/>
      <w:r>
        <w:rPr>
          <w:color w:val="000000"/>
          <w:spacing w:val="-3"/>
          <w:sz w:val="26"/>
          <w:szCs w:val="26"/>
        </w:rPr>
        <w:t xml:space="preserve"> сельского поселения, </w:t>
      </w:r>
      <w:proofErr w:type="spellStart"/>
      <w:r>
        <w:rPr>
          <w:color w:val="000000"/>
          <w:spacing w:val="-3"/>
          <w:sz w:val="26"/>
          <w:szCs w:val="26"/>
        </w:rPr>
        <w:t>Загривского</w:t>
      </w:r>
      <w:proofErr w:type="spellEnd"/>
      <w:r>
        <w:rPr>
          <w:color w:val="000000"/>
          <w:spacing w:val="-3"/>
          <w:sz w:val="26"/>
          <w:szCs w:val="26"/>
        </w:rPr>
        <w:t xml:space="preserve"> сельского поселения, Новосельского сельского поселения, </w:t>
      </w:r>
      <w:proofErr w:type="spellStart"/>
      <w:r>
        <w:rPr>
          <w:color w:val="000000"/>
          <w:spacing w:val="-3"/>
          <w:sz w:val="26"/>
          <w:szCs w:val="26"/>
        </w:rPr>
        <w:t>Старопольского</w:t>
      </w:r>
      <w:proofErr w:type="spellEnd"/>
      <w:r>
        <w:rPr>
          <w:color w:val="000000"/>
          <w:spacing w:val="-3"/>
          <w:sz w:val="26"/>
          <w:szCs w:val="26"/>
        </w:rPr>
        <w:t xml:space="preserve"> сельского поселения, Черновского сельского поселения Соглашения о передаче полномочий по осуществлению внутреннего муниципального финансового контроля.</w:t>
      </w:r>
    </w:p>
    <w:p w14:paraId="3A39181F" w14:textId="77777777" w:rsidR="00AE6AA7" w:rsidRDefault="00AE6AA7" w:rsidP="00AE6AA7">
      <w:pPr>
        <w:tabs>
          <w:tab w:val="left" w:pos="851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4. Опубликовать настоящее решение в официальном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14:paraId="3B5F2651" w14:textId="77777777" w:rsidR="00AE6AA7" w:rsidRDefault="00AE6AA7" w:rsidP="00AE6AA7">
      <w:pPr>
        <w:tabs>
          <w:tab w:val="left" w:pos="851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5. Настоящее решение вступает в силу на следующий день после дня его официального опубликования.</w:t>
      </w:r>
    </w:p>
    <w:p w14:paraId="4C4DCF16" w14:textId="77777777" w:rsidR="00AE6AA7" w:rsidRDefault="00AE6AA7" w:rsidP="00AE6AA7">
      <w:pPr>
        <w:tabs>
          <w:tab w:val="left" w:pos="851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6.   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68657787" w14:textId="77777777" w:rsidR="00621FE7" w:rsidRPr="00E1098C" w:rsidRDefault="00621FE7" w:rsidP="00621FE7">
      <w:pPr>
        <w:ind w:left="284" w:right="-3" w:hanging="284"/>
        <w:jc w:val="both"/>
        <w:rPr>
          <w:color w:val="000000"/>
          <w:spacing w:val="-3"/>
          <w:sz w:val="26"/>
          <w:szCs w:val="26"/>
        </w:rPr>
      </w:pPr>
    </w:p>
    <w:p w14:paraId="17A75DBF" w14:textId="281E8893" w:rsidR="00621FE7" w:rsidRDefault="00621FE7" w:rsidP="00621FE7">
      <w:pPr>
        <w:ind w:left="284" w:hanging="284"/>
        <w:rPr>
          <w:color w:val="000000"/>
          <w:spacing w:val="-3"/>
          <w:sz w:val="26"/>
          <w:szCs w:val="26"/>
        </w:rPr>
      </w:pPr>
    </w:p>
    <w:p w14:paraId="366A3E4E" w14:textId="24E4F414" w:rsidR="00EA2BE2" w:rsidRDefault="00EA2BE2" w:rsidP="00621FE7">
      <w:pPr>
        <w:ind w:left="284" w:hanging="284"/>
        <w:rPr>
          <w:color w:val="000000"/>
          <w:spacing w:val="-3"/>
          <w:sz w:val="26"/>
          <w:szCs w:val="26"/>
        </w:rPr>
      </w:pPr>
    </w:p>
    <w:p w14:paraId="7E747083" w14:textId="77777777" w:rsidR="00EA2BE2" w:rsidRPr="00E1098C" w:rsidRDefault="00EA2BE2" w:rsidP="00621FE7">
      <w:pPr>
        <w:ind w:left="284" w:hanging="284"/>
        <w:rPr>
          <w:color w:val="000000"/>
          <w:spacing w:val="-3"/>
          <w:sz w:val="26"/>
          <w:szCs w:val="26"/>
        </w:rPr>
      </w:pPr>
    </w:p>
    <w:p w14:paraId="0AC42ADA" w14:textId="77777777" w:rsidR="00621FE7" w:rsidRDefault="00621FE7" w:rsidP="00621FE7">
      <w:pPr>
        <w:ind w:left="284" w:hanging="284"/>
      </w:pPr>
      <w:r w:rsidRPr="00E1098C">
        <w:rPr>
          <w:color w:val="000000"/>
          <w:spacing w:val="-3"/>
          <w:sz w:val="26"/>
          <w:szCs w:val="26"/>
        </w:rPr>
        <w:t xml:space="preserve">Глава муниципального образования                                                 </w:t>
      </w:r>
      <w:r>
        <w:rPr>
          <w:color w:val="000000"/>
          <w:spacing w:val="-3"/>
          <w:sz w:val="26"/>
          <w:szCs w:val="26"/>
        </w:rPr>
        <w:t>В.М. Богданов</w:t>
      </w:r>
      <w:r w:rsidRPr="00E1098C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8"/>
        </w:rPr>
        <w:t xml:space="preserve">  </w:t>
      </w:r>
    </w:p>
    <w:p w14:paraId="2D278248" w14:textId="77777777" w:rsidR="00D4606D" w:rsidRDefault="00D4606D"/>
    <w:sectPr w:rsidR="00D4606D" w:rsidSect="002A74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7B"/>
    <w:rsid w:val="004136DA"/>
    <w:rsid w:val="00621FE7"/>
    <w:rsid w:val="00AE6AA7"/>
    <w:rsid w:val="00BD117B"/>
    <w:rsid w:val="00D4606D"/>
    <w:rsid w:val="00EA2BE2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1034"/>
  <w15:chartTrackingRefBased/>
  <w15:docId w15:val="{C0249AF0-3520-4493-B570-4608FAD6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F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2024-12-23T11:11:00Z</cp:lastPrinted>
  <dcterms:created xsi:type="dcterms:W3CDTF">2024-12-11T06:38:00Z</dcterms:created>
  <dcterms:modified xsi:type="dcterms:W3CDTF">2024-12-23T11:13:00Z</dcterms:modified>
</cp:coreProperties>
</file>