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2C" w:rsidRDefault="00D85432">
      <w:pPr>
        <w:pStyle w:val="Standard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25.10.2019                                                                                                     ПРОЕКТ</w:t>
      </w:r>
    </w:p>
    <w:p w:rsidR="00CC692C" w:rsidRDefault="00CC692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C692C" w:rsidRDefault="00D8543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СОВЕТ ДЕПУТАТОВ</w:t>
      </w:r>
    </w:p>
    <w:p w:rsidR="00CC692C" w:rsidRDefault="00D85432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Сланцевский </w:t>
      </w:r>
      <w:r>
        <w:rPr>
          <w:sz w:val="28"/>
          <w:szCs w:val="28"/>
          <w:lang w:val="ru-RU"/>
        </w:rPr>
        <w:t>муниципальный район  Ленинградской области</w:t>
      </w:r>
    </w:p>
    <w:p w:rsidR="00CC692C" w:rsidRDefault="00CC692C">
      <w:pPr>
        <w:pStyle w:val="Standard"/>
        <w:jc w:val="center"/>
        <w:rPr>
          <w:sz w:val="28"/>
          <w:szCs w:val="28"/>
          <w:lang w:val="ru-RU"/>
        </w:rPr>
      </w:pPr>
    </w:p>
    <w:p w:rsidR="00CC692C" w:rsidRDefault="00D8543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</w:t>
      </w:r>
    </w:p>
    <w:p w:rsidR="00CC692C" w:rsidRDefault="00CC692C">
      <w:pPr>
        <w:pStyle w:val="Standard"/>
        <w:rPr>
          <w:sz w:val="28"/>
          <w:szCs w:val="28"/>
          <w:lang w:val="ru-RU"/>
        </w:rPr>
      </w:pPr>
    </w:p>
    <w:p w:rsidR="00CC692C" w:rsidRDefault="00CC692C">
      <w:pPr>
        <w:pStyle w:val="Standard"/>
        <w:rPr>
          <w:sz w:val="28"/>
          <w:szCs w:val="28"/>
          <w:lang w:val="ru-RU"/>
        </w:rPr>
      </w:pPr>
    </w:p>
    <w:p w:rsidR="00CC692C" w:rsidRPr="008216D8" w:rsidRDefault="00D85432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О приеме полномочий Сланцевского городского поселения по обеспечению условий для развития на территории поселения физической культуры и массового спорта, организации проведения официальных физкультурно-</w:t>
      </w:r>
      <w:r>
        <w:rPr>
          <w:b/>
          <w:bCs/>
          <w:sz w:val="28"/>
          <w:szCs w:val="28"/>
          <w:lang w:val="ru-RU"/>
        </w:rPr>
        <w:t>оздоровительных и спортивных мероприятий поселения Сланцевским муниципальным районом на 2020-2022 годы</w:t>
      </w:r>
    </w:p>
    <w:p w:rsidR="00CC692C" w:rsidRDefault="00CC692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C692C" w:rsidRPr="008216D8" w:rsidRDefault="00D85432">
      <w:pPr>
        <w:pStyle w:val="Standard"/>
        <w:ind w:firstLine="706"/>
        <w:jc w:val="both"/>
        <w:rPr>
          <w:lang w:val="ru-RU"/>
        </w:rPr>
      </w:pPr>
      <w:r>
        <w:rPr>
          <w:sz w:val="28"/>
          <w:szCs w:val="28"/>
          <w:lang w:val="ru-RU"/>
        </w:rPr>
        <w:t>На основании пункта 14 части 1 статьи 14, части 4 статьи 15 Федерального закона от 6 октября 2003 года № 131-ФЗ «Об общих принципах организации местного</w:t>
      </w:r>
      <w:r>
        <w:rPr>
          <w:sz w:val="28"/>
          <w:szCs w:val="28"/>
          <w:lang w:val="ru-RU"/>
        </w:rPr>
        <w:t xml:space="preserve"> самоуправления в Российской Федерации», устава муниципального образования Сланцевский муниципальный район Ленинградской области, </w:t>
      </w:r>
      <w:r>
        <w:rPr>
          <w:rFonts w:cs="Times New Roman"/>
          <w:color w:val="000000"/>
          <w:sz w:val="28"/>
          <w:szCs w:val="28"/>
          <w:lang w:val="ru-RU"/>
        </w:rPr>
        <w:t>решения совета депутатов Сланцевского городского поселения от «___»________2019г.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№ ____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_-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гсд</w:t>
      </w:r>
      <w:r>
        <w:rPr>
          <w:rFonts w:cs="Times New Roman"/>
          <w:color w:val="000000"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 передаче полномочий Сланцевск</w:t>
      </w:r>
      <w:r>
        <w:rPr>
          <w:sz w:val="28"/>
          <w:szCs w:val="28"/>
          <w:lang w:val="ru-RU"/>
        </w:rPr>
        <w:t>ого городского поселения по о</w:t>
      </w:r>
      <w:r>
        <w:rPr>
          <w:rFonts w:eastAsia="Microsoft YaHei" w:cs="Times New Roman"/>
          <w:color w:val="000000"/>
          <w:sz w:val="28"/>
          <w:szCs w:val="28"/>
          <w:lang w:val="ru-RU" w:eastAsia="ru-RU" w:bidi="ar-SA"/>
        </w:rPr>
        <w:t>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</w:r>
      <w:r>
        <w:rPr>
          <w:sz w:val="28"/>
          <w:szCs w:val="28"/>
          <w:lang w:val="ru-RU"/>
        </w:rPr>
        <w:t xml:space="preserve"> поселения Сланцевскому муниципальному райо</w:t>
      </w:r>
      <w:r>
        <w:rPr>
          <w:sz w:val="28"/>
          <w:szCs w:val="28"/>
          <w:lang w:val="ru-RU"/>
        </w:rPr>
        <w:t>ну на 2020-2022 годы</w:t>
      </w:r>
      <w:r>
        <w:rPr>
          <w:rFonts w:cs="Times New Roman"/>
          <w:color w:val="000000"/>
          <w:sz w:val="28"/>
          <w:szCs w:val="28"/>
          <w:lang w:val="ru-RU"/>
        </w:rPr>
        <w:t>»,</w:t>
      </w:r>
      <w:r>
        <w:rPr>
          <w:rFonts w:cs="Times New Roman"/>
          <w:color w:val="000000"/>
          <w:lang w:val="ru-RU"/>
        </w:rPr>
        <w:t xml:space="preserve">  </w:t>
      </w:r>
      <w:r>
        <w:rPr>
          <w:sz w:val="28"/>
          <w:szCs w:val="28"/>
          <w:lang w:val="ru-RU"/>
        </w:rPr>
        <w:t>совет депутатов муниципального образования Сланцевский муниципальный район Ленинградской области решил:</w:t>
      </w:r>
    </w:p>
    <w:p w:rsidR="00CC692C" w:rsidRDefault="00D85432">
      <w:pPr>
        <w:pStyle w:val="Standard"/>
        <w:ind w:firstLine="737"/>
        <w:jc w:val="both"/>
      </w:pPr>
      <w:r>
        <w:rPr>
          <w:sz w:val="28"/>
          <w:szCs w:val="28"/>
          <w:lang w:val="ru-RU"/>
        </w:rPr>
        <w:t>1. Принять</w:t>
      </w:r>
      <w:r>
        <w:rPr>
          <w:color w:val="000000"/>
          <w:sz w:val="28"/>
          <w:szCs w:val="28"/>
          <w:lang w:val="ru-RU"/>
        </w:rPr>
        <w:t xml:space="preserve"> с 01 января 2020 года </w:t>
      </w:r>
      <w:r>
        <w:rPr>
          <w:sz w:val="28"/>
          <w:szCs w:val="28"/>
          <w:lang w:val="ru-RU"/>
        </w:rPr>
        <w:t>муниципальному образованию Сланцевский муниципальный район Ленинградской области полномочия мун</w:t>
      </w:r>
      <w:r>
        <w:rPr>
          <w:sz w:val="28"/>
          <w:szCs w:val="28"/>
          <w:lang w:val="ru-RU"/>
        </w:rPr>
        <w:t>иципального образования Сланцевское городское поселение Сланцевского муниципального района Ленинградской области по обеспечению условий для развития на территории поселения физической культуры и массового спорта, организации проведения официальных физкульт</w:t>
      </w:r>
      <w:r>
        <w:rPr>
          <w:sz w:val="28"/>
          <w:szCs w:val="28"/>
          <w:lang w:val="ru-RU"/>
        </w:rPr>
        <w:t>урно-оздоровительных и спортивных мероприятий поселения на 2020-2022 годы.</w:t>
      </w:r>
    </w:p>
    <w:p w:rsidR="00CC692C" w:rsidRPr="008216D8" w:rsidRDefault="00D85432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6"/>
          <w:szCs w:val="26"/>
          <w:lang w:val="ru-RU"/>
        </w:rPr>
        <w:t xml:space="preserve"> </w:t>
      </w:r>
      <w:r>
        <w:rPr>
          <w:sz w:val="28"/>
          <w:szCs w:val="28"/>
          <w:lang w:val="ru-RU"/>
        </w:rPr>
        <w:t>Поручить администрации муниципального образования Сланцевский муниципальный район Ленинградской области заключить соглашение о приеме полномочий по обеспечению условий для развит</w:t>
      </w:r>
      <w:r>
        <w:rPr>
          <w:sz w:val="28"/>
          <w:szCs w:val="28"/>
          <w:lang w:val="ru-RU"/>
        </w:rPr>
        <w:t>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2020-2022 годы</w:t>
      </w:r>
      <w:r>
        <w:rPr>
          <w:sz w:val="28"/>
          <w:szCs w:val="28"/>
          <w:lang w:val="ru-RU" w:eastAsia="ru-RU"/>
        </w:rPr>
        <w:t>.</w:t>
      </w:r>
    </w:p>
    <w:p w:rsidR="00CC692C" w:rsidRDefault="00D8543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Предусмотреть в бюджете муниципального образования Сланцевский  </w:t>
      </w:r>
      <w:r>
        <w:rPr>
          <w:sz w:val="28"/>
          <w:szCs w:val="28"/>
          <w:lang w:val="ru-RU"/>
        </w:rPr>
        <w:t>муниципальный район Ленинградской области на 2020 год расходы за счет  межбюджетных трансфертов от  Сланцевского городского поселения Сланцевского муниципального района Ленинградской области на финансовое обеспечение принимаемого полномочия.</w:t>
      </w:r>
    </w:p>
    <w:p w:rsidR="00CC692C" w:rsidRDefault="00CC692C">
      <w:pPr>
        <w:ind w:firstLine="567"/>
        <w:jc w:val="both"/>
        <w:rPr>
          <w:sz w:val="28"/>
          <w:szCs w:val="28"/>
          <w:lang w:val="ru-RU"/>
        </w:rPr>
      </w:pPr>
    </w:p>
    <w:p w:rsidR="00CC692C" w:rsidRDefault="00D8543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</w:t>
      </w:r>
      <w:r>
        <w:rPr>
          <w:sz w:val="28"/>
          <w:szCs w:val="28"/>
          <w:lang w:val="ru-RU"/>
        </w:rPr>
        <w:t>ть настоящее решение в приложении к газете «Знамя труда» и разместить на официальном сайте муниципального образования Сланцевского муниципального района.</w:t>
      </w:r>
    </w:p>
    <w:p w:rsidR="00CC692C" w:rsidRDefault="00D85432">
      <w:pPr>
        <w:pStyle w:val="a5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 с 01  января  2020 года.</w:t>
      </w:r>
    </w:p>
    <w:p w:rsidR="00CC692C" w:rsidRDefault="00D8543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решения </w:t>
      </w:r>
      <w:r>
        <w:rPr>
          <w:sz w:val="28"/>
          <w:szCs w:val="28"/>
          <w:lang w:val="ru-RU"/>
        </w:rPr>
        <w:t>возложить на постоянную комиссию совета депутатов Сланцевского муниципального района по бюджету, налогам и тарифам.</w:t>
      </w:r>
    </w:p>
    <w:p w:rsidR="00CC692C" w:rsidRDefault="00CC692C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:rsidR="00CC692C" w:rsidRDefault="00CC692C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:rsidR="00CC692C" w:rsidRDefault="00CC692C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:rsidR="00CC692C" w:rsidRPr="008216D8" w:rsidRDefault="00D8543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                В.В. Кравченко</w:t>
      </w:r>
      <w:bookmarkEnd w:id="0"/>
    </w:p>
    <w:sectPr w:rsidR="00CC692C" w:rsidRPr="008216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32" w:rsidRDefault="00D85432">
      <w:r>
        <w:separator/>
      </w:r>
    </w:p>
  </w:endnote>
  <w:endnote w:type="continuationSeparator" w:id="0">
    <w:p w:rsidR="00D85432" w:rsidRDefault="00D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32" w:rsidRDefault="00D85432">
      <w:r>
        <w:rPr>
          <w:color w:val="000000"/>
        </w:rPr>
        <w:separator/>
      </w:r>
    </w:p>
  </w:footnote>
  <w:footnote w:type="continuationSeparator" w:id="0">
    <w:p w:rsidR="00D85432" w:rsidRDefault="00D8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92C"/>
    <w:rsid w:val="008216D8"/>
    <w:rsid w:val="00CC692C"/>
    <w:rsid w:val="00D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2</cp:revision>
  <cp:lastPrinted>2019-10-16T13:03:00Z</cp:lastPrinted>
  <dcterms:created xsi:type="dcterms:W3CDTF">2019-10-28T07:34:00Z</dcterms:created>
  <dcterms:modified xsi:type="dcterms:W3CDTF">2019-10-28T07:34:00Z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