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51613" w14:textId="481D09A3" w:rsidR="002A5AE5" w:rsidRDefault="002A5AE5" w:rsidP="002A5A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b/>
        </w:rPr>
        <w:t xml:space="preserve">         </w:t>
      </w:r>
      <w:r>
        <w:rPr>
          <w:b/>
        </w:rPr>
        <w:t xml:space="preserve">              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138C7237" wp14:editId="0E065BD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-55" r="-8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</w:p>
    <w:p w14:paraId="24FDC888" w14:textId="77777777" w:rsidR="002A5AE5" w:rsidRDefault="002A5AE5" w:rsidP="002A5AE5"/>
    <w:p w14:paraId="48DC7D31" w14:textId="46F646C9" w:rsidR="002A5AE5" w:rsidRPr="0075254E" w:rsidRDefault="002A5AE5" w:rsidP="002A5AE5">
      <w:pPr>
        <w:pStyle w:val="1a"/>
        <w:keepNext/>
        <w:keepLines/>
        <w:shd w:val="clear" w:color="auto" w:fill="auto"/>
        <w:spacing w:after="0" w:line="250" w:lineRule="exact"/>
      </w:pPr>
      <w:r>
        <w:pict w14:anchorId="606F5CB4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01.1pt;margin-top:682.25pt;width:45.45pt;height:5.8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" stroked="f">
            <v:textbox inset=".05pt,.05pt,.05pt,.05pt">
              <w:txbxContent>
                <w:p w14:paraId="2B4455EF" w14:textId="77777777" w:rsidR="002A5AE5" w:rsidRDefault="002A5AE5" w:rsidP="002A5AE5">
                  <w:pPr>
                    <w:pStyle w:val="33"/>
                    <w:shd w:val="clear" w:color="auto" w:fill="auto"/>
                    <w:spacing w:line="110" w:lineRule="exact"/>
                    <w:jc w:val="center"/>
                  </w:pPr>
                  <w:r>
                    <w:t xml:space="preserve">ОАО </w:t>
                  </w:r>
                  <w:proofErr w:type="spellStart"/>
                  <w:r>
                    <w:t>кППП</w:t>
                  </w:r>
                  <w:proofErr w:type="spellEnd"/>
                  <w:r>
                    <w:t xml:space="preserve"> № 1»</w:t>
                  </w:r>
                </w:p>
              </w:txbxContent>
            </v:textbox>
            <w10:wrap type="topAndBottom" anchorx="margin"/>
          </v:shape>
        </w:pict>
      </w:r>
      <w:r>
        <w:t xml:space="preserve">                                      </w:t>
      </w:r>
      <w:r w:rsidRPr="0075254E">
        <w:t>СОВЕТ ДЕПУТАТОВ</w:t>
      </w:r>
    </w:p>
    <w:p w14:paraId="4DBB93AC" w14:textId="77777777" w:rsidR="002A5AE5" w:rsidRPr="0075254E" w:rsidRDefault="002A5AE5" w:rsidP="002A5AE5">
      <w:pPr>
        <w:pStyle w:val="1b"/>
        <w:shd w:val="clear" w:color="auto" w:fill="auto"/>
        <w:spacing w:before="0" w:after="273"/>
        <w:ind w:left="40" w:right="220"/>
        <w:jc w:val="center"/>
      </w:pPr>
      <w:r w:rsidRPr="0075254E">
        <w:t>МУНИЦИПАЛЬНОГО ОБРАЗОВАНИЯ СЛАНЦЕВСКОЕ ГОРОДСКОЕ ПОСЕЛЕНИЕ СЛАНЦЕВСКОГО МУНИЦИПАЛЬНОГО РАЙОНА ЛЕНИНГРАДСКОЙ ОБЛАСТИ</w:t>
      </w:r>
    </w:p>
    <w:p w14:paraId="301D0347" w14:textId="6495410F" w:rsidR="002A5AE5" w:rsidRDefault="002A5AE5" w:rsidP="002A5AE5">
      <w:pPr>
        <w:jc w:val="center"/>
        <w:rPr>
          <w:b/>
        </w:rPr>
      </w:pPr>
      <w:proofErr w:type="gramStart"/>
      <w:r w:rsidRPr="0075254E">
        <w:rPr>
          <w:rFonts w:ascii="Bookman Old Style" w:hAnsi="Bookman Old Style" w:cs="Bookman Old Style"/>
          <w:b/>
          <w:sz w:val="36"/>
          <w:szCs w:val="36"/>
        </w:rPr>
        <w:t>Р</w:t>
      </w:r>
      <w:proofErr w:type="gramEnd"/>
      <w:r w:rsidRPr="0075254E">
        <w:rPr>
          <w:rFonts w:ascii="Bookman Old Style" w:hAnsi="Bookman Old Style" w:cs="Bookman Old Style"/>
          <w:b/>
          <w:sz w:val="36"/>
          <w:szCs w:val="36"/>
        </w:rPr>
        <w:t xml:space="preserve"> Е Ш Е Н И Е</w:t>
      </w:r>
    </w:p>
    <w:p w14:paraId="641393CE" w14:textId="77777777" w:rsidR="002A5AE5" w:rsidRDefault="002A5AE5" w:rsidP="002A5AE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E1A3DF2" w14:textId="77777777" w:rsidR="002A5AE5" w:rsidRDefault="002A5AE5" w:rsidP="002A5AE5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C74D46" w14:textId="46F656DA" w:rsidR="002A5AE5" w:rsidRDefault="002A5AE5" w:rsidP="002A5AE5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11.11.2024  №  28</w:t>
      </w:r>
      <w:r>
        <w:rPr>
          <w:b/>
          <w:sz w:val="28"/>
          <w:szCs w:val="28"/>
        </w:rPr>
        <w:t>-гсд</w:t>
      </w:r>
      <w:r w:rsidRPr="00BB23C5">
        <w:rPr>
          <w:b/>
          <w:sz w:val="28"/>
          <w:szCs w:val="28"/>
        </w:rPr>
        <w:t xml:space="preserve">       </w:t>
      </w:r>
    </w:p>
    <w:p w14:paraId="06000000" w14:textId="77777777" w:rsidR="006153FD" w:rsidRDefault="006153FD">
      <w:pPr>
        <w:rPr>
          <w:sz w:val="28"/>
        </w:rPr>
      </w:pPr>
    </w:p>
    <w:p w14:paraId="07000000" w14:textId="77777777" w:rsidR="006153FD" w:rsidRDefault="006153FD">
      <w:pPr>
        <w:rPr>
          <w:sz w:val="28"/>
        </w:rPr>
      </w:pPr>
    </w:p>
    <w:p w14:paraId="08000000" w14:textId="20ADC29A" w:rsidR="006153FD" w:rsidRDefault="00460385">
      <w:pPr>
        <w:jc w:val="center"/>
      </w:pPr>
      <w:r>
        <w:rPr>
          <w:b/>
          <w:sz w:val="28"/>
        </w:rPr>
        <w:t>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2 и 3 квартал 2024 год</w:t>
      </w:r>
    </w:p>
    <w:p w14:paraId="09000000" w14:textId="77777777" w:rsidR="006153FD" w:rsidRDefault="006153FD">
      <w:pPr>
        <w:jc w:val="center"/>
        <w:rPr>
          <w:b/>
          <w:sz w:val="28"/>
        </w:rPr>
      </w:pPr>
    </w:p>
    <w:p w14:paraId="0A000000" w14:textId="6CFF56FF" w:rsidR="006153FD" w:rsidRDefault="00460385">
      <w:pPr>
        <w:ind w:firstLine="737"/>
        <w:jc w:val="both"/>
      </w:pPr>
      <w:r>
        <w:rPr>
          <w:sz w:val="28"/>
        </w:rPr>
        <w:t>Рассмотрев информацию 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2 и 3 квартал 2024 год, совет депутатов Сланцевского городского поселения решил:</w:t>
      </w:r>
    </w:p>
    <w:p w14:paraId="0B000000" w14:textId="766E5E70" w:rsidR="006153FD" w:rsidRDefault="00460385">
      <w:pPr>
        <w:ind w:firstLine="737"/>
        <w:jc w:val="both"/>
      </w:pPr>
      <w:r>
        <w:rPr>
          <w:sz w:val="28"/>
        </w:rPr>
        <w:t>1. Информацию об исполнении полномочий, переданных Сланцевскому муниципальному району по обеспечению условий для развития на территории Сланцевского городского поселения физической культуры и массового спорта, организации проведения официальных физкультурно-оздоровительных и спортивных мероприятий за 2 и 3 квартал 2024 год принять к сведению, согласно приложению.</w:t>
      </w:r>
    </w:p>
    <w:p w14:paraId="0C000000" w14:textId="77777777" w:rsidR="006153FD" w:rsidRDefault="00460385">
      <w:pPr>
        <w:ind w:firstLine="737"/>
        <w:jc w:val="both"/>
      </w:pPr>
      <w:r>
        <w:rPr>
          <w:sz w:val="28"/>
        </w:rPr>
        <w:t>2. Контроль за исполнением решения возложить на постоянную комиссию совета депутатов по местному самоуправлению, социальной политике и законности.</w:t>
      </w:r>
    </w:p>
    <w:p w14:paraId="0D000000" w14:textId="77777777" w:rsidR="006153FD" w:rsidRDefault="006153FD">
      <w:pPr>
        <w:ind w:firstLine="737"/>
        <w:jc w:val="both"/>
        <w:rPr>
          <w:sz w:val="28"/>
        </w:rPr>
      </w:pPr>
    </w:p>
    <w:p w14:paraId="6ACED5EC" w14:textId="77777777" w:rsidR="00460385" w:rsidRDefault="00460385">
      <w:pPr>
        <w:ind w:firstLine="737"/>
        <w:jc w:val="both"/>
        <w:rPr>
          <w:sz w:val="28"/>
        </w:rPr>
      </w:pPr>
    </w:p>
    <w:p w14:paraId="0E000000" w14:textId="77777777" w:rsidR="006153FD" w:rsidRDefault="006153FD">
      <w:pPr>
        <w:ind w:firstLine="737"/>
        <w:jc w:val="both"/>
        <w:rPr>
          <w:sz w:val="28"/>
        </w:rPr>
      </w:pPr>
    </w:p>
    <w:p w14:paraId="05F18CBA" w14:textId="77777777" w:rsidR="002A5AE5" w:rsidRDefault="002A5AE5">
      <w:pPr>
        <w:ind w:firstLine="737"/>
        <w:jc w:val="both"/>
        <w:rPr>
          <w:sz w:val="28"/>
        </w:rPr>
      </w:pPr>
      <w:bookmarkStart w:id="0" w:name="_GoBack"/>
      <w:bookmarkEnd w:id="0"/>
    </w:p>
    <w:p w14:paraId="5BE66B8B" w14:textId="77777777" w:rsidR="002A5AE5" w:rsidRDefault="002A5AE5">
      <w:pPr>
        <w:ind w:firstLine="737"/>
        <w:jc w:val="both"/>
        <w:rPr>
          <w:sz w:val="28"/>
        </w:rPr>
      </w:pPr>
    </w:p>
    <w:p w14:paraId="0F000000" w14:textId="5794E3BC" w:rsidR="006153FD" w:rsidRPr="002A5AE5" w:rsidRDefault="00460385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 w:rsidR="002A5AE5">
        <w:rPr>
          <w:sz w:val="28"/>
        </w:rPr>
        <w:t xml:space="preserve">                                       </w:t>
      </w:r>
      <w:r>
        <w:rPr>
          <w:sz w:val="28"/>
        </w:rPr>
        <w:t>В.М. Богданов</w:t>
      </w:r>
    </w:p>
    <w:sectPr w:rsidR="006153FD" w:rsidRPr="002A5AE5" w:rsidSect="002A5AE5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6153FD"/>
    <w:rsid w:val="002A5AE5"/>
    <w:rsid w:val="00460385"/>
    <w:rsid w:val="006153FD"/>
    <w:rsid w:val="00D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DF4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Указатель1"/>
    <w:basedOn w:val="a"/>
    <w:link w:val="14"/>
  </w:style>
  <w:style w:type="character" w:customStyle="1" w:styleId="14">
    <w:name w:val="Указатель1"/>
    <w:basedOn w:val="1"/>
    <w:link w:val="13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аголовок1"/>
    <w:basedOn w:val="a"/>
    <w:next w:val="a5"/>
    <w:link w:val="19"/>
    <w:pPr>
      <w:keepNext/>
      <w:spacing w:before="240" w:after="120"/>
    </w:pPr>
    <w:rPr>
      <w:rFonts w:ascii="Arial" w:hAnsi="Arial"/>
      <w:sz w:val="28"/>
    </w:rPr>
  </w:style>
  <w:style w:type="character" w:customStyle="1" w:styleId="19">
    <w:name w:val="Заголовок1"/>
    <w:basedOn w:val="1"/>
    <w:link w:val="18"/>
    <w:rPr>
      <w:rFonts w:ascii="Arial" w:hAnsi="Arial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List"/>
    <w:basedOn w:val="a5"/>
    <w:link w:val="a9"/>
  </w:style>
  <w:style w:type="character" w:customStyle="1" w:styleId="a9">
    <w:name w:val="Список Знак"/>
    <w:basedOn w:val="a6"/>
    <w:link w:val="a8"/>
    <w:rPr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No Spacing"/>
    <w:uiPriority w:val="1"/>
    <w:qFormat/>
    <w:rsid w:val="002A5AE5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33">
    <w:name w:val="Основной текст (3)"/>
    <w:basedOn w:val="a"/>
    <w:rsid w:val="002A5AE5"/>
    <w:pPr>
      <w:widowControl/>
      <w:shd w:val="clear" w:color="auto" w:fill="FFFFFF"/>
      <w:suppressAutoHyphens/>
      <w:spacing w:line="0" w:lineRule="atLeast"/>
    </w:pPr>
    <w:rPr>
      <w:rFonts w:ascii="Bookman Old Style" w:eastAsia="Bookman Old Style" w:hAnsi="Bookman Old Style" w:cs="Bookman Old Style"/>
      <w:color w:val="auto"/>
      <w:sz w:val="11"/>
      <w:szCs w:val="11"/>
      <w:lang w:eastAsia="zh-CN"/>
    </w:rPr>
  </w:style>
  <w:style w:type="paragraph" w:customStyle="1" w:styleId="1a">
    <w:name w:val="Заголовок №1"/>
    <w:basedOn w:val="a"/>
    <w:rsid w:val="002A5AE5"/>
    <w:pPr>
      <w:widowControl/>
      <w:shd w:val="clear" w:color="auto" w:fill="FFFFFF"/>
      <w:suppressAutoHyphens/>
      <w:spacing w:after="60" w:line="0" w:lineRule="atLeast"/>
    </w:pPr>
    <w:rPr>
      <w:rFonts w:ascii="Bookman Old Style" w:eastAsia="Bookman Old Style" w:hAnsi="Bookman Old Style" w:cs="Bookman Old Style"/>
      <w:color w:val="auto"/>
      <w:sz w:val="25"/>
      <w:szCs w:val="25"/>
      <w:lang w:eastAsia="zh-CN"/>
    </w:rPr>
  </w:style>
  <w:style w:type="paragraph" w:customStyle="1" w:styleId="1b">
    <w:name w:val="Основной текст1"/>
    <w:basedOn w:val="a"/>
    <w:rsid w:val="002A5AE5"/>
    <w:pPr>
      <w:widowControl/>
      <w:shd w:val="clear" w:color="auto" w:fill="FFFFFF"/>
      <w:suppressAutoHyphens/>
      <w:spacing w:before="60" w:after="300" w:line="216" w:lineRule="exact"/>
      <w:jc w:val="both"/>
    </w:pPr>
    <w:rPr>
      <w:rFonts w:ascii="Bookman Old Style" w:eastAsia="Bookman Old Style" w:hAnsi="Bookman Old Style" w:cs="Bookman Old Style"/>
      <w:color w:val="auto"/>
      <w:sz w:val="18"/>
      <w:szCs w:val="18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2A5A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А. Семенова</cp:lastModifiedBy>
  <cp:revision>3</cp:revision>
  <dcterms:created xsi:type="dcterms:W3CDTF">2024-10-14T06:15:00Z</dcterms:created>
  <dcterms:modified xsi:type="dcterms:W3CDTF">2024-11-12T07:47:00Z</dcterms:modified>
</cp:coreProperties>
</file>