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B" w:rsidRDefault="003A0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B5D1B" w:rsidRDefault="003A07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 СЛАНЦЕВСКОЕ ГОРОДСКОЕ ПОСЕЛЕНИЕ</w:t>
      </w:r>
    </w:p>
    <w:p w:rsidR="00EB5D1B" w:rsidRDefault="003A0771">
      <w:pPr>
        <w:spacing w:after="0" w:line="240" w:lineRule="auto"/>
        <w:jc w:val="center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СЛАНЦЕВСКОГО МУНИЦИПАЛЬНОГО РАЙОНА ЛЕНИНГРАДСКОЙ ОБЛАСТИ</w:t>
      </w:r>
    </w:p>
    <w:p w:rsidR="00EB5D1B" w:rsidRDefault="00EB5D1B">
      <w:pPr>
        <w:rPr>
          <w:sz w:val="28"/>
          <w:szCs w:val="28"/>
        </w:rPr>
      </w:pPr>
    </w:p>
    <w:p w:rsidR="00EB5D1B" w:rsidRDefault="003A07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A0771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A0771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3A0771" w:rsidRPr="003A0771" w:rsidRDefault="003A07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D1B" w:rsidRDefault="003A07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0771">
        <w:rPr>
          <w:rFonts w:ascii="Times New Roman" w:hAnsi="Times New Roman" w:cs="Times New Roman"/>
          <w:b/>
          <w:sz w:val="28"/>
          <w:szCs w:val="28"/>
        </w:rPr>
        <w:t xml:space="preserve">20.02.2024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0771">
        <w:rPr>
          <w:rFonts w:ascii="Times New Roman" w:hAnsi="Times New Roman" w:cs="Times New Roman"/>
          <w:b/>
          <w:sz w:val="28"/>
          <w:szCs w:val="28"/>
        </w:rPr>
        <w:t>№</w:t>
      </w:r>
      <w:r w:rsidRPr="003A0771">
        <w:rPr>
          <w:rFonts w:ascii="Times New Roman" w:hAnsi="Times New Roman" w:cs="Times New Roman"/>
          <w:b/>
          <w:sz w:val="28"/>
          <w:szCs w:val="28"/>
        </w:rPr>
        <w:t xml:space="preserve"> 296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A0771">
        <w:rPr>
          <w:rFonts w:ascii="Times New Roman" w:hAnsi="Times New Roman" w:cs="Times New Roman"/>
          <w:b/>
          <w:sz w:val="28"/>
          <w:szCs w:val="28"/>
        </w:rPr>
        <w:t>гсд</w:t>
      </w:r>
      <w:bookmarkStart w:id="0" w:name="_GoBack"/>
      <w:bookmarkEnd w:id="0"/>
    </w:p>
    <w:p w:rsidR="00EB5D1B" w:rsidRDefault="003A0771">
      <w:pPr>
        <w:tabs>
          <w:tab w:val="left" w:pos="5387"/>
          <w:tab w:val="left" w:pos="5529"/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изменений в Положение об организации деятельности старост сельских населенных пунктов и общественных советов на частях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B5D1B" w:rsidRDefault="00EB5D1B">
      <w:pPr>
        <w:tabs>
          <w:tab w:val="left" w:pos="5387"/>
          <w:tab w:val="left" w:pos="5529"/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D1B" w:rsidRDefault="003A0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27.1 Федерального закона от 06</w:t>
      </w:r>
      <w:r>
        <w:rPr>
          <w:rFonts w:ascii="Times New Roman" w:hAnsi="Times New Roman" w:cs="Times New Roman"/>
          <w:sz w:val="28"/>
          <w:szCs w:val="28"/>
        </w:rPr>
        <w:t>.10.2003 № 131-ФЗ «Об общих принципах организации местного самоуправления в Российской Федерации» (далее – Федеральный закон), областным законом Ленинградской области от 28.12.2018 № 147-оз «О старостах сельских населенных пунктов Ленинградской области и с</w:t>
      </w:r>
      <w:r>
        <w:rPr>
          <w:rFonts w:ascii="Times New Roman" w:hAnsi="Times New Roman" w:cs="Times New Roman"/>
          <w:sz w:val="28"/>
          <w:szCs w:val="28"/>
        </w:rPr>
        <w:t xml:space="preserve">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областным законом Ленинградской области от 17.11.2023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№129-оз «О внесении изменений в отдельные областн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ые законы в сфере содействия участию населения в осуществлении местного самоуправления на территории Ленинградской области»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B5D1B" w:rsidRDefault="003A0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Положение об организации деятельности старост сельских населенных пунктов и общественных советов на частях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утвержденное решением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26.02.2019 № 419-гсд, (с изменениями от 23.05.2023 № 247-гсд, от 19.09.2023 № 268-гсд) следующие изменения:</w:t>
      </w:r>
    </w:p>
    <w:p w:rsidR="00EB5D1B" w:rsidRDefault="003A0771">
      <w:pPr>
        <w:tabs>
          <w:tab w:val="left" w:pos="5387"/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>
        <w:rPr>
          <w:rFonts w:ascii="Times New Roman" w:hAnsi="Times New Roman" w:cs="Times New Roman"/>
          <w:sz w:val="28"/>
          <w:szCs w:val="28"/>
        </w:rPr>
        <w:t>1. Пункт 1 дополнить абзацем следующего содержания:</w:t>
      </w:r>
    </w:p>
    <w:p w:rsidR="00EB5D1B" w:rsidRDefault="003A0771">
      <w:pPr>
        <w:tabs>
          <w:tab w:val="left" w:pos="5387"/>
          <w:tab w:val="left" w:pos="5529"/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Староста сельского населенного пункта - представитель населения сельского населенного пункта, назначаемый по представлению схода граждан сельского населенного пункта представительным органом муниципально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го образования, в состав которого входит данный сельский населенный пункт,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достигших на день выдвижения 18 лет и имеющих в собственности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жилое помещение, расположенное на территории данного сельского населенного пункта, - для организации взаимодействия органов местного самоуправления и жителей сельского населенного пункта при реш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ении вопросов местного значения».</w:t>
      </w:r>
    </w:p>
    <w:p w:rsidR="00EB5D1B" w:rsidRDefault="003A0771">
      <w:pPr>
        <w:tabs>
          <w:tab w:val="left" w:pos="5387"/>
          <w:tab w:val="left" w:pos="5529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Подпункт 4 пункта 3.7 дополнить словами следующего содержания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«</w:t>
      </w:r>
      <w:proofErr w:type="gramEnd"/>
      <w:r w:rsidRPr="003A077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прекращения права собственности на жилое помещение (все имеющиеся в собственности жилые помещения), расположенное (расположенные) на данной части террит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ории муниципального образования;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EB5D1B" w:rsidRDefault="003A077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газете «Знамя труда» и разместить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Сланцевский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D1B" w:rsidRDefault="003A07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на следующий день после дня его опубликования.</w:t>
      </w:r>
    </w:p>
    <w:p w:rsidR="00EB5D1B" w:rsidRDefault="003A077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депутатскую комиссию по экономике, бюджету и муниципальной собственности.</w:t>
      </w:r>
    </w:p>
    <w:p w:rsidR="00EB5D1B" w:rsidRDefault="00EB5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D1B" w:rsidRDefault="00EB5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D1B" w:rsidRDefault="00EB5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D1B" w:rsidRDefault="003A07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p w:rsidR="00EB5D1B" w:rsidRDefault="00EB5D1B">
      <w:pPr>
        <w:rPr>
          <w:rFonts w:ascii="Times New Roman" w:hAnsi="Times New Roman" w:cs="Times New Roman"/>
        </w:rPr>
      </w:pPr>
    </w:p>
    <w:sectPr w:rsidR="00EB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1B" w:rsidRDefault="003A0771">
      <w:pPr>
        <w:spacing w:after="0" w:line="240" w:lineRule="auto"/>
      </w:pPr>
      <w:r>
        <w:separator/>
      </w:r>
    </w:p>
  </w:endnote>
  <w:endnote w:type="continuationSeparator" w:id="0">
    <w:p w:rsidR="00EB5D1B" w:rsidRDefault="003A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1B" w:rsidRDefault="003A0771">
      <w:pPr>
        <w:spacing w:after="0" w:line="240" w:lineRule="auto"/>
      </w:pPr>
      <w:r>
        <w:separator/>
      </w:r>
    </w:p>
  </w:footnote>
  <w:footnote w:type="continuationSeparator" w:id="0">
    <w:p w:rsidR="00EB5D1B" w:rsidRDefault="003A0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368"/>
    <w:multiLevelType w:val="hybridMultilevel"/>
    <w:tmpl w:val="EC7605F2"/>
    <w:lvl w:ilvl="0" w:tplc="8FBA781C">
      <w:start w:val="1"/>
      <w:numFmt w:val="decimal"/>
      <w:lvlText w:val="%1."/>
      <w:lvlJc w:val="left"/>
    </w:lvl>
    <w:lvl w:ilvl="1" w:tplc="4B3CC300">
      <w:start w:val="1"/>
      <w:numFmt w:val="lowerLetter"/>
      <w:lvlText w:val="%2."/>
      <w:lvlJc w:val="left"/>
      <w:pPr>
        <w:ind w:left="1440" w:hanging="360"/>
      </w:pPr>
    </w:lvl>
    <w:lvl w:ilvl="2" w:tplc="6DD2ABA8">
      <w:start w:val="1"/>
      <w:numFmt w:val="lowerRoman"/>
      <w:lvlText w:val="%3."/>
      <w:lvlJc w:val="right"/>
      <w:pPr>
        <w:ind w:left="2160" w:hanging="180"/>
      </w:pPr>
    </w:lvl>
    <w:lvl w:ilvl="3" w:tplc="0180ED9C">
      <w:start w:val="1"/>
      <w:numFmt w:val="decimal"/>
      <w:lvlText w:val="%4."/>
      <w:lvlJc w:val="left"/>
      <w:pPr>
        <w:ind w:left="2880" w:hanging="360"/>
      </w:pPr>
    </w:lvl>
    <w:lvl w:ilvl="4" w:tplc="2A3A423A">
      <w:start w:val="1"/>
      <w:numFmt w:val="lowerLetter"/>
      <w:lvlText w:val="%5."/>
      <w:lvlJc w:val="left"/>
      <w:pPr>
        <w:ind w:left="3600" w:hanging="360"/>
      </w:pPr>
    </w:lvl>
    <w:lvl w:ilvl="5" w:tplc="05222248">
      <w:start w:val="1"/>
      <w:numFmt w:val="lowerRoman"/>
      <w:lvlText w:val="%6."/>
      <w:lvlJc w:val="right"/>
      <w:pPr>
        <w:ind w:left="4320" w:hanging="180"/>
      </w:pPr>
    </w:lvl>
    <w:lvl w:ilvl="6" w:tplc="A0A8F3D0">
      <w:start w:val="1"/>
      <w:numFmt w:val="decimal"/>
      <w:lvlText w:val="%7."/>
      <w:lvlJc w:val="left"/>
      <w:pPr>
        <w:ind w:left="5040" w:hanging="360"/>
      </w:pPr>
    </w:lvl>
    <w:lvl w:ilvl="7" w:tplc="FCFA9D78">
      <w:start w:val="1"/>
      <w:numFmt w:val="lowerLetter"/>
      <w:lvlText w:val="%8."/>
      <w:lvlJc w:val="left"/>
      <w:pPr>
        <w:ind w:left="5760" w:hanging="360"/>
      </w:pPr>
    </w:lvl>
    <w:lvl w:ilvl="8" w:tplc="93AA7A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67402"/>
    <w:multiLevelType w:val="hybridMultilevel"/>
    <w:tmpl w:val="8CDA1B24"/>
    <w:lvl w:ilvl="0" w:tplc="9CAE6DD6">
      <w:start w:val="1"/>
      <w:numFmt w:val="decimal"/>
      <w:lvlText w:val="%1."/>
      <w:lvlJc w:val="left"/>
    </w:lvl>
    <w:lvl w:ilvl="1" w:tplc="02D28884">
      <w:start w:val="1"/>
      <w:numFmt w:val="lowerLetter"/>
      <w:lvlText w:val="%2."/>
      <w:lvlJc w:val="left"/>
      <w:pPr>
        <w:ind w:left="1440" w:hanging="360"/>
      </w:pPr>
    </w:lvl>
    <w:lvl w:ilvl="2" w:tplc="98CC6DCE">
      <w:start w:val="1"/>
      <w:numFmt w:val="lowerRoman"/>
      <w:lvlText w:val="%3."/>
      <w:lvlJc w:val="right"/>
      <w:pPr>
        <w:ind w:left="2160" w:hanging="180"/>
      </w:pPr>
    </w:lvl>
    <w:lvl w:ilvl="3" w:tplc="E5C2C3F8">
      <w:start w:val="1"/>
      <w:numFmt w:val="decimal"/>
      <w:lvlText w:val="%4."/>
      <w:lvlJc w:val="left"/>
      <w:pPr>
        <w:ind w:left="2880" w:hanging="360"/>
      </w:pPr>
    </w:lvl>
    <w:lvl w:ilvl="4" w:tplc="B9D24CA4">
      <w:start w:val="1"/>
      <w:numFmt w:val="lowerLetter"/>
      <w:lvlText w:val="%5."/>
      <w:lvlJc w:val="left"/>
      <w:pPr>
        <w:ind w:left="3600" w:hanging="360"/>
      </w:pPr>
    </w:lvl>
    <w:lvl w:ilvl="5" w:tplc="80CC8332">
      <w:start w:val="1"/>
      <w:numFmt w:val="lowerRoman"/>
      <w:lvlText w:val="%6."/>
      <w:lvlJc w:val="right"/>
      <w:pPr>
        <w:ind w:left="4320" w:hanging="180"/>
      </w:pPr>
    </w:lvl>
    <w:lvl w:ilvl="6" w:tplc="8CF2A266">
      <w:start w:val="1"/>
      <w:numFmt w:val="decimal"/>
      <w:lvlText w:val="%7."/>
      <w:lvlJc w:val="left"/>
      <w:pPr>
        <w:ind w:left="5040" w:hanging="360"/>
      </w:pPr>
    </w:lvl>
    <w:lvl w:ilvl="7" w:tplc="8F0086B8">
      <w:start w:val="1"/>
      <w:numFmt w:val="lowerLetter"/>
      <w:lvlText w:val="%8."/>
      <w:lvlJc w:val="left"/>
      <w:pPr>
        <w:ind w:left="5760" w:hanging="360"/>
      </w:pPr>
    </w:lvl>
    <w:lvl w:ilvl="8" w:tplc="BF9AF9D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34FEC"/>
    <w:multiLevelType w:val="hybridMultilevel"/>
    <w:tmpl w:val="A1B2C21C"/>
    <w:lvl w:ilvl="0" w:tplc="317018B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A1E76E0">
      <w:start w:val="1"/>
      <w:numFmt w:val="lowerLetter"/>
      <w:lvlText w:val="%2."/>
      <w:lvlJc w:val="left"/>
      <w:pPr>
        <w:ind w:left="2149" w:hanging="360"/>
      </w:pPr>
    </w:lvl>
    <w:lvl w:ilvl="2" w:tplc="0B4478BE">
      <w:start w:val="1"/>
      <w:numFmt w:val="lowerRoman"/>
      <w:lvlText w:val="%3."/>
      <w:lvlJc w:val="right"/>
      <w:pPr>
        <w:ind w:left="2869" w:hanging="180"/>
      </w:pPr>
    </w:lvl>
    <w:lvl w:ilvl="3" w:tplc="AC4C511C">
      <w:start w:val="1"/>
      <w:numFmt w:val="decimal"/>
      <w:lvlText w:val="%4."/>
      <w:lvlJc w:val="left"/>
      <w:pPr>
        <w:ind w:left="3589" w:hanging="360"/>
      </w:pPr>
    </w:lvl>
    <w:lvl w:ilvl="4" w:tplc="FC90EECE">
      <w:start w:val="1"/>
      <w:numFmt w:val="lowerLetter"/>
      <w:lvlText w:val="%5."/>
      <w:lvlJc w:val="left"/>
      <w:pPr>
        <w:ind w:left="4309" w:hanging="360"/>
      </w:pPr>
    </w:lvl>
    <w:lvl w:ilvl="5" w:tplc="136EE7EC">
      <w:start w:val="1"/>
      <w:numFmt w:val="lowerRoman"/>
      <w:lvlText w:val="%6."/>
      <w:lvlJc w:val="right"/>
      <w:pPr>
        <w:ind w:left="5029" w:hanging="180"/>
      </w:pPr>
    </w:lvl>
    <w:lvl w:ilvl="6" w:tplc="DCCE51A8">
      <w:start w:val="1"/>
      <w:numFmt w:val="decimal"/>
      <w:lvlText w:val="%7."/>
      <w:lvlJc w:val="left"/>
      <w:pPr>
        <w:ind w:left="5749" w:hanging="360"/>
      </w:pPr>
    </w:lvl>
    <w:lvl w:ilvl="7" w:tplc="1534CE28">
      <w:start w:val="1"/>
      <w:numFmt w:val="lowerLetter"/>
      <w:lvlText w:val="%8."/>
      <w:lvlJc w:val="left"/>
      <w:pPr>
        <w:ind w:left="6469" w:hanging="360"/>
      </w:pPr>
    </w:lvl>
    <w:lvl w:ilvl="8" w:tplc="5E9C204A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443EE4"/>
    <w:multiLevelType w:val="hybridMultilevel"/>
    <w:tmpl w:val="EF50658C"/>
    <w:lvl w:ilvl="0" w:tplc="10F6008C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4D6A33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E6ED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6B8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AA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0C5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2CC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CEF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002E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F59A0"/>
    <w:multiLevelType w:val="hybridMultilevel"/>
    <w:tmpl w:val="45C4EDF0"/>
    <w:lvl w:ilvl="0" w:tplc="D464844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9045548">
      <w:start w:val="1"/>
      <w:numFmt w:val="lowerLetter"/>
      <w:lvlText w:val="%2."/>
      <w:lvlJc w:val="left"/>
      <w:pPr>
        <w:ind w:left="1860" w:hanging="360"/>
      </w:pPr>
    </w:lvl>
    <w:lvl w:ilvl="2" w:tplc="FFC27616">
      <w:start w:val="1"/>
      <w:numFmt w:val="lowerRoman"/>
      <w:lvlText w:val="%3."/>
      <w:lvlJc w:val="right"/>
      <w:pPr>
        <w:ind w:left="2580" w:hanging="180"/>
      </w:pPr>
    </w:lvl>
    <w:lvl w:ilvl="3" w:tplc="8D126904">
      <w:start w:val="1"/>
      <w:numFmt w:val="decimal"/>
      <w:lvlText w:val="%4."/>
      <w:lvlJc w:val="left"/>
      <w:pPr>
        <w:ind w:left="3300" w:hanging="360"/>
      </w:pPr>
    </w:lvl>
    <w:lvl w:ilvl="4" w:tplc="173E1642">
      <w:start w:val="1"/>
      <w:numFmt w:val="lowerLetter"/>
      <w:lvlText w:val="%5."/>
      <w:lvlJc w:val="left"/>
      <w:pPr>
        <w:ind w:left="4020" w:hanging="360"/>
      </w:pPr>
    </w:lvl>
    <w:lvl w:ilvl="5" w:tplc="48007642">
      <w:start w:val="1"/>
      <w:numFmt w:val="lowerRoman"/>
      <w:lvlText w:val="%6."/>
      <w:lvlJc w:val="right"/>
      <w:pPr>
        <w:ind w:left="4740" w:hanging="180"/>
      </w:pPr>
    </w:lvl>
    <w:lvl w:ilvl="6" w:tplc="5CE4020E">
      <w:start w:val="1"/>
      <w:numFmt w:val="decimal"/>
      <w:lvlText w:val="%7."/>
      <w:lvlJc w:val="left"/>
      <w:pPr>
        <w:ind w:left="5460" w:hanging="360"/>
      </w:pPr>
    </w:lvl>
    <w:lvl w:ilvl="7" w:tplc="29BA4670">
      <w:start w:val="1"/>
      <w:numFmt w:val="lowerLetter"/>
      <w:lvlText w:val="%8."/>
      <w:lvlJc w:val="left"/>
      <w:pPr>
        <w:ind w:left="6180" w:hanging="360"/>
      </w:pPr>
    </w:lvl>
    <w:lvl w:ilvl="8" w:tplc="C414E560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1B"/>
    <w:rsid w:val="003A0771"/>
    <w:rsid w:val="00E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s10">
    <w:name w:val="s_10"/>
    <w:basedOn w:val="a0"/>
  </w:style>
  <w:style w:type="character" w:styleId="afa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47349-06B6-4B89-9BEE-3A6989E8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</dc:creator>
  <cp:keywords/>
  <dc:description/>
  <cp:lastModifiedBy>Галина А. Семенова</cp:lastModifiedBy>
  <cp:revision>37</cp:revision>
  <dcterms:created xsi:type="dcterms:W3CDTF">2018-11-14T09:22:00Z</dcterms:created>
  <dcterms:modified xsi:type="dcterms:W3CDTF">2024-02-20T10:13:00Z</dcterms:modified>
</cp:coreProperties>
</file>