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7DFF" w14:textId="77777777" w:rsidR="00832E05" w:rsidRDefault="00000000">
      <w:pPr>
        <w:pStyle w:val="Textbody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СОВЕТ ДЕПУТАТОВ</w:t>
      </w:r>
    </w:p>
    <w:p w14:paraId="18DC6ED7" w14:textId="77777777" w:rsidR="00832E05" w:rsidRDefault="00000000">
      <w:pPr>
        <w:pStyle w:val="Textbody"/>
        <w:spacing w:after="0"/>
        <w:jc w:val="center"/>
        <w:rPr>
          <w:rFonts w:hint="eastAsia"/>
          <w:b/>
          <w:sz w:val="28"/>
          <w:lang w:val="de-DE"/>
        </w:rPr>
      </w:pPr>
      <w:r>
        <w:rPr>
          <w:b/>
          <w:sz w:val="28"/>
          <w:lang w:val="de-DE"/>
        </w:rPr>
        <w:t>муниципального образования Сланцевское городское поселение</w:t>
      </w:r>
    </w:p>
    <w:p w14:paraId="5B94E15B" w14:textId="77777777" w:rsidR="00832E05" w:rsidRDefault="00000000">
      <w:pPr>
        <w:pStyle w:val="Textbody"/>
        <w:spacing w:after="0"/>
        <w:jc w:val="center"/>
        <w:rPr>
          <w:rFonts w:hint="eastAsia"/>
          <w:b/>
          <w:sz w:val="28"/>
          <w:lang w:val="de-DE"/>
        </w:rPr>
      </w:pPr>
      <w:r>
        <w:rPr>
          <w:b/>
          <w:sz w:val="28"/>
          <w:lang w:val="de-DE"/>
        </w:rPr>
        <w:t>Сланцевского муниципального района Ленинградской области</w:t>
      </w:r>
    </w:p>
    <w:p w14:paraId="7996432F" w14:textId="77777777" w:rsidR="00832E05" w:rsidRPr="00AB1ADF" w:rsidRDefault="00000000">
      <w:pPr>
        <w:pStyle w:val="Textbody"/>
        <w:spacing w:after="0"/>
        <w:jc w:val="center"/>
        <w:rPr>
          <w:rFonts w:hint="eastAsia"/>
          <w:b/>
          <w:color w:val="000000"/>
          <w:sz w:val="28"/>
          <w:lang w:val="ru-RU"/>
        </w:rPr>
      </w:pPr>
      <w:r w:rsidRPr="00AB1ADF">
        <w:rPr>
          <w:b/>
          <w:color w:val="000000"/>
          <w:sz w:val="28"/>
          <w:lang w:val="ru-RU"/>
        </w:rPr>
        <w:t>Р Е Ш Е Н И Е</w:t>
      </w:r>
    </w:p>
    <w:p w14:paraId="149C6E31" w14:textId="77777777" w:rsidR="00832E05" w:rsidRDefault="00832E0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3C1B0D" w14:textId="77777777" w:rsidR="00832E05" w:rsidRDefault="00832E0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E6A5FA" w14:textId="77777777" w:rsidR="00832E05" w:rsidRDefault="00832E0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7A4303" w14:textId="77777777" w:rsidR="00832E05" w:rsidRDefault="00000000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28.09.2021                 139-гсд</w:t>
      </w:r>
    </w:p>
    <w:p w14:paraId="18697FBE" w14:textId="77777777" w:rsidR="00832E05" w:rsidRDefault="00832E05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2565199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852F8C" w14:textId="77777777" w:rsidR="00832E05" w:rsidRDefault="00000000">
      <w:pPr>
        <w:pStyle w:val="Standard"/>
        <w:ind w:firstLine="6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рассмотрении проекта решения совета депутатов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и назначении публичных слушаний</w:t>
      </w:r>
    </w:p>
    <w:p w14:paraId="647E0D4F" w14:textId="77777777" w:rsidR="00832E05" w:rsidRDefault="00832E05">
      <w:pPr>
        <w:pStyle w:val="Standard"/>
        <w:ind w:firstLine="6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2D18EC7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5F4487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совет депутатов  Сланцевского городского поселения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 Е Ш И Л:</w:t>
      </w:r>
    </w:p>
    <w:p w14:paraId="7DD4DFE2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Одобрить проект решения совета депутатов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области»(приложение 1).</w:t>
      </w:r>
    </w:p>
    <w:p w14:paraId="6A9DD011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Для учета предложений по проекту решения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и участия граждан в его обсуждении:</w:t>
      </w:r>
    </w:p>
    <w:p w14:paraId="43441CD4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выступить инициатором публичных слушаний по проекту «О внесении изменений и дополнений в устав муниципального образования Сланцевское городское поселение Сланцевского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муниципального района Ленинградской области»;</w:t>
      </w:r>
    </w:p>
    <w:p w14:paraId="2712C623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назначить следующие дату, время и место проведения публичных слушаний: «14» октября 2021 года в 15.00 часов в зале заседаний   совета депутатов Сланцевского городского поселения (г. Сланцы, пер. Почтовый, д.2/8);</w:t>
      </w:r>
    </w:p>
    <w:p w14:paraId="1647ED61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установить, что предложения по проекту «О внесении изменений и дополнений в устав муниципального образования Сланцевского городского поселения Сланцевского муниципального района Ленинградской области» направляются почтовым отправлением либо принимаются в совете депутатов Сланцевского городского поселения (г. Сланцы, пер. Почтовый, д.2/8) до                «13» октября 2021 года. В обращении должны быть указаны: фамилия, имя, отчество гражданина и его место жительства (наименование юридического лица, его местонахождение).</w:t>
      </w:r>
    </w:p>
    <w:p w14:paraId="606A72B6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Образовать комиссию по рассмотрению поступивших предложений в проект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и организации проведения публичных слушаний в количестве 6 человек согласно приложению 2.</w:t>
      </w:r>
    </w:p>
    <w:p w14:paraId="6EBF8D1A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Опубликовать:</w:t>
      </w:r>
    </w:p>
    <w:p w14:paraId="4595083E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настоящее решение и проект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в приложении к газете «Знамя труда»;</w:t>
      </w:r>
    </w:p>
    <w:p w14:paraId="016A1EA6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информацию о проведении публичных слушаний по рассмотрению проекта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в газете «Знамя труда».</w:t>
      </w:r>
    </w:p>
    <w:p w14:paraId="5F267DE6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Разместить настоящее решение и проект решения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на официальном сайте администрации Сланцевского муниципального района.</w:t>
      </w:r>
    </w:p>
    <w:p w14:paraId="62B8D837" w14:textId="77777777" w:rsidR="00832E05" w:rsidRDefault="00000000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Контроль за исполнением решения возложить на постоянную депутатскую комиссию  по местному самоуправлению,  социальной политике и законности.</w:t>
      </w:r>
    </w:p>
    <w:p w14:paraId="684B9E5A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06E3DF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60C18B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EDE20A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056CE1" w14:textId="77777777" w:rsidR="00832E05" w:rsidRDefault="00000000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           Р. В. Шотт</w:t>
      </w:r>
    </w:p>
    <w:p w14:paraId="592EC602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6F257F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FE731F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933B03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4BB843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E89179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218C1B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08944E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D2E613E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557526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7BDC50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BFDB07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428006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62FE8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D8CD4B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48934E" w14:textId="77777777" w:rsidR="00832E05" w:rsidRDefault="00000000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14:paraId="4F48081A" w14:textId="77777777" w:rsidR="00832E05" w:rsidRDefault="00000000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решением совета депутатов</w:t>
      </w:r>
    </w:p>
    <w:p w14:paraId="196BB573" w14:textId="77777777" w:rsidR="00832E05" w:rsidRDefault="00000000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Сланцевского городского поселения</w:t>
      </w:r>
    </w:p>
    <w:p w14:paraId="541CB4BF" w14:textId="77777777" w:rsidR="00832E05" w:rsidRDefault="00000000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  28.09.2021  № 139-гсд</w:t>
      </w:r>
    </w:p>
    <w:p w14:paraId="6C4EF786" w14:textId="77777777" w:rsidR="00832E05" w:rsidRDefault="00000000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 2)</w:t>
      </w:r>
    </w:p>
    <w:p w14:paraId="2C7ABE5A" w14:textId="77777777" w:rsidR="00832E05" w:rsidRDefault="00832E05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BE5411B" w14:textId="77777777" w:rsidR="00832E05" w:rsidRDefault="00832E05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4FFB4C7" w14:textId="77777777" w:rsidR="00832E05" w:rsidRDefault="00832E0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C6F576" w14:textId="77777777" w:rsidR="00832E05" w:rsidRDefault="0000000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</w:p>
    <w:p w14:paraId="6BC36810" w14:textId="77777777" w:rsidR="00832E05" w:rsidRDefault="0000000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комиссии по рассмотрению поступивших предложений в проект</w:t>
      </w:r>
    </w:p>
    <w:p w14:paraId="427C107F" w14:textId="77777777" w:rsidR="00832E05" w:rsidRDefault="0000000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«О внесении изменений в устав муниципального образования Сланцевское городское поселение Сланцевского муниципального района Ленинградской области» и организации проведения публичных слушаний</w:t>
      </w:r>
    </w:p>
    <w:p w14:paraId="2C919FB2" w14:textId="77777777" w:rsidR="00832E05" w:rsidRDefault="00832E0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8350C" w14:textId="77777777" w:rsidR="00832E05" w:rsidRDefault="00000000">
      <w:pPr>
        <w:pStyle w:val="Textbodyindent"/>
        <w:tabs>
          <w:tab w:val="left" w:pos="0"/>
        </w:tabs>
        <w:ind w:firstLine="15"/>
        <w:rPr>
          <w:b/>
          <w:bCs/>
          <w:szCs w:val="28"/>
        </w:rPr>
      </w:pPr>
      <w:r>
        <w:rPr>
          <w:b/>
          <w:bCs/>
          <w:szCs w:val="28"/>
        </w:rPr>
        <w:t>Председатель комиссии:</w:t>
      </w:r>
    </w:p>
    <w:p w14:paraId="7507EED7" w14:textId="77777777" w:rsidR="00832E05" w:rsidRDefault="00000000">
      <w:pPr>
        <w:pStyle w:val="Textbodyindent"/>
        <w:ind w:firstLine="15"/>
        <w:rPr>
          <w:szCs w:val="28"/>
        </w:rPr>
      </w:pPr>
      <w:r>
        <w:rPr>
          <w:szCs w:val="28"/>
        </w:rPr>
        <w:t>Шотт Р.В. – глава муниципального образования.</w:t>
      </w:r>
    </w:p>
    <w:p w14:paraId="4C629402" w14:textId="77777777" w:rsidR="00832E05" w:rsidRDefault="00832E05">
      <w:pPr>
        <w:pStyle w:val="Textbodyindent"/>
        <w:ind w:firstLine="15"/>
        <w:rPr>
          <w:szCs w:val="28"/>
        </w:rPr>
      </w:pPr>
    </w:p>
    <w:p w14:paraId="7CD4EBC3" w14:textId="77777777" w:rsidR="00832E05" w:rsidRDefault="00000000">
      <w:pPr>
        <w:pStyle w:val="Textbodyindent"/>
        <w:ind w:firstLine="15"/>
        <w:rPr>
          <w:b/>
          <w:bCs/>
          <w:szCs w:val="28"/>
        </w:rPr>
      </w:pPr>
      <w:r>
        <w:rPr>
          <w:b/>
          <w:bCs/>
          <w:szCs w:val="28"/>
        </w:rPr>
        <w:t>Заместитель председателя комиссии:</w:t>
      </w:r>
    </w:p>
    <w:p w14:paraId="0F658C48" w14:textId="77777777" w:rsidR="00832E05" w:rsidRDefault="00000000">
      <w:pPr>
        <w:pStyle w:val="Textbodyindent"/>
        <w:ind w:firstLine="15"/>
        <w:rPr>
          <w:szCs w:val="28"/>
          <w:lang w:val="ru-RU"/>
        </w:rPr>
      </w:pPr>
      <w:r>
        <w:rPr>
          <w:szCs w:val="28"/>
          <w:lang w:val="ru-RU"/>
        </w:rPr>
        <w:t>Пашкова Л.М. -  председатель комиссии по местному самоуправлению, социальной политике и законности</w:t>
      </w:r>
    </w:p>
    <w:p w14:paraId="45C3641F" w14:textId="77777777" w:rsidR="00832E05" w:rsidRDefault="00000000">
      <w:pPr>
        <w:pStyle w:val="Textbodyindent"/>
        <w:ind w:firstLine="15"/>
        <w:rPr>
          <w:szCs w:val="28"/>
        </w:rPr>
      </w:pPr>
      <w:r>
        <w:rPr>
          <w:szCs w:val="28"/>
        </w:rPr>
        <w:t xml:space="preserve"> </w:t>
      </w:r>
    </w:p>
    <w:p w14:paraId="73E4DB6A" w14:textId="77777777" w:rsidR="00832E05" w:rsidRDefault="00000000">
      <w:pPr>
        <w:pStyle w:val="Textbodyindent"/>
        <w:ind w:firstLine="15"/>
        <w:rPr>
          <w:b/>
          <w:bCs/>
          <w:szCs w:val="28"/>
        </w:rPr>
      </w:pPr>
      <w:r>
        <w:rPr>
          <w:b/>
          <w:bCs/>
          <w:szCs w:val="28"/>
        </w:rPr>
        <w:t>Члены комиссии:</w:t>
      </w:r>
    </w:p>
    <w:p w14:paraId="2DC26FC3" w14:textId="77777777" w:rsidR="00832E05" w:rsidRDefault="00000000">
      <w:pPr>
        <w:pStyle w:val="Textbodyindent"/>
        <w:ind w:firstLine="340"/>
      </w:pPr>
      <w:r>
        <w:rPr>
          <w:szCs w:val="28"/>
        </w:rPr>
        <w:t xml:space="preserve">1. Ададуров Ю.А. - </w:t>
      </w:r>
      <w:r>
        <w:rPr>
          <w:szCs w:val="28"/>
          <w:lang w:val="ru-RU"/>
        </w:rPr>
        <w:t>юрисконсульт</w:t>
      </w:r>
      <w:r>
        <w:rPr>
          <w:szCs w:val="28"/>
        </w:rPr>
        <w:t xml:space="preserve"> юридического </w:t>
      </w:r>
      <w:r>
        <w:rPr>
          <w:szCs w:val="28"/>
          <w:lang w:val="ru-RU"/>
        </w:rPr>
        <w:t>сектора</w:t>
      </w:r>
      <w:r>
        <w:rPr>
          <w:szCs w:val="28"/>
        </w:rPr>
        <w:t xml:space="preserve"> администрации Сланцевского муниципального района (по согласованию);</w:t>
      </w:r>
    </w:p>
    <w:p w14:paraId="1746683B" w14:textId="77777777" w:rsidR="00832E05" w:rsidRDefault="00000000">
      <w:pPr>
        <w:pStyle w:val="Textbodyindent"/>
        <w:ind w:left="15" w:hanging="12"/>
      </w:pPr>
      <w:r>
        <w:rPr>
          <w:rFonts w:eastAsia="Times New Roman"/>
          <w:szCs w:val="28"/>
        </w:rPr>
        <w:t xml:space="preserve">  </w:t>
      </w:r>
      <w:r>
        <w:rPr>
          <w:szCs w:val="28"/>
        </w:rPr>
        <w:t xml:space="preserve">2. </w:t>
      </w:r>
      <w:r>
        <w:rPr>
          <w:szCs w:val="28"/>
          <w:lang w:val="ru-RU"/>
        </w:rPr>
        <w:t>Смирнов К.В.</w:t>
      </w:r>
      <w:r>
        <w:rPr>
          <w:szCs w:val="28"/>
        </w:rPr>
        <w:t xml:space="preserve"> –председатель комиссии по физической культуре, спорту,  молодежной политике и культуре;</w:t>
      </w:r>
    </w:p>
    <w:p w14:paraId="0319517D" w14:textId="77777777" w:rsidR="00832E05" w:rsidRDefault="00000000">
      <w:pPr>
        <w:pStyle w:val="Textbodyindent"/>
        <w:ind w:firstLine="283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  <w:lang w:val="ru-RU"/>
        </w:rPr>
        <w:t>Александров А.В.</w:t>
      </w:r>
      <w:r>
        <w:rPr>
          <w:szCs w:val="28"/>
        </w:rPr>
        <w:t xml:space="preserve"> – председатель комиссии городскому хозяйству, градостроительной и жилищной политике и землепользованию;</w:t>
      </w:r>
    </w:p>
    <w:p w14:paraId="7D57E8C5" w14:textId="77777777" w:rsidR="00832E05" w:rsidRDefault="00000000">
      <w:pPr>
        <w:pStyle w:val="Textbodyindent"/>
        <w:ind w:firstLine="283"/>
        <w:rPr>
          <w:szCs w:val="28"/>
        </w:rPr>
      </w:pPr>
      <w:r>
        <w:rPr>
          <w:szCs w:val="28"/>
        </w:rPr>
        <w:t>4. Гаврилова Е.Е.  – председатель комиссии по экономике, бюджету и  муниципальной собственности;</w:t>
      </w:r>
    </w:p>
    <w:p w14:paraId="3089CEE5" w14:textId="77777777" w:rsidR="00832E05" w:rsidRDefault="00832E05">
      <w:pPr>
        <w:pStyle w:val="Textbodyindent"/>
        <w:ind w:left="57" w:firstLine="227"/>
        <w:rPr>
          <w:szCs w:val="28"/>
          <w:lang w:val="ru-RU"/>
        </w:rPr>
      </w:pPr>
    </w:p>
    <w:p w14:paraId="31D30561" w14:textId="77777777" w:rsidR="00832E05" w:rsidRDefault="00832E05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32E05">
      <w:pgSz w:w="11906" w:h="16838"/>
      <w:pgMar w:top="123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D11C" w14:textId="77777777" w:rsidR="00A86B00" w:rsidRDefault="00A86B00">
      <w:pPr>
        <w:rPr>
          <w:rFonts w:hint="eastAsia"/>
        </w:rPr>
      </w:pPr>
      <w:r>
        <w:separator/>
      </w:r>
    </w:p>
  </w:endnote>
  <w:endnote w:type="continuationSeparator" w:id="0">
    <w:p w14:paraId="3DB6C62D" w14:textId="77777777" w:rsidR="00A86B00" w:rsidRDefault="00A86B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42B6" w14:textId="77777777" w:rsidR="00A86B00" w:rsidRDefault="00A86B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402A9B" w14:textId="77777777" w:rsidR="00A86B00" w:rsidRDefault="00A86B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2E05"/>
    <w:rsid w:val="00832E05"/>
    <w:rsid w:val="00A86B00"/>
    <w:rsid w:val="00AB1ADF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9D26"/>
  <w15:docId w15:val="{B60E4600-E3F4-4896-8262-9FF3BA78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widowControl w:val="0"/>
      <w:ind w:firstLine="567"/>
      <w:jc w:val="both"/>
    </w:pPr>
    <w:rPr>
      <w:rFonts w:ascii="Times New Roman" w:eastAsia="Andale Sans UI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Алёна Викторовна</cp:lastModifiedBy>
  <cp:revision>2</cp:revision>
  <cp:lastPrinted>2021-09-30T16:09:00Z</cp:lastPrinted>
  <dcterms:created xsi:type="dcterms:W3CDTF">2025-04-07T16:40:00Z</dcterms:created>
  <dcterms:modified xsi:type="dcterms:W3CDTF">2025-04-07T16:40:00Z</dcterms:modified>
</cp:coreProperties>
</file>