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8" w:type="dxa"/>
        <w:tblLayout w:type="fixed"/>
        <w:tblCellMar>
          <w:left w:w="0" w:type="dxa"/>
          <w:right w:w="0" w:type="dxa"/>
        </w:tblCellMar>
        <w:tblLook w:val="0000"/>
      </w:tblPr>
      <w:tblGrid>
        <w:gridCol w:w="1984"/>
        <w:gridCol w:w="3118"/>
        <w:gridCol w:w="3119"/>
        <w:gridCol w:w="1417"/>
      </w:tblGrid>
      <w:tr w:rsidR="003064DC" w:rsidTr="00AA009E">
        <w:tc>
          <w:tcPr>
            <w:tcW w:w="9638" w:type="dxa"/>
            <w:gridSpan w:val="4"/>
            <w:shd w:val="clear" w:color="auto" w:fill="auto"/>
          </w:tcPr>
          <w:p w:rsidR="003064DC" w:rsidRDefault="003064DC" w:rsidP="00C672C9">
            <w:pPr>
              <w:spacing w:line="200" w:lineRule="atLeast"/>
              <w:ind w:left="567" w:hanging="567"/>
              <w:jc w:val="center"/>
              <w:rPr>
                <w:rFonts w:cs="Times New Roman"/>
                <w:b/>
                <w:bCs/>
                <w:sz w:val="28"/>
                <w:szCs w:val="28"/>
              </w:rPr>
            </w:pPr>
            <w:r>
              <w:rPr>
                <w:rFonts w:cs="Times New Roman"/>
                <w:noProof/>
                <w:sz w:val="28"/>
                <w:szCs w:val="28"/>
                <w:lang w:eastAsia="ru-RU" w:bidi="ar-SA"/>
              </w:rPr>
              <w:drawing>
                <wp:inline distT="0" distB="0" distL="0" distR="0">
                  <wp:extent cx="628650" cy="7810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28650" cy="781050"/>
                          </a:xfrm>
                          <a:prstGeom prst="rect">
                            <a:avLst/>
                          </a:prstGeom>
                          <a:solidFill>
                            <a:srgbClr val="FFFFFF"/>
                          </a:solidFill>
                          <a:ln w="9525">
                            <a:noFill/>
                            <a:miter lim="800000"/>
                            <a:headEnd/>
                            <a:tailEnd/>
                          </a:ln>
                        </pic:spPr>
                      </pic:pic>
                    </a:graphicData>
                  </a:graphic>
                </wp:inline>
              </w:drawing>
            </w:r>
          </w:p>
          <w:p w:rsidR="003064DC" w:rsidRDefault="003064DC" w:rsidP="00C672C9">
            <w:pPr>
              <w:spacing w:line="200" w:lineRule="atLeast"/>
              <w:ind w:left="567" w:hanging="567"/>
              <w:jc w:val="center"/>
              <w:rPr>
                <w:rFonts w:cs="Times New Roman"/>
                <w:b/>
                <w:bCs/>
                <w:sz w:val="28"/>
                <w:szCs w:val="28"/>
              </w:rPr>
            </w:pPr>
            <w:r>
              <w:rPr>
                <w:rFonts w:cs="Times New Roman"/>
                <w:b/>
                <w:bCs/>
                <w:sz w:val="28"/>
                <w:szCs w:val="28"/>
              </w:rPr>
              <w:t>Администрация муниципального образования</w:t>
            </w:r>
          </w:p>
          <w:p w:rsidR="003064DC" w:rsidRDefault="003064DC" w:rsidP="00C672C9">
            <w:pPr>
              <w:spacing w:line="200" w:lineRule="atLeast"/>
              <w:ind w:left="567" w:hanging="567"/>
              <w:jc w:val="center"/>
              <w:rPr>
                <w:rFonts w:cs="Times New Roman"/>
                <w:b/>
                <w:bCs/>
                <w:spacing w:val="-4"/>
                <w:w w:val="146"/>
                <w:sz w:val="46"/>
                <w:szCs w:val="46"/>
              </w:rPr>
            </w:pPr>
            <w:proofErr w:type="spellStart"/>
            <w:r>
              <w:rPr>
                <w:rFonts w:cs="Times New Roman"/>
                <w:b/>
                <w:bCs/>
                <w:sz w:val="28"/>
                <w:szCs w:val="28"/>
              </w:rPr>
              <w:t>Сланцевский</w:t>
            </w:r>
            <w:proofErr w:type="spellEnd"/>
            <w:r>
              <w:rPr>
                <w:rFonts w:cs="Times New Roman"/>
                <w:b/>
                <w:bCs/>
                <w:sz w:val="28"/>
                <w:szCs w:val="28"/>
              </w:rPr>
              <w:t xml:space="preserve"> муниципальный район Ленинградской области</w:t>
            </w:r>
          </w:p>
          <w:p w:rsidR="003064DC" w:rsidRDefault="003064DC" w:rsidP="00C672C9">
            <w:pPr>
              <w:spacing w:line="200" w:lineRule="atLeast"/>
              <w:ind w:left="567" w:hanging="567"/>
              <w:jc w:val="center"/>
              <w:rPr>
                <w:rFonts w:cs="Times New Roman"/>
                <w:b/>
                <w:bCs/>
                <w:spacing w:val="-4"/>
                <w:w w:val="146"/>
                <w:sz w:val="46"/>
                <w:szCs w:val="46"/>
              </w:rPr>
            </w:pPr>
          </w:p>
          <w:p w:rsidR="003064DC" w:rsidRDefault="008A567F" w:rsidP="004B22B8">
            <w:pPr>
              <w:spacing w:line="200" w:lineRule="atLeast"/>
              <w:ind w:left="567" w:hanging="567"/>
              <w:jc w:val="center"/>
              <w:rPr>
                <w:rFonts w:cs="Times New Roman"/>
                <w:b/>
                <w:bCs/>
                <w:spacing w:val="20"/>
                <w:w w:val="140"/>
                <w:sz w:val="21"/>
                <w:szCs w:val="21"/>
              </w:rPr>
            </w:pPr>
            <w:r>
              <w:rPr>
                <w:rFonts w:cs="Times New Roman"/>
                <w:b/>
                <w:bCs/>
                <w:spacing w:val="20"/>
                <w:w w:val="140"/>
                <w:sz w:val="32"/>
                <w:szCs w:val="32"/>
              </w:rPr>
              <w:t>ПОСТАНОВЛЕНИЕ</w:t>
            </w:r>
          </w:p>
        </w:tc>
      </w:tr>
      <w:tr w:rsidR="003064DC" w:rsidTr="00AA009E">
        <w:tblPrEx>
          <w:tblCellMar>
            <w:left w:w="113" w:type="dxa"/>
            <w:right w:w="113" w:type="dxa"/>
          </w:tblCellMar>
        </w:tblPrEx>
        <w:tc>
          <w:tcPr>
            <w:tcW w:w="1984" w:type="dxa"/>
            <w:tcBorders>
              <w:bottom w:val="single" w:sz="4" w:space="0" w:color="000000"/>
            </w:tcBorders>
            <w:shd w:val="clear" w:color="auto" w:fill="auto"/>
          </w:tcPr>
          <w:p w:rsidR="003064DC" w:rsidRDefault="00805D32" w:rsidP="00C672C9">
            <w:pPr>
              <w:snapToGrid w:val="0"/>
              <w:spacing w:line="200" w:lineRule="atLeast"/>
              <w:ind w:left="567" w:hanging="567"/>
              <w:jc w:val="center"/>
              <w:rPr>
                <w:rFonts w:cs="Times New Roman"/>
                <w:sz w:val="28"/>
                <w:szCs w:val="28"/>
              </w:rPr>
            </w:pPr>
            <w:r>
              <w:rPr>
                <w:rFonts w:cs="Times New Roman"/>
                <w:sz w:val="28"/>
                <w:szCs w:val="28"/>
              </w:rPr>
              <w:t>02.06.2025</w:t>
            </w:r>
          </w:p>
        </w:tc>
        <w:tc>
          <w:tcPr>
            <w:tcW w:w="3118" w:type="dxa"/>
            <w:shd w:val="clear" w:color="auto" w:fill="auto"/>
          </w:tcPr>
          <w:p w:rsidR="003064DC" w:rsidRDefault="003064DC" w:rsidP="00C672C9">
            <w:pPr>
              <w:snapToGrid w:val="0"/>
              <w:spacing w:line="200" w:lineRule="atLeast"/>
              <w:ind w:left="567" w:hanging="567"/>
              <w:rPr>
                <w:rFonts w:cs="Times New Roman"/>
                <w:b/>
                <w:bCs/>
                <w:sz w:val="28"/>
                <w:szCs w:val="28"/>
              </w:rPr>
            </w:pPr>
          </w:p>
        </w:tc>
        <w:tc>
          <w:tcPr>
            <w:tcW w:w="3119" w:type="dxa"/>
            <w:shd w:val="clear" w:color="auto" w:fill="auto"/>
          </w:tcPr>
          <w:p w:rsidR="003064DC" w:rsidRDefault="00B52BCC" w:rsidP="00C672C9">
            <w:pPr>
              <w:snapToGrid w:val="0"/>
              <w:spacing w:line="200" w:lineRule="atLeast"/>
              <w:ind w:left="567" w:hanging="567"/>
              <w:jc w:val="right"/>
              <w:rPr>
                <w:rFonts w:cs="Times New Roman"/>
                <w:sz w:val="28"/>
                <w:szCs w:val="28"/>
              </w:rPr>
            </w:pPr>
            <w:r>
              <w:rPr>
                <w:rFonts w:cs="Times New Roman"/>
                <w:sz w:val="28"/>
                <w:szCs w:val="28"/>
              </w:rPr>
              <w:t>№</w:t>
            </w:r>
          </w:p>
        </w:tc>
        <w:tc>
          <w:tcPr>
            <w:tcW w:w="1417" w:type="dxa"/>
            <w:tcBorders>
              <w:bottom w:val="single" w:sz="4" w:space="0" w:color="000000"/>
            </w:tcBorders>
            <w:shd w:val="clear" w:color="auto" w:fill="auto"/>
          </w:tcPr>
          <w:p w:rsidR="003064DC" w:rsidRDefault="00805D32" w:rsidP="00C672C9">
            <w:pPr>
              <w:snapToGrid w:val="0"/>
              <w:spacing w:line="200" w:lineRule="atLeast"/>
              <w:ind w:left="567" w:hanging="567"/>
              <w:jc w:val="center"/>
              <w:rPr>
                <w:rFonts w:cs="Times New Roman"/>
                <w:sz w:val="28"/>
                <w:szCs w:val="28"/>
              </w:rPr>
            </w:pPr>
            <w:r>
              <w:rPr>
                <w:rFonts w:cs="Times New Roman"/>
                <w:sz w:val="28"/>
                <w:szCs w:val="28"/>
              </w:rPr>
              <w:t>986-п</w:t>
            </w:r>
          </w:p>
        </w:tc>
      </w:tr>
    </w:tbl>
    <w:p w:rsidR="00AA009E" w:rsidRDefault="00AA009E" w:rsidP="00C672C9">
      <w:pPr>
        <w:pStyle w:val="a3"/>
        <w:ind w:left="567" w:hanging="567"/>
        <w:rPr>
          <w:szCs w:val="28"/>
        </w:rPr>
      </w:pPr>
    </w:p>
    <w:p w:rsidR="00023CAF" w:rsidRPr="00805D32" w:rsidRDefault="00806424" w:rsidP="00806424">
      <w:pPr>
        <w:pStyle w:val="a3"/>
        <w:ind w:right="2835" w:hanging="567"/>
        <w:rPr>
          <w:sz w:val="26"/>
          <w:szCs w:val="26"/>
        </w:rPr>
      </w:pPr>
      <w:r>
        <w:rPr>
          <w:szCs w:val="28"/>
        </w:rPr>
        <w:t xml:space="preserve"> </w:t>
      </w:r>
      <w:r w:rsidR="000F442C" w:rsidRPr="00663757">
        <w:rPr>
          <w:szCs w:val="28"/>
        </w:rPr>
        <w:t xml:space="preserve"> </w:t>
      </w:r>
      <w:r w:rsidR="00805D32">
        <w:rPr>
          <w:szCs w:val="28"/>
        </w:rPr>
        <w:t xml:space="preserve">      </w:t>
      </w:r>
      <w:r w:rsidR="00805D32" w:rsidRPr="00805D32">
        <w:rPr>
          <w:sz w:val="26"/>
          <w:szCs w:val="26"/>
        </w:rPr>
        <w:t>Об утверждении административного регламента по предоставлению муниципальной услуги «Перевод жилого помещения в нежилое помещение и нежилого помещения в жилое помещение»</w:t>
      </w:r>
    </w:p>
    <w:p w:rsidR="00806424" w:rsidRDefault="00806424" w:rsidP="00294E7B">
      <w:pPr>
        <w:ind w:hanging="567"/>
        <w:jc w:val="both"/>
        <w:rPr>
          <w:szCs w:val="28"/>
        </w:rPr>
      </w:pPr>
    </w:p>
    <w:p w:rsidR="00805D32" w:rsidRPr="00805D32" w:rsidRDefault="00805D32" w:rsidP="00805D32">
      <w:pPr>
        <w:ind w:hanging="567"/>
        <w:jc w:val="both"/>
        <w:rPr>
          <w:sz w:val="26"/>
          <w:szCs w:val="26"/>
        </w:rPr>
      </w:pPr>
      <w:r>
        <w:rPr>
          <w:sz w:val="28"/>
          <w:szCs w:val="28"/>
        </w:rPr>
        <w:t xml:space="preserve">                  </w:t>
      </w:r>
      <w:r w:rsidRPr="00805D32">
        <w:rPr>
          <w:sz w:val="26"/>
          <w:szCs w:val="26"/>
        </w:rPr>
        <w:t xml:space="preserve">В целях совершенствования предоставления муниципальных услуг, в соответствии с Жилищным кодексом Российской Федерации, Федеральным законом Российской Федерации от 06.10.2003 № 131-ФЗ «Об общих принципах организации </w:t>
      </w:r>
      <w:proofErr w:type="gramStart"/>
      <w:r w:rsidRPr="00805D32">
        <w:rPr>
          <w:sz w:val="26"/>
          <w:szCs w:val="26"/>
        </w:rPr>
        <w:t xml:space="preserve">местного самоуправления в российской Федерации», Федеральным законом Российской Федерации от 27.07.2010 № 210-ФЗ «Об организации предоставления государственных и муниципальных услуг», распоряжением Правительства Ленинградской области от 28 декабря 2015 года N 585-р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администрация </w:t>
      </w:r>
      <w:proofErr w:type="spellStart"/>
      <w:r w:rsidRPr="00805D32">
        <w:rPr>
          <w:sz w:val="26"/>
          <w:szCs w:val="26"/>
        </w:rPr>
        <w:t>Сланцевского</w:t>
      </w:r>
      <w:proofErr w:type="spellEnd"/>
      <w:r w:rsidRPr="00805D32">
        <w:rPr>
          <w:sz w:val="26"/>
          <w:szCs w:val="26"/>
        </w:rPr>
        <w:t xml:space="preserve"> муниципального</w:t>
      </w:r>
      <w:proofErr w:type="gramEnd"/>
      <w:r w:rsidRPr="00805D32">
        <w:rPr>
          <w:sz w:val="26"/>
          <w:szCs w:val="26"/>
        </w:rPr>
        <w:t xml:space="preserve"> района </w:t>
      </w:r>
      <w:proofErr w:type="spellStart"/>
      <w:proofErr w:type="gramStart"/>
      <w:r w:rsidRPr="00805D32">
        <w:rPr>
          <w:sz w:val="26"/>
          <w:szCs w:val="26"/>
        </w:rPr>
        <w:t>п</w:t>
      </w:r>
      <w:proofErr w:type="spellEnd"/>
      <w:proofErr w:type="gramEnd"/>
      <w:r w:rsidRPr="00805D32">
        <w:rPr>
          <w:sz w:val="26"/>
          <w:szCs w:val="26"/>
        </w:rPr>
        <w:t xml:space="preserve"> о с т а </w:t>
      </w:r>
      <w:proofErr w:type="spellStart"/>
      <w:r w:rsidRPr="00805D32">
        <w:rPr>
          <w:sz w:val="26"/>
          <w:szCs w:val="26"/>
        </w:rPr>
        <w:t>н</w:t>
      </w:r>
      <w:proofErr w:type="spellEnd"/>
      <w:r w:rsidRPr="00805D32">
        <w:rPr>
          <w:sz w:val="26"/>
          <w:szCs w:val="26"/>
        </w:rPr>
        <w:t xml:space="preserve"> о в л я е т:</w:t>
      </w:r>
    </w:p>
    <w:p w:rsidR="00805D32" w:rsidRPr="00805D32" w:rsidRDefault="00805D32" w:rsidP="00805D32">
      <w:pPr>
        <w:ind w:hanging="567"/>
        <w:jc w:val="both"/>
        <w:rPr>
          <w:sz w:val="26"/>
          <w:szCs w:val="26"/>
        </w:rPr>
      </w:pPr>
      <w:r w:rsidRPr="00805D32">
        <w:rPr>
          <w:sz w:val="26"/>
          <w:szCs w:val="26"/>
        </w:rPr>
        <w:t xml:space="preserve">                1. Утвердить прилагаемый 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w:t>
      </w:r>
    </w:p>
    <w:p w:rsidR="00805D32" w:rsidRPr="00805D32" w:rsidRDefault="00805D32" w:rsidP="00805D32">
      <w:pPr>
        <w:ind w:hanging="567"/>
        <w:jc w:val="both"/>
        <w:rPr>
          <w:sz w:val="26"/>
          <w:szCs w:val="26"/>
        </w:rPr>
      </w:pPr>
      <w:r w:rsidRPr="00805D32">
        <w:rPr>
          <w:sz w:val="26"/>
          <w:szCs w:val="26"/>
        </w:rPr>
        <w:t xml:space="preserve">                2. Признать утратившим силу постановление администрации муниципального образования </w:t>
      </w:r>
      <w:proofErr w:type="spellStart"/>
      <w:r w:rsidRPr="00805D32">
        <w:rPr>
          <w:sz w:val="26"/>
          <w:szCs w:val="26"/>
        </w:rPr>
        <w:t>Сланцевский</w:t>
      </w:r>
      <w:proofErr w:type="spellEnd"/>
      <w:r w:rsidRPr="00805D32">
        <w:rPr>
          <w:sz w:val="26"/>
          <w:szCs w:val="26"/>
        </w:rPr>
        <w:t xml:space="preserve"> муниципальный район Ленинградской области от 03.03.2025 № 383-п «Об утверждении административного регламента по предоставлению муниципальной услуги «Перевод жилого помещения в нежилое помещение и нежилого помещения в жилое помещение».</w:t>
      </w:r>
    </w:p>
    <w:p w:rsidR="00805D32" w:rsidRPr="00805D32" w:rsidRDefault="00805D32" w:rsidP="00805D32">
      <w:pPr>
        <w:ind w:hanging="567"/>
        <w:jc w:val="both"/>
        <w:rPr>
          <w:sz w:val="26"/>
          <w:szCs w:val="26"/>
        </w:rPr>
      </w:pPr>
      <w:r w:rsidRPr="00805D32">
        <w:rPr>
          <w:sz w:val="26"/>
          <w:szCs w:val="26"/>
        </w:rPr>
        <w:t xml:space="preserve">                3. Постановление опубликовать в приложении к газете «Знамя труда» (без приложений) и разместить на официальном сайте администрации муниципального образования </w:t>
      </w:r>
      <w:proofErr w:type="spellStart"/>
      <w:r w:rsidRPr="00805D32">
        <w:rPr>
          <w:sz w:val="26"/>
          <w:szCs w:val="26"/>
        </w:rPr>
        <w:t>Сланцевский</w:t>
      </w:r>
      <w:proofErr w:type="spellEnd"/>
      <w:r w:rsidRPr="00805D32">
        <w:rPr>
          <w:sz w:val="26"/>
          <w:szCs w:val="26"/>
        </w:rPr>
        <w:t xml:space="preserve"> муниципальный район Ленинградской области в полном объеме.</w:t>
      </w:r>
    </w:p>
    <w:p w:rsidR="00805D32" w:rsidRPr="00805D32" w:rsidRDefault="00805D32" w:rsidP="00805D32">
      <w:pPr>
        <w:ind w:hanging="567"/>
        <w:jc w:val="both"/>
        <w:rPr>
          <w:sz w:val="26"/>
          <w:szCs w:val="26"/>
        </w:rPr>
      </w:pPr>
      <w:r w:rsidRPr="00805D32">
        <w:rPr>
          <w:sz w:val="26"/>
          <w:szCs w:val="26"/>
        </w:rPr>
        <w:t xml:space="preserve">               4. Постановление вступает в силу на следующий день после дня его официального опубликования.</w:t>
      </w:r>
    </w:p>
    <w:p w:rsidR="00805D32" w:rsidRPr="00805D32" w:rsidRDefault="00805D32" w:rsidP="00805D32">
      <w:pPr>
        <w:ind w:hanging="567"/>
        <w:jc w:val="both"/>
        <w:rPr>
          <w:sz w:val="26"/>
          <w:szCs w:val="26"/>
        </w:rPr>
      </w:pPr>
      <w:r w:rsidRPr="00805D32">
        <w:rPr>
          <w:sz w:val="26"/>
          <w:szCs w:val="26"/>
        </w:rPr>
        <w:t xml:space="preserve">               5. </w:t>
      </w:r>
      <w:proofErr w:type="gramStart"/>
      <w:r w:rsidRPr="00805D32">
        <w:rPr>
          <w:sz w:val="26"/>
          <w:szCs w:val="26"/>
        </w:rPr>
        <w:t>Контроль за</w:t>
      </w:r>
      <w:proofErr w:type="gramEnd"/>
      <w:r w:rsidRPr="00805D32">
        <w:rPr>
          <w:sz w:val="26"/>
          <w:szCs w:val="26"/>
        </w:rPr>
        <w:t xml:space="preserve"> исполнением возложить на заместителя главы администрации – председателя комитета по управлению муниципальным имуществом и земельными ресурсами </w:t>
      </w:r>
      <w:proofErr w:type="spellStart"/>
      <w:r w:rsidRPr="00805D32">
        <w:rPr>
          <w:sz w:val="26"/>
          <w:szCs w:val="26"/>
        </w:rPr>
        <w:t>Сланцевского</w:t>
      </w:r>
      <w:proofErr w:type="spellEnd"/>
      <w:r w:rsidRPr="00805D32">
        <w:rPr>
          <w:sz w:val="26"/>
          <w:szCs w:val="26"/>
        </w:rPr>
        <w:t xml:space="preserve"> муниципального района </w:t>
      </w:r>
      <w:proofErr w:type="spellStart"/>
      <w:r w:rsidRPr="00805D32">
        <w:rPr>
          <w:sz w:val="26"/>
          <w:szCs w:val="26"/>
        </w:rPr>
        <w:t>Никифорчин</w:t>
      </w:r>
      <w:proofErr w:type="spellEnd"/>
      <w:r w:rsidRPr="00805D32">
        <w:rPr>
          <w:sz w:val="26"/>
          <w:szCs w:val="26"/>
        </w:rPr>
        <w:t xml:space="preserve"> Н.А.</w:t>
      </w:r>
    </w:p>
    <w:p w:rsidR="00806424" w:rsidRPr="00805D32" w:rsidRDefault="00806424" w:rsidP="00294E7B">
      <w:pPr>
        <w:ind w:hanging="567"/>
        <w:jc w:val="both"/>
        <w:rPr>
          <w:sz w:val="28"/>
          <w:szCs w:val="28"/>
        </w:rPr>
      </w:pPr>
    </w:p>
    <w:p w:rsidR="003064DC" w:rsidRPr="00805D32" w:rsidRDefault="000A5961" w:rsidP="00C672C9">
      <w:pPr>
        <w:pStyle w:val="a3"/>
        <w:ind w:left="567" w:right="-3827" w:hanging="567"/>
        <w:rPr>
          <w:sz w:val="26"/>
          <w:szCs w:val="26"/>
        </w:rPr>
      </w:pPr>
      <w:r w:rsidRPr="00805D32">
        <w:rPr>
          <w:sz w:val="26"/>
          <w:szCs w:val="26"/>
        </w:rPr>
        <w:t>Глава</w:t>
      </w:r>
      <w:r w:rsidR="003064DC" w:rsidRPr="00805D32">
        <w:rPr>
          <w:sz w:val="26"/>
          <w:szCs w:val="26"/>
        </w:rPr>
        <w:t xml:space="preserve"> администрации </w:t>
      </w:r>
    </w:p>
    <w:p w:rsidR="00805D32" w:rsidRDefault="003064DC" w:rsidP="001C5B44">
      <w:pPr>
        <w:pStyle w:val="a3"/>
        <w:ind w:left="567" w:right="-3827" w:hanging="567"/>
        <w:rPr>
          <w:sz w:val="26"/>
          <w:szCs w:val="26"/>
        </w:rPr>
        <w:sectPr w:rsidR="00805D32" w:rsidSect="008E30CD">
          <w:headerReference w:type="even" r:id="rId9"/>
          <w:headerReference w:type="default" r:id="rId10"/>
          <w:footerReference w:type="even" r:id="rId11"/>
          <w:footerReference w:type="default" r:id="rId12"/>
          <w:headerReference w:type="first" r:id="rId13"/>
          <w:footerReference w:type="first" r:id="rId14"/>
          <w:pgSz w:w="11906" w:h="16838"/>
          <w:pgMar w:top="1134" w:right="566" w:bottom="567" w:left="1701" w:header="720" w:footer="720" w:gutter="0"/>
          <w:cols w:space="720"/>
          <w:titlePg/>
          <w:docGrid w:linePitch="600" w:charSpace="36864"/>
        </w:sectPr>
      </w:pPr>
      <w:r w:rsidRPr="00805D32">
        <w:rPr>
          <w:sz w:val="26"/>
          <w:szCs w:val="26"/>
        </w:rPr>
        <w:t xml:space="preserve">муниципального образования                              </w:t>
      </w:r>
      <w:r w:rsidR="00816359">
        <w:rPr>
          <w:sz w:val="26"/>
          <w:szCs w:val="26"/>
        </w:rPr>
        <w:t xml:space="preserve">                  </w:t>
      </w:r>
      <w:r w:rsidRPr="00805D32">
        <w:rPr>
          <w:sz w:val="26"/>
          <w:szCs w:val="26"/>
        </w:rPr>
        <w:t xml:space="preserve"> </w:t>
      </w:r>
      <w:r w:rsidR="00816359">
        <w:rPr>
          <w:sz w:val="26"/>
          <w:szCs w:val="26"/>
        </w:rPr>
        <w:t>М.Б.Чистова</w:t>
      </w:r>
      <w:r w:rsidR="0093498D" w:rsidRPr="00805D32">
        <w:rPr>
          <w:sz w:val="26"/>
          <w:szCs w:val="26"/>
        </w:rPr>
        <w:t xml:space="preserve">                        </w:t>
      </w:r>
      <w:r w:rsidR="000A5961" w:rsidRPr="00805D32">
        <w:rPr>
          <w:sz w:val="26"/>
          <w:szCs w:val="26"/>
        </w:rPr>
        <w:t xml:space="preserve">   </w:t>
      </w:r>
      <w:r w:rsidR="00805D32">
        <w:rPr>
          <w:sz w:val="26"/>
          <w:szCs w:val="26"/>
        </w:rPr>
        <w:t xml:space="preserve">     </w:t>
      </w:r>
      <w:r w:rsidR="000A5961" w:rsidRPr="00805D32">
        <w:rPr>
          <w:sz w:val="26"/>
          <w:szCs w:val="26"/>
        </w:rPr>
        <w:t xml:space="preserve">  </w:t>
      </w:r>
      <w:r w:rsidR="0093498D" w:rsidRPr="00805D32">
        <w:rPr>
          <w:sz w:val="26"/>
          <w:szCs w:val="26"/>
        </w:rPr>
        <w:t xml:space="preserve"> </w:t>
      </w:r>
      <w:r w:rsidR="00B55192" w:rsidRPr="00805D32">
        <w:rPr>
          <w:sz w:val="26"/>
          <w:szCs w:val="26"/>
        </w:rPr>
        <w:t xml:space="preserve"> </w:t>
      </w:r>
      <w:r w:rsidR="0093498D" w:rsidRPr="00805D32">
        <w:rPr>
          <w:sz w:val="26"/>
          <w:szCs w:val="26"/>
        </w:rPr>
        <w:t xml:space="preserve"> </w:t>
      </w:r>
      <w:r w:rsidR="00B55192" w:rsidRPr="00805D32">
        <w:rPr>
          <w:sz w:val="26"/>
          <w:szCs w:val="26"/>
        </w:rPr>
        <w:t>М.</w:t>
      </w:r>
      <w:r w:rsidR="000A5961" w:rsidRPr="00805D32">
        <w:rPr>
          <w:sz w:val="26"/>
          <w:szCs w:val="26"/>
        </w:rPr>
        <w:t>Б.Чистова</w:t>
      </w:r>
    </w:p>
    <w:p w:rsidR="00805D32" w:rsidRPr="007A0A91" w:rsidRDefault="00805D32" w:rsidP="00805D32">
      <w:pPr>
        <w:pStyle w:val="110"/>
        <w:tabs>
          <w:tab w:val="clear" w:pos="720"/>
          <w:tab w:val="left" w:pos="708"/>
        </w:tabs>
        <w:spacing w:before="0" w:after="0"/>
        <w:ind w:left="5245" w:firstLine="28"/>
        <w:jc w:val="left"/>
        <w:rPr>
          <w:rFonts w:cs="Times New Roman"/>
          <w:b w:val="0"/>
          <w:color w:val="auto"/>
        </w:rPr>
      </w:pPr>
      <w:r w:rsidRPr="007A0A91">
        <w:rPr>
          <w:rFonts w:cs="Times New Roman"/>
          <w:b w:val="0"/>
          <w:color w:val="auto"/>
        </w:rPr>
        <w:lastRenderedPageBreak/>
        <w:t>УТВЕРЖДЕН</w:t>
      </w:r>
    </w:p>
    <w:p w:rsidR="00805D32" w:rsidRPr="007A0A91" w:rsidRDefault="00805D32" w:rsidP="00805D32">
      <w:pPr>
        <w:pStyle w:val="110"/>
        <w:tabs>
          <w:tab w:val="clear" w:pos="720"/>
          <w:tab w:val="left" w:pos="708"/>
        </w:tabs>
        <w:spacing w:before="0" w:after="0"/>
        <w:ind w:left="5245" w:firstLine="28"/>
        <w:jc w:val="left"/>
        <w:rPr>
          <w:rFonts w:cs="Times New Roman"/>
          <w:b w:val="0"/>
          <w:color w:val="auto"/>
        </w:rPr>
      </w:pPr>
      <w:r w:rsidRPr="007A0A91">
        <w:rPr>
          <w:rFonts w:cs="Times New Roman"/>
          <w:b w:val="0"/>
          <w:color w:val="auto"/>
        </w:rPr>
        <w:t>постановлением администрации</w:t>
      </w:r>
    </w:p>
    <w:p w:rsidR="00805D32" w:rsidRPr="007A0A91" w:rsidRDefault="00805D32" w:rsidP="00805D32">
      <w:pPr>
        <w:pStyle w:val="110"/>
        <w:tabs>
          <w:tab w:val="clear" w:pos="720"/>
          <w:tab w:val="left" w:pos="708"/>
        </w:tabs>
        <w:spacing w:before="0" w:after="0"/>
        <w:ind w:left="5245" w:firstLine="28"/>
        <w:jc w:val="left"/>
        <w:rPr>
          <w:rFonts w:cs="Times New Roman"/>
          <w:b w:val="0"/>
          <w:color w:val="auto"/>
        </w:rPr>
      </w:pPr>
      <w:proofErr w:type="spellStart"/>
      <w:r w:rsidRPr="007A0A91">
        <w:rPr>
          <w:rFonts w:cs="Times New Roman"/>
          <w:b w:val="0"/>
          <w:color w:val="auto"/>
        </w:rPr>
        <w:t>Сланцевского</w:t>
      </w:r>
      <w:proofErr w:type="spellEnd"/>
      <w:r w:rsidRPr="007A0A91">
        <w:rPr>
          <w:rFonts w:cs="Times New Roman"/>
          <w:b w:val="0"/>
          <w:color w:val="auto"/>
        </w:rPr>
        <w:t xml:space="preserve"> муниципального района</w:t>
      </w:r>
    </w:p>
    <w:p w:rsidR="00805D32" w:rsidRPr="007A0A91" w:rsidRDefault="00805D32" w:rsidP="00805D32">
      <w:pPr>
        <w:pStyle w:val="110"/>
        <w:tabs>
          <w:tab w:val="clear" w:pos="720"/>
          <w:tab w:val="left" w:pos="708"/>
        </w:tabs>
        <w:spacing w:before="0" w:after="0"/>
        <w:ind w:left="5245" w:firstLine="28"/>
        <w:jc w:val="left"/>
        <w:rPr>
          <w:rFonts w:cs="Times New Roman"/>
          <w:b w:val="0"/>
          <w:color w:val="auto"/>
        </w:rPr>
      </w:pPr>
      <w:r w:rsidRPr="007A0A91">
        <w:rPr>
          <w:rFonts w:cs="Times New Roman"/>
          <w:b w:val="0"/>
          <w:color w:val="auto"/>
        </w:rPr>
        <w:t xml:space="preserve">от </w:t>
      </w:r>
      <w:r>
        <w:rPr>
          <w:rFonts w:cs="Times New Roman"/>
          <w:b w:val="0"/>
          <w:color w:val="auto"/>
        </w:rPr>
        <w:t>02.06.2025</w:t>
      </w:r>
      <w:r w:rsidRPr="007A0A91">
        <w:rPr>
          <w:rFonts w:cs="Times New Roman"/>
          <w:b w:val="0"/>
          <w:color w:val="auto"/>
        </w:rPr>
        <w:t xml:space="preserve"> № </w:t>
      </w:r>
      <w:r>
        <w:rPr>
          <w:rFonts w:cs="Times New Roman"/>
          <w:b w:val="0"/>
          <w:color w:val="auto"/>
        </w:rPr>
        <w:t>986-п</w:t>
      </w:r>
    </w:p>
    <w:p w:rsidR="00805D32" w:rsidRPr="007A0A91" w:rsidRDefault="00805D32" w:rsidP="00805D32">
      <w:pPr>
        <w:pStyle w:val="110"/>
        <w:tabs>
          <w:tab w:val="clear" w:pos="720"/>
          <w:tab w:val="left" w:pos="708"/>
        </w:tabs>
        <w:spacing w:before="0" w:after="0"/>
        <w:ind w:left="5245" w:firstLine="28"/>
        <w:jc w:val="left"/>
        <w:rPr>
          <w:rFonts w:cs="Times New Roman"/>
          <w:b w:val="0"/>
          <w:color w:val="auto"/>
        </w:rPr>
      </w:pPr>
      <w:r w:rsidRPr="007A0A91">
        <w:rPr>
          <w:rFonts w:cs="Times New Roman"/>
          <w:b w:val="0"/>
          <w:color w:val="auto"/>
        </w:rPr>
        <w:t>(приложение)</w:t>
      </w:r>
    </w:p>
    <w:p w:rsidR="00805D32" w:rsidRPr="00BD3D55" w:rsidRDefault="00805D32" w:rsidP="00805D32">
      <w:pPr>
        <w:rPr>
          <w:b/>
          <w:bCs/>
          <w:sz w:val="28"/>
          <w:szCs w:val="28"/>
        </w:rPr>
      </w:pPr>
    </w:p>
    <w:p w:rsidR="00805D32" w:rsidRDefault="00805D32" w:rsidP="00805D32">
      <w:pPr>
        <w:jc w:val="center"/>
        <w:rPr>
          <w:b/>
          <w:bCs/>
          <w:sz w:val="28"/>
          <w:szCs w:val="28"/>
        </w:rPr>
      </w:pPr>
    </w:p>
    <w:p w:rsidR="00805D32" w:rsidRPr="002E5AD5" w:rsidRDefault="00805D32" w:rsidP="00805D32">
      <w:pPr>
        <w:pStyle w:val="110"/>
        <w:tabs>
          <w:tab w:val="clear" w:pos="720"/>
          <w:tab w:val="left" w:pos="708"/>
        </w:tabs>
        <w:spacing w:before="0" w:after="0"/>
        <w:rPr>
          <w:rFonts w:cs="Times New Roman"/>
          <w:b w:val="0"/>
          <w:bCs w:val="0"/>
        </w:rPr>
      </w:pPr>
      <w:r w:rsidRPr="002E5AD5">
        <w:rPr>
          <w:rFonts w:cs="Times New Roman"/>
          <w:color w:val="auto"/>
        </w:rPr>
        <w:t>Административный регламент</w:t>
      </w:r>
    </w:p>
    <w:p w:rsidR="00805D32" w:rsidRPr="002E5AD5" w:rsidRDefault="00805D32" w:rsidP="00805D32">
      <w:pPr>
        <w:tabs>
          <w:tab w:val="left" w:pos="142"/>
          <w:tab w:val="left" w:pos="284"/>
        </w:tabs>
        <w:autoSpaceDE w:val="0"/>
        <w:autoSpaceDN w:val="0"/>
        <w:adjustRightInd w:val="0"/>
        <w:ind w:firstLine="340"/>
        <w:jc w:val="center"/>
        <w:outlineLvl w:val="0"/>
      </w:pPr>
      <w:r w:rsidRPr="002E5AD5">
        <w:t>по предоставлению муниципальной услуги «Перевод жилого помещения в нежилое помещение и нежилого помещения в жилое помещение»</w:t>
      </w:r>
    </w:p>
    <w:p w:rsidR="00805D32" w:rsidRPr="002E5AD5" w:rsidRDefault="00805D32" w:rsidP="00805D32">
      <w:pPr>
        <w:spacing w:after="480"/>
        <w:jc w:val="center"/>
        <w:rPr>
          <w:bCs/>
        </w:rPr>
      </w:pPr>
      <w:r w:rsidRPr="002E5AD5">
        <w:rPr>
          <w:bCs/>
        </w:rPr>
        <w:t>(на основе типового административного регламента)</w:t>
      </w:r>
    </w:p>
    <w:p w:rsidR="00805D32" w:rsidRPr="002E5AD5" w:rsidRDefault="00805D32" w:rsidP="00805D32">
      <w:pPr>
        <w:tabs>
          <w:tab w:val="left" w:pos="142"/>
          <w:tab w:val="left" w:pos="284"/>
        </w:tabs>
        <w:autoSpaceDE w:val="0"/>
        <w:autoSpaceDN w:val="0"/>
        <w:adjustRightInd w:val="0"/>
        <w:ind w:left="-567"/>
        <w:jc w:val="center"/>
        <w:outlineLvl w:val="0"/>
        <w:rPr>
          <w:b/>
          <w:bCs/>
        </w:rPr>
      </w:pPr>
      <w:bookmarkStart w:id="0" w:name="sub_1001"/>
      <w:r w:rsidRPr="002E5AD5">
        <w:rPr>
          <w:b/>
          <w:bCs/>
        </w:rPr>
        <w:t>1. Общие положения</w:t>
      </w:r>
    </w:p>
    <w:bookmarkEnd w:id="0"/>
    <w:p w:rsidR="00805D32" w:rsidRPr="002E5AD5" w:rsidRDefault="00805D32" w:rsidP="00805D32">
      <w:pPr>
        <w:tabs>
          <w:tab w:val="left" w:pos="142"/>
          <w:tab w:val="left" w:pos="284"/>
        </w:tabs>
        <w:autoSpaceDE w:val="0"/>
        <w:autoSpaceDN w:val="0"/>
        <w:adjustRightInd w:val="0"/>
        <w:ind w:firstLine="709"/>
        <w:jc w:val="both"/>
      </w:pPr>
    </w:p>
    <w:p w:rsidR="00805D32" w:rsidRPr="002E5AD5" w:rsidRDefault="00805D32" w:rsidP="00805D32">
      <w:pPr>
        <w:pStyle w:val="af4"/>
        <w:numPr>
          <w:ilvl w:val="1"/>
          <w:numId w:val="39"/>
        </w:numPr>
        <w:tabs>
          <w:tab w:val="left" w:pos="142"/>
          <w:tab w:val="left" w:pos="284"/>
          <w:tab w:val="left" w:pos="1418"/>
        </w:tabs>
        <w:suppressAutoHyphens w:val="0"/>
        <w:autoSpaceDE w:val="0"/>
        <w:autoSpaceDN w:val="0"/>
        <w:adjustRightInd w:val="0"/>
        <w:ind w:left="0" w:firstLine="709"/>
        <w:jc w:val="both"/>
        <w:rPr>
          <w:szCs w:val="24"/>
        </w:rPr>
      </w:pPr>
      <w:bookmarkStart w:id="1" w:name="sub_1011"/>
      <w:bookmarkStart w:id="2" w:name="sub_1012"/>
      <w:r w:rsidRPr="002E5AD5">
        <w:rPr>
          <w:szCs w:val="24"/>
        </w:rPr>
        <w:t>Настоящий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rsidR="00805D32" w:rsidRPr="002E5AD5" w:rsidRDefault="00805D32" w:rsidP="00805D32">
      <w:pPr>
        <w:pStyle w:val="af4"/>
        <w:numPr>
          <w:ilvl w:val="1"/>
          <w:numId w:val="39"/>
        </w:numPr>
        <w:tabs>
          <w:tab w:val="left" w:pos="142"/>
          <w:tab w:val="left" w:pos="284"/>
          <w:tab w:val="left" w:pos="1418"/>
        </w:tabs>
        <w:suppressAutoHyphens w:val="0"/>
        <w:autoSpaceDE w:val="0"/>
        <w:autoSpaceDN w:val="0"/>
        <w:adjustRightInd w:val="0"/>
        <w:ind w:left="0" w:firstLine="709"/>
        <w:jc w:val="both"/>
        <w:rPr>
          <w:szCs w:val="24"/>
        </w:rPr>
      </w:pPr>
      <w:r w:rsidRPr="002E5AD5">
        <w:rPr>
          <w:szCs w:val="24"/>
        </w:rPr>
        <w:t xml:space="preserve">Заявителями, имеющими право на получение муниципальной услуги, являются: </w:t>
      </w:r>
    </w:p>
    <w:p w:rsidR="00805D32" w:rsidRPr="002E5AD5" w:rsidRDefault="00805D32" w:rsidP="00805D32">
      <w:pPr>
        <w:pStyle w:val="af4"/>
        <w:tabs>
          <w:tab w:val="left" w:pos="142"/>
          <w:tab w:val="left" w:pos="284"/>
          <w:tab w:val="left" w:pos="1418"/>
        </w:tabs>
        <w:autoSpaceDE w:val="0"/>
        <w:autoSpaceDN w:val="0"/>
        <w:adjustRightInd w:val="0"/>
        <w:ind w:left="0" w:firstLine="709"/>
        <w:jc w:val="both"/>
        <w:rPr>
          <w:szCs w:val="24"/>
        </w:rPr>
      </w:pPr>
      <w:r w:rsidRPr="002E5AD5">
        <w:rPr>
          <w:szCs w:val="24"/>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собственниками помещений;</w:t>
      </w:r>
    </w:p>
    <w:p w:rsidR="00805D32" w:rsidRPr="002E5AD5" w:rsidRDefault="00805D32" w:rsidP="00805D32">
      <w:pPr>
        <w:tabs>
          <w:tab w:val="left" w:pos="142"/>
          <w:tab w:val="left" w:pos="284"/>
        </w:tabs>
        <w:autoSpaceDE w:val="0"/>
        <w:autoSpaceDN w:val="0"/>
        <w:adjustRightInd w:val="0"/>
        <w:ind w:firstLine="709"/>
        <w:jc w:val="both"/>
      </w:pPr>
      <w:r w:rsidRPr="002E5AD5">
        <w:t>- физические лица, являющиеся собственниками помещений (далее - заявители).</w:t>
      </w:r>
    </w:p>
    <w:p w:rsidR="00805D32" w:rsidRPr="002E5AD5" w:rsidRDefault="00805D32" w:rsidP="00805D32">
      <w:pPr>
        <w:ind w:left="709"/>
        <w:jc w:val="both"/>
        <w:rPr>
          <w:rFonts w:eastAsia="Calibri"/>
        </w:rPr>
      </w:pPr>
      <w:r w:rsidRPr="002E5AD5">
        <w:rPr>
          <w:rFonts w:eastAsia="Calibri"/>
        </w:rPr>
        <w:t>Представлять интересы заявителя имеют право:</w:t>
      </w:r>
    </w:p>
    <w:p w:rsidR="00805D32" w:rsidRPr="002E5AD5" w:rsidRDefault="00805D32" w:rsidP="00805D32">
      <w:pPr>
        <w:ind w:firstLine="709"/>
        <w:jc w:val="both"/>
        <w:rPr>
          <w:rFonts w:eastAsia="Calibri"/>
        </w:rPr>
      </w:pPr>
      <w:r w:rsidRPr="002E5AD5">
        <w:rPr>
          <w:rFonts w:eastAsia="Calibri"/>
        </w:rPr>
        <w:t>- от имени физических лиц:</w:t>
      </w:r>
    </w:p>
    <w:p w:rsidR="00805D32" w:rsidRPr="002E5AD5" w:rsidRDefault="00805D32" w:rsidP="00805D32">
      <w:pPr>
        <w:jc w:val="both"/>
        <w:rPr>
          <w:rFonts w:eastAsia="Calibri"/>
        </w:rPr>
      </w:pPr>
      <w:r w:rsidRPr="002E5AD5">
        <w:rPr>
          <w:rFonts w:eastAsia="Calibri"/>
        </w:rPr>
        <w:t>представители, действующие в силу полномочий, основанных на доверенности;</w:t>
      </w:r>
    </w:p>
    <w:p w:rsidR="00805D32" w:rsidRPr="002E5AD5" w:rsidRDefault="00805D32" w:rsidP="00805D32">
      <w:pPr>
        <w:jc w:val="both"/>
        <w:rPr>
          <w:rFonts w:eastAsia="Calibri"/>
        </w:rPr>
      </w:pPr>
      <w:r w:rsidRPr="002E5AD5">
        <w:rPr>
          <w:rFonts w:eastAsia="Calibri"/>
        </w:rPr>
        <w:t>опекуны недееспособных граждан;</w:t>
      </w:r>
    </w:p>
    <w:p w:rsidR="00805D32" w:rsidRPr="002E5AD5" w:rsidRDefault="00805D32" w:rsidP="00805D32">
      <w:pPr>
        <w:jc w:val="both"/>
        <w:rPr>
          <w:rFonts w:eastAsia="Calibri"/>
        </w:rPr>
      </w:pPr>
      <w:r w:rsidRPr="002E5AD5">
        <w:rPr>
          <w:rFonts w:eastAsia="Calibri"/>
        </w:rPr>
        <w:t>законные представители (родители, усыновители, опекуны) несовершеннолетних в возрасте до 14 лет.</w:t>
      </w:r>
    </w:p>
    <w:p w:rsidR="00805D32" w:rsidRPr="002E5AD5" w:rsidRDefault="00805D32" w:rsidP="00805D32">
      <w:pPr>
        <w:ind w:left="709"/>
        <w:jc w:val="both"/>
        <w:rPr>
          <w:rFonts w:eastAsia="Calibri"/>
        </w:rPr>
      </w:pPr>
      <w:r w:rsidRPr="002E5AD5">
        <w:rPr>
          <w:rFonts w:eastAsia="Calibri"/>
        </w:rPr>
        <w:t>- от имени юридического лица:</w:t>
      </w:r>
    </w:p>
    <w:p w:rsidR="00805D32" w:rsidRPr="002E5AD5" w:rsidRDefault="00805D32" w:rsidP="00805D32">
      <w:pPr>
        <w:jc w:val="both"/>
        <w:rPr>
          <w:rFonts w:eastAsia="Calibri"/>
        </w:rPr>
      </w:pPr>
      <w:r w:rsidRPr="002E5AD5">
        <w:rPr>
          <w:rFonts w:eastAsia="Calibri"/>
        </w:rPr>
        <w:t>лица, действующие в соответствии с законом или учредительными документами от имени юридического лица;</w:t>
      </w:r>
    </w:p>
    <w:p w:rsidR="00805D32" w:rsidRPr="002E5AD5" w:rsidRDefault="00805D32" w:rsidP="00805D32">
      <w:pPr>
        <w:jc w:val="both"/>
        <w:rPr>
          <w:rFonts w:eastAsia="Calibri"/>
        </w:rPr>
      </w:pPr>
      <w:r w:rsidRPr="002E5AD5">
        <w:rPr>
          <w:rFonts w:eastAsia="Calibri"/>
        </w:rPr>
        <w:t>представители юридического лица в силу полномочий на основании доверенности.</w:t>
      </w:r>
    </w:p>
    <w:p w:rsidR="00805D32" w:rsidRPr="002E5AD5" w:rsidRDefault="00805D32" w:rsidP="00805D32">
      <w:pPr>
        <w:ind w:firstLine="709"/>
        <w:jc w:val="both"/>
        <w:rPr>
          <w:rFonts w:eastAsia="Calibri"/>
        </w:rPr>
      </w:pPr>
      <w:r w:rsidRPr="002E5AD5">
        <w:rPr>
          <w:rFonts w:eastAsia="Calibri"/>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805D32" w:rsidRPr="002E5AD5" w:rsidRDefault="00805D32" w:rsidP="00805D32">
      <w:pPr>
        <w:ind w:firstLine="709"/>
        <w:jc w:val="both"/>
        <w:rPr>
          <w:rFonts w:eastAsia="Calibri"/>
        </w:rPr>
      </w:pPr>
      <w:r w:rsidRPr="002E5AD5">
        <w:rPr>
          <w:rFonts w:eastAsia="Calibri"/>
        </w:rPr>
        <w:t xml:space="preserve">1.3. </w:t>
      </w:r>
      <w:r w:rsidRPr="002E5AD5">
        <w:t xml:space="preserve">Информация о месте нахождения администрации муниципального образования </w:t>
      </w:r>
      <w:proofErr w:type="spellStart"/>
      <w:r w:rsidRPr="002E5AD5">
        <w:t>Сланцевский</w:t>
      </w:r>
      <w:proofErr w:type="spellEnd"/>
      <w:r w:rsidRPr="002E5AD5">
        <w:t xml:space="preserve"> муниципальный район Ленинградской области</w:t>
      </w:r>
      <w:r w:rsidRPr="002E5AD5">
        <w:rPr>
          <w:rFonts w:eastAsia="Calibri"/>
        </w:rPr>
        <w:t xml:space="preserve">,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2E5AD5">
        <w:t>графиках работы, контактных телефонах, адресах электронной почты размещается:</w:t>
      </w:r>
    </w:p>
    <w:p w:rsidR="00805D32" w:rsidRPr="002E5AD5" w:rsidRDefault="00805D32" w:rsidP="00805D32">
      <w:pPr>
        <w:pStyle w:val="af4"/>
        <w:tabs>
          <w:tab w:val="left" w:pos="142"/>
          <w:tab w:val="left" w:pos="284"/>
        </w:tabs>
        <w:autoSpaceDE w:val="0"/>
        <w:autoSpaceDN w:val="0"/>
        <w:adjustRightInd w:val="0"/>
        <w:ind w:left="0" w:firstLine="709"/>
        <w:jc w:val="both"/>
        <w:rPr>
          <w:szCs w:val="24"/>
        </w:rPr>
      </w:pPr>
      <w:r w:rsidRPr="002E5AD5">
        <w:rPr>
          <w:szCs w:val="24"/>
        </w:rPr>
        <w:t>на информационных стендах в местах предоставления муниципальной  услуги (в доступном для заявителей месте);</w:t>
      </w:r>
    </w:p>
    <w:p w:rsidR="00805D32" w:rsidRPr="002E5AD5" w:rsidRDefault="00805D32" w:rsidP="00805D32">
      <w:pPr>
        <w:pStyle w:val="af4"/>
        <w:tabs>
          <w:tab w:val="left" w:pos="142"/>
          <w:tab w:val="left" w:pos="284"/>
        </w:tabs>
        <w:autoSpaceDE w:val="0"/>
        <w:autoSpaceDN w:val="0"/>
        <w:adjustRightInd w:val="0"/>
        <w:ind w:left="0" w:firstLine="709"/>
        <w:jc w:val="both"/>
        <w:rPr>
          <w:szCs w:val="24"/>
        </w:rPr>
      </w:pPr>
      <w:r w:rsidRPr="002E5AD5">
        <w:rPr>
          <w:szCs w:val="24"/>
        </w:rPr>
        <w:t>- на сайте администрации;</w:t>
      </w:r>
    </w:p>
    <w:p w:rsidR="00805D32" w:rsidRPr="002E5AD5" w:rsidRDefault="00805D32" w:rsidP="00805D32">
      <w:pPr>
        <w:pStyle w:val="af4"/>
        <w:tabs>
          <w:tab w:val="left" w:pos="142"/>
          <w:tab w:val="left" w:pos="284"/>
        </w:tabs>
        <w:autoSpaceDE w:val="0"/>
        <w:autoSpaceDN w:val="0"/>
        <w:adjustRightInd w:val="0"/>
        <w:ind w:left="0" w:firstLine="709"/>
        <w:jc w:val="both"/>
        <w:rPr>
          <w:szCs w:val="24"/>
        </w:rPr>
      </w:pPr>
      <w:r w:rsidRPr="002E5AD5">
        <w:rPr>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2E5AD5">
        <w:rPr>
          <w:szCs w:val="24"/>
          <w:u w:val="single"/>
        </w:rPr>
        <w:t>http://mfc47.ru/;</w:t>
      </w:r>
    </w:p>
    <w:p w:rsidR="00805D32" w:rsidRPr="002E5AD5" w:rsidRDefault="00805D32" w:rsidP="00805D32">
      <w:pPr>
        <w:pStyle w:val="af4"/>
        <w:tabs>
          <w:tab w:val="left" w:pos="142"/>
          <w:tab w:val="left" w:pos="284"/>
        </w:tabs>
        <w:autoSpaceDE w:val="0"/>
        <w:autoSpaceDN w:val="0"/>
        <w:adjustRightInd w:val="0"/>
        <w:ind w:left="0" w:firstLine="709"/>
        <w:jc w:val="both"/>
        <w:rPr>
          <w:szCs w:val="24"/>
        </w:rPr>
      </w:pPr>
      <w:r w:rsidRPr="002E5AD5">
        <w:rPr>
          <w:szCs w:val="24"/>
        </w:rPr>
        <w:t xml:space="preserve">- на Едином портале государственных услуг (далее – ЕПГУ): </w:t>
      </w:r>
      <w:hyperlink r:id="rId15" w:history="1">
        <w:r w:rsidRPr="002E5AD5">
          <w:rPr>
            <w:rStyle w:val="ab"/>
            <w:szCs w:val="24"/>
          </w:rPr>
          <w:t>www.gosuslugi.ru</w:t>
        </w:r>
      </w:hyperlink>
      <w:r w:rsidRPr="002E5AD5">
        <w:rPr>
          <w:szCs w:val="24"/>
        </w:rPr>
        <w:t>.</w:t>
      </w:r>
    </w:p>
    <w:p w:rsidR="00805D32" w:rsidRPr="002E5AD5" w:rsidRDefault="00805D32" w:rsidP="00805D32">
      <w:pPr>
        <w:autoSpaceDE w:val="0"/>
        <w:autoSpaceDN w:val="0"/>
        <w:adjustRightInd w:val="0"/>
        <w:ind w:firstLine="540"/>
        <w:jc w:val="both"/>
      </w:pPr>
      <w:r w:rsidRPr="002E5AD5">
        <w:t>- в государственной информационной системе «Реестр государственных и муниципальных услуг (функций) Ленинградской области» (далее - Реестр).</w:t>
      </w:r>
    </w:p>
    <w:p w:rsidR="00805D32" w:rsidRPr="002E5AD5" w:rsidRDefault="00805D32" w:rsidP="00805D32">
      <w:pPr>
        <w:tabs>
          <w:tab w:val="left" w:pos="142"/>
          <w:tab w:val="left" w:pos="284"/>
        </w:tabs>
        <w:autoSpaceDE w:val="0"/>
        <w:autoSpaceDN w:val="0"/>
        <w:adjustRightInd w:val="0"/>
        <w:jc w:val="both"/>
      </w:pPr>
    </w:p>
    <w:p w:rsidR="00805D32" w:rsidRPr="002E5AD5" w:rsidRDefault="00805D32" w:rsidP="00805D32">
      <w:pPr>
        <w:pStyle w:val="1"/>
        <w:numPr>
          <w:ilvl w:val="0"/>
          <w:numId w:val="38"/>
        </w:numPr>
        <w:rPr>
          <w:szCs w:val="24"/>
        </w:rPr>
      </w:pPr>
      <w:r w:rsidRPr="002E5AD5">
        <w:rPr>
          <w:bCs/>
          <w:szCs w:val="24"/>
        </w:rPr>
        <w:lastRenderedPageBreak/>
        <w:t xml:space="preserve">2. Стандарт предоставления </w:t>
      </w:r>
      <w:r w:rsidRPr="002E5AD5">
        <w:rPr>
          <w:szCs w:val="24"/>
        </w:rPr>
        <w:t>муниципальной услуги</w:t>
      </w:r>
    </w:p>
    <w:p w:rsidR="00805D32" w:rsidRPr="002E5AD5" w:rsidRDefault="00805D32" w:rsidP="00805D32">
      <w:pPr>
        <w:ind w:firstLine="709"/>
        <w:jc w:val="both"/>
      </w:pPr>
    </w:p>
    <w:bookmarkEnd w:id="1"/>
    <w:p w:rsidR="00805D32" w:rsidRPr="002E5AD5" w:rsidRDefault="00805D32" w:rsidP="00805D32">
      <w:pPr>
        <w:ind w:firstLine="709"/>
        <w:jc w:val="both"/>
        <w:rPr>
          <w:bCs/>
        </w:rPr>
      </w:pPr>
      <w:r w:rsidRPr="002E5AD5">
        <w:t>2.1. Полное наименование муниципальной услуги: Перевод жилого помещения в нежилое помещение и нежилого помещения в жилое помещение</w:t>
      </w:r>
      <w:r w:rsidRPr="002E5AD5">
        <w:rPr>
          <w:bCs/>
        </w:rPr>
        <w:t>.</w:t>
      </w:r>
    </w:p>
    <w:p w:rsidR="00805D32" w:rsidRPr="002E5AD5" w:rsidRDefault="00805D32" w:rsidP="00805D32">
      <w:pPr>
        <w:ind w:firstLine="709"/>
        <w:jc w:val="both"/>
      </w:pPr>
      <w:r w:rsidRPr="002E5AD5">
        <w:t>Сокращенное наименование: Перевод жилого помещения в нежилое помещение и нежилого помещения в жилое помещение</w:t>
      </w:r>
      <w:r w:rsidRPr="002E5AD5">
        <w:rPr>
          <w:bCs/>
        </w:rPr>
        <w:t>.</w:t>
      </w:r>
    </w:p>
    <w:p w:rsidR="00805D32" w:rsidRPr="002E5AD5" w:rsidRDefault="00805D32" w:rsidP="00805D32">
      <w:pPr>
        <w:ind w:firstLine="709"/>
        <w:jc w:val="both"/>
      </w:pPr>
      <w:r w:rsidRPr="002E5AD5">
        <w:t>2.2. Муниципальную услугу предоставляет:</w:t>
      </w:r>
    </w:p>
    <w:p w:rsidR="00805D32" w:rsidRPr="002E5AD5" w:rsidRDefault="00805D32" w:rsidP="00805D32">
      <w:pPr>
        <w:ind w:firstLine="709"/>
        <w:jc w:val="both"/>
      </w:pPr>
      <w:r w:rsidRPr="002E5AD5">
        <w:t xml:space="preserve">Администрация муниципального образования </w:t>
      </w:r>
      <w:proofErr w:type="spellStart"/>
      <w:r w:rsidRPr="002E5AD5">
        <w:t>Сланцевский</w:t>
      </w:r>
      <w:proofErr w:type="spellEnd"/>
      <w:r w:rsidRPr="002E5AD5">
        <w:t xml:space="preserve"> муниципальный район Ленинградской области в лице сектора по архитектуре отдела по земельным ресурсам Комитета по управлению муниципальным имуществом и земельными ресурсами администрации муниципального образования </w:t>
      </w:r>
      <w:proofErr w:type="spellStart"/>
      <w:r w:rsidRPr="002E5AD5">
        <w:t>Сланцевский</w:t>
      </w:r>
      <w:proofErr w:type="spellEnd"/>
      <w:r w:rsidRPr="002E5AD5">
        <w:t xml:space="preserve"> муниципальный район Ленинградской области (далее — КУМИ </w:t>
      </w:r>
      <w:proofErr w:type="spellStart"/>
      <w:r w:rsidRPr="002E5AD5">
        <w:t>Сланцевского</w:t>
      </w:r>
      <w:proofErr w:type="spellEnd"/>
      <w:r w:rsidRPr="002E5AD5">
        <w:t xml:space="preserve"> муниципального района).</w:t>
      </w:r>
    </w:p>
    <w:p w:rsidR="00805D32" w:rsidRPr="002E5AD5" w:rsidRDefault="00805D32" w:rsidP="00805D32">
      <w:pPr>
        <w:tabs>
          <w:tab w:val="left" w:pos="142"/>
          <w:tab w:val="left" w:pos="284"/>
        </w:tabs>
        <w:autoSpaceDE w:val="0"/>
        <w:autoSpaceDN w:val="0"/>
        <w:adjustRightInd w:val="0"/>
        <w:ind w:firstLine="709"/>
        <w:jc w:val="both"/>
      </w:pPr>
      <w:r w:rsidRPr="002E5AD5">
        <w:t>В предоставлении муниципальной услуги участвует:</w:t>
      </w:r>
    </w:p>
    <w:p w:rsidR="00805D32" w:rsidRPr="002E5AD5" w:rsidRDefault="00805D32" w:rsidP="00805D32">
      <w:pPr>
        <w:tabs>
          <w:tab w:val="left" w:pos="142"/>
          <w:tab w:val="left" w:pos="284"/>
        </w:tabs>
        <w:autoSpaceDE w:val="0"/>
        <w:autoSpaceDN w:val="0"/>
        <w:adjustRightInd w:val="0"/>
        <w:ind w:firstLine="709"/>
        <w:jc w:val="both"/>
      </w:pPr>
      <w:r w:rsidRPr="002E5AD5">
        <w:t xml:space="preserve">ГБУ ЛО «МФЦ»; </w:t>
      </w:r>
    </w:p>
    <w:p w:rsidR="00805D32" w:rsidRPr="002E5AD5" w:rsidRDefault="00805D32" w:rsidP="00805D32">
      <w:pPr>
        <w:tabs>
          <w:tab w:val="left" w:pos="142"/>
          <w:tab w:val="left" w:pos="284"/>
        </w:tabs>
        <w:autoSpaceDE w:val="0"/>
        <w:autoSpaceDN w:val="0"/>
        <w:adjustRightInd w:val="0"/>
        <w:ind w:firstLine="709"/>
        <w:jc w:val="both"/>
      </w:pPr>
      <w:bookmarkStart w:id="3" w:name="sub_20195"/>
      <w:bookmarkEnd w:id="2"/>
      <w:r w:rsidRPr="002E5AD5">
        <w:t>В приеме документов и выдаче результата по предоставлению муниципальной услуги также участвует  ГБУ ЛО «МФЦ».</w:t>
      </w:r>
    </w:p>
    <w:p w:rsidR="00805D32" w:rsidRPr="002E5AD5" w:rsidRDefault="00805D32" w:rsidP="00805D32">
      <w:pPr>
        <w:tabs>
          <w:tab w:val="left" w:pos="142"/>
          <w:tab w:val="left" w:pos="284"/>
        </w:tabs>
        <w:autoSpaceDE w:val="0"/>
        <w:autoSpaceDN w:val="0"/>
        <w:adjustRightInd w:val="0"/>
        <w:ind w:firstLine="709"/>
        <w:jc w:val="both"/>
      </w:pPr>
      <w:r w:rsidRPr="002E5AD5">
        <w:t>Заявление на получение муниципальной услуги с комплектом документов принимаются:</w:t>
      </w:r>
    </w:p>
    <w:p w:rsidR="00805D32" w:rsidRPr="002E5AD5" w:rsidRDefault="00805D32" w:rsidP="00805D32">
      <w:pPr>
        <w:tabs>
          <w:tab w:val="left" w:pos="142"/>
          <w:tab w:val="left" w:pos="284"/>
        </w:tabs>
        <w:autoSpaceDE w:val="0"/>
        <w:autoSpaceDN w:val="0"/>
        <w:adjustRightInd w:val="0"/>
        <w:ind w:firstLine="709"/>
        <w:jc w:val="both"/>
      </w:pPr>
      <w:r w:rsidRPr="002E5AD5">
        <w:t>1) при личной явке:</w:t>
      </w:r>
    </w:p>
    <w:p w:rsidR="00805D32" w:rsidRPr="002E5AD5" w:rsidRDefault="00805D32" w:rsidP="00805D32">
      <w:pPr>
        <w:tabs>
          <w:tab w:val="left" w:pos="142"/>
          <w:tab w:val="left" w:pos="284"/>
        </w:tabs>
        <w:autoSpaceDE w:val="0"/>
        <w:autoSpaceDN w:val="0"/>
        <w:adjustRightInd w:val="0"/>
        <w:ind w:firstLine="709"/>
        <w:jc w:val="both"/>
      </w:pPr>
      <w:r w:rsidRPr="002E5AD5">
        <w:t>--в филиалах, отделах, удаленных рабочих местах ГБУ ЛО «МФЦ»;</w:t>
      </w:r>
    </w:p>
    <w:p w:rsidR="00805D32" w:rsidRPr="002E5AD5" w:rsidRDefault="00805D32" w:rsidP="00805D32">
      <w:pPr>
        <w:tabs>
          <w:tab w:val="left" w:pos="142"/>
          <w:tab w:val="left" w:pos="284"/>
        </w:tabs>
        <w:autoSpaceDE w:val="0"/>
        <w:autoSpaceDN w:val="0"/>
        <w:adjustRightInd w:val="0"/>
        <w:ind w:firstLine="709"/>
        <w:jc w:val="both"/>
      </w:pPr>
      <w:r w:rsidRPr="002E5AD5">
        <w:t>2) без личной явки:</w:t>
      </w:r>
    </w:p>
    <w:p w:rsidR="00805D32" w:rsidRPr="002E5AD5" w:rsidRDefault="00805D32" w:rsidP="00805D32">
      <w:pPr>
        <w:tabs>
          <w:tab w:val="left" w:pos="142"/>
          <w:tab w:val="left" w:pos="284"/>
        </w:tabs>
        <w:autoSpaceDE w:val="0"/>
        <w:autoSpaceDN w:val="0"/>
        <w:adjustRightInd w:val="0"/>
        <w:ind w:firstLine="709"/>
        <w:jc w:val="both"/>
      </w:pPr>
      <w:r w:rsidRPr="002E5AD5">
        <w:t>- в электронной форме через личный кабинет заявителя на ЕПГУ;</w:t>
      </w:r>
    </w:p>
    <w:p w:rsidR="00805D32" w:rsidRPr="002E5AD5" w:rsidRDefault="00805D32" w:rsidP="00805D32">
      <w:pPr>
        <w:tabs>
          <w:tab w:val="left" w:pos="142"/>
          <w:tab w:val="left" w:pos="284"/>
        </w:tabs>
        <w:autoSpaceDE w:val="0"/>
        <w:autoSpaceDN w:val="0"/>
        <w:adjustRightInd w:val="0"/>
        <w:ind w:firstLine="709"/>
        <w:jc w:val="both"/>
      </w:pPr>
      <w:r w:rsidRPr="002E5AD5">
        <w:t>Заявитель может записаться на прием для подачи заявления о предоставлении муниципальной услуги следующими способами:</w:t>
      </w:r>
    </w:p>
    <w:p w:rsidR="00805D32" w:rsidRPr="002E5AD5" w:rsidRDefault="00805D32" w:rsidP="00805D32">
      <w:pPr>
        <w:tabs>
          <w:tab w:val="left" w:pos="142"/>
          <w:tab w:val="left" w:pos="284"/>
        </w:tabs>
        <w:autoSpaceDE w:val="0"/>
        <w:autoSpaceDN w:val="0"/>
        <w:adjustRightInd w:val="0"/>
        <w:ind w:firstLine="709"/>
        <w:jc w:val="both"/>
      </w:pPr>
      <w:r w:rsidRPr="002E5AD5">
        <w:t>1) посредством ЕПГУ – в ГБУ ЛО «МФЦ» (при технической реализации);</w:t>
      </w:r>
    </w:p>
    <w:p w:rsidR="00805D32" w:rsidRPr="002E5AD5" w:rsidRDefault="00805D32" w:rsidP="00805D32">
      <w:pPr>
        <w:tabs>
          <w:tab w:val="left" w:pos="142"/>
          <w:tab w:val="left" w:pos="284"/>
        </w:tabs>
        <w:autoSpaceDE w:val="0"/>
        <w:autoSpaceDN w:val="0"/>
        <w:adjustRightInd w:val="0"/>
        <w:ind w:firstLine="709"/>
        <w:jc w:val="both"/>
      </w:pPr>
      <w:r w:rsidRPr="002E5AD5">
        <w:t>2) по телефону – ГБУ ЛО «МФЦ»;</w:t>
      </w:r>
    </w:p>
    <w:p w:rsidR="00805D32" w:rsidRPr="002E5AD5" w:rsidRDefault="00805D32" w:rsidP="00805D32">
      <w:pPr>
        <w:tabs>
          <w:tab w:val="left" w:pos="142"/>
          <w:tab w:val="left" w:pos="284"/>
        </w:tabs>
        <w:autoSpaceDE w:val="0"/>
        <w:autoSpaceDN w:val="0"/>
        <w:adjustRightInd w:val="0"/>
        <w:ind w:firstLine="709"/>
        <w:jc w:val="both"/>
      </w:pPr>
      <w:r w:rsidRPr="002E5AD5">
        <w:t>Для записи заявитель выбирает любые свободные для приема дату и время в пределах установленного в ГБУ ЛО «МФЦ» графика приема заявителей.</w:t>
      </w:r>
    </w:p>
    <w:p w:rsidR="00805D32" w:rsidRPr="002E5AD5" w:rsidRDefault="00805D32" w:rsidP="00805D32">
      <w:pPr>
        <w:tabs>
          <w:tab w:val="left" w:pos="142"/>
          <w:tab w:val="left" w:pos="284"/>
          <w:tab w:val="left" w:pos="1134"/>
        </w:tabs>
        <w:autoSpaceDE w:val="0"/>
        <w:autoSpaceDN w:val="0"/>
        <w:adjustRightInd w:val="0"/>
        <w:ind w:firstLine="709"/>
        <w:jc w:val="both"/>
      </w:pPr>
      <w:r w:rsidRPr="002E5AD5">
        <w:t xml:space="preserve">2.2.1. </w:t>
      </w:r>
      <w:proofErr w:type="gramStart"/>
      <w:r w:rsidRPr="002E5AD5">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статьями 9, 10 и 14 Федерального закона от 29.12.2022 № 572-ФЗ «Об осуществлении идентификации и (или</w:t>
      </w:r>
      <w:proofErr w:type="gramEnd"/>
      <w:r w:rsidRPr="002E5AD5">
        <w:t xml:space="preserve">)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2E5AD5">
        <w:t>утратившими</w:t>
      </w:r>
      <w:proofErr w:type="gramEnd"/>
      <w:r w:rsidRPr="002E5AD5">
        <w:t xml:space="preserve"> силу отдельных положений законодательных актов Российской Федерации» (далее – Федеральный закон от 29.12.2022 № 572-ФЗ).</w:t>
      </w:r>
    </w:p>
    <w:p w:rsidR="00805D32" w:rsidRPr="002E5AD5" w:rsidRDefault="00805D32" w:rsidP="00805D32">
      <w:pPr>
        <w:tabs>
          <w:tab w:val="left" w:pos="142"/>
          <w:tab w:val="left" w:pos="284"/>
          <w:tab w:val="left" w:pos="1134"/>
        </w:tabs>
        <w:autoSpaceDE w:val="0"/>
        <w:autoSpaceDN w:val="0"/>
        <w:adjustRightInd w:val="0"/>
        <w:ind w:firstLine="709"/>
        <w:jc w:val="both"/>
      </w:pPr>
      <w:r w:rsidRPr="002E5AD5">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805D32" w:rsidRPr="002E5AD5" w:rsidRDefault="00805D32" w:rsidP="00805D32">
      <w:pPr>
        <w:tabs>
          <w:tab w:val="left" w:pos="142"/>
          <w:tab w:val="left" w:pos="284"/>
          <w:tab w:val="left" w:pos="1134"/>
        </w:tabs>
        <w:autoSpaceDE w:val="0"/>
        <w:autoSpaceDN w:val="0"/>
        <w:adjustRightInd w:val="0"/>
        <w:ind w:firstLine="709"/>
        <w:jc w:val="both"/>
      </w:pPr>
      <w:proofErr w:type="gramStart"/>
      <w:r w:rsidRPr="002E5AD5">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05D32" w:rsidRPr="002E5AD5" w:rsidRDefault="00805D32" w:rsidP="00805D32">
      <w:pPr>
        <w:tabs>
          <w:tab w:val="left" w:pos="142"/>
          <w:tab w:val="left" w:pos="284"/>
          <w:tab w:val="left" w:pos="1134"/>
        </w:tabs>
        <w:autoSpaceDE w:val="0"/>
        <w:autoSpaceDN w:val="0"/>
        <w:adjustRightInd w:val="0"/>
        <w:ind w:firstLine="709"/>
        <w:jc w:val="both"/>
      </w:pPr>
      <w:r w:rsidRPr="002E5AD5">
        <w:t>2) информационных технологий, предусмотренных статьями 9, 10 и 14 Федерального закона от 29.12.2022 № 572-ФЗ.</w:t>
      </w:r>
    </w:p>
    <w:p w:rsidR="00805D32" w:rsidRPr="002E5AD5" w:rsidRDefault="00805D32" w:rsidP="00805D32">
      <w:pPr>
        <w:tabs>
          <w:tab w:val="left" w:pos="142"/>
          <w:tab w:val="left" w:pos="284"/>
        </w:tabs>
        <w:autoSpaceDE w:val="0"/>
        <w:autoSpaceDN w:val="0"/>
        <w:adjustRightInd w:val="0"/>
        <w:ind w:firstLine="709"/>
        <w:jc w:val="both"/>
      </w:pPr>
      <w:r w:rsidRPr="002E5AD5">
        <w:t>2.3. Результатом предоставления муниципальной услуги является:</w:t>
      </w:r>
      <w:bookmarkStart w:id="4" w:name="sub_1023"/>
      <w:bookmarkEnd w:id="3"/>
    </w:p>
    <w:p w:rsidR="00805D32" w:rsidRPr="002E5AD5" w:rsidRDefault="00805D32" w:rsidP="00805D32">
      <w:pPr>
        <w:tabs>
          <w:tab w:val="left" w:pos="142"/>
          <w:tab w:val="left" w:pos="284"/>
        </w:tabs>
        <w:autoSpaceDE w:val="0"/>
        <w:autoSpaceDN w:val="0"/>
        <w:adjustRightInd w:val="0"/>
        <w:ind w:firstLine="709"/>
        <w:jc w:val="both"/>
      </w:pPr>
      <w:r w:rsidRPr="002E5AD5">
        <w:t>уведомление о переводе (отказе в переводе) жилого (нежилого) помещения в нежилое (жилое) помещение</w:t>
      </w:r>
      <w:bookmarkStart w:id="5" w:name="sub_1025"/>
      <w:bookmarkEnd w:id="4"/>
      <w:r w:rsidRPr="002E5AD5">
        <w:t xml:space="preserve"> согласно приложению 2 к административному регламенту.</w:t>
      </w:r>
    </w:p>
    <w:p w:rsidR="00805D32" w:rsidRPr="002E5AD5" w:rsidRDefault="00805D32" w:rsidP="00805D32">
      <w:pPr>
        <w:tabs>
          <w:tab w:val="left" w:pos="142"/>
          <w:tab w:val="left" w:pos="284"/>
        </w:tabs>
        <w:autoSpaceDE w:val="0"/>
        <w:autoSpaceDN w:val="0"/>
        <w:adjustRightInd w:val="0"/>
        <w:ind w:firstLine="709"/>
        <w:jc w:val="both"/>
      </w:pPr>
      <w:bookmarkStart w:id="6" w:name="sub_121028"/>
      <w:bookmarkStart w:id="7" w:name="sub_1028"/>
      <w:bookmarkEnd w:id="5"/>
      <w:r w:rsidRPr="002E5AD5">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805D32" w:rsidRPr="002E5AD5" w:rsidRDefault="00805D32" w:rsidP="00805D32">
      <w:pPr>
        <w:ind w:firstLine="709"/>
        <w:jc w:val="both"/>
      </w:pPr>
      <w:r w:rsidRPr="002E5AD5">
        <w:t>1) при личной явке:</w:t>
      </w:r>
    </w:p>
    <w:p w:rsidR="00805D32" w:rsidRPr="002E5AD5" w:rsidRDefault="00805D32" w:rsidP="00805D32">
      <w:pPr>
        <w:ind w:firstLine="709"/>
        <w:jc w:val="both"/>
      </w:pPr>
      <w:r w:rsidRPr="002E5AD5">
        <w:lastRenderedPageBreak/>
        <w:t>в филиалах, отделах, удаленных рабочих местах ГБУ ЛО «МФЦ»;</w:t>
      </w:r>
    </w:p>
    <w:p w:rsidR="00805D32" w:rsidRPr="002E5AD5" w:rsidRDefault="00805D32" w:rsidP="00805D32">
      <w:pPr>
        <w:ind w:firstLine="709"/>
        <w:jc w:val="both"/>
      </w:pPr>
      <w:r w:rsidRPr="002E5AD5">
        <w:t>2) без личной явки:</w:t>
      </w:r>
    </w:p>
    <w:p w:rsidR="00805D32" w:rsidRPr="002E5AD5" w:rsidRDefault="00805D32" w:rsidP="00805D32">
      <w:pPr>
        <w:ind w:firstLine="709"/>
        <w:jc w:val="both"/>
      </w:pPr>
      <w:r w:rsidRPr="002E5AD5">
        <w:t>на адрес электронной почты;</w:t>
      </w:r>
    </w:p>
    <w:p w:rsidR="00805D32" w:rsidRPr="002E5AD5" w:rsidRDefault="00805D32" w:rsidP="00805D32">
      <w:pPr>
        <w:ind w:firstLine="709"/>
        <w:jc w:val="both"/>
      </w:pPr>
      <w:r w:rsidRPr="002E5AD5">
        <w:t>в электронной форме через личный кабинет заявителя на ЕПГУ.</w:t>
      </w:r>
    </w:p>
    <w:p w:rsidR="00805D32" w:rsidRPr="002E5AD5" w:rsidRDefault="00805D32" w:rsidP="00805D32">
      <w:pPr>
        <w:tabs>
          <w:tab w:val="left" w:pos="142"/>
          <w:tab w:val="left" w:pos="284"/>
          <w:tab w:val="left" w:pos="1134"/>
        </w:tabs>
        <w:autoSpaceDE w:val="0"/>
        <w:autoSpaceDN w:val="0"/>
        <w:adjustRightInd w:val="0"/>
        <w:ind w:firstLine="709"/>
        <w:jc w:val="both"/>
      </w:pPr>
      <w:r w:rsidRPr="002E5AD5">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805D32" w:rsidRPr="002E5AD5" w:rsidRDefault="00805D32" w:rsidP="00805D32">
      <w:pPr>
        <w:autoSpaceDE w:val="0"/>
        <w:autoSpaceDN w:val="0"/>
        <w:adjustRightInd w:val="0"/>
        <w:ind w:firstLine="709"/>
        <w:jc w:val="both"/>
      </w:pPr>
      <w:r w:rsidRPr="002E5AD5">
        <w:t>В случае</w:t>
      </w:r>
      <w:proofErr w:type="gramStart"/>
      <w:r w:rsidRPr="002E5AD5">
        <w:t>,</w:t>
      </w:r>
      <w:proofErr w:type="gramEnd"/>
      <w:r w:rsidRPr="002E5AD5">
        <w:t xml:space="preserve">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вторым настоящего пункта,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805D32" w:rsidRPr="002E5AD5" w:rsidRDefault="00805D32" w:rsidP="00805D32">
      <w:pPr>
        <w:autoSpaceDE w:val="0"/>
        <w:autoSpaceDN w:val="0"/>
        <w:adjustRightInd w:val="0"/>
        <w:ind w:firstLine="709"/>
        <w:jc w:val="both"/>
      </w:pPr>
      <w:r w:rsidRPr="002E5AD5">
        <w:t>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w:t>
      </w:r>
    </w:p>
    <w:p w:rsidR="00805D32" w:rsidRPr="002E5AD5" w:rsidRDefault="00805D32" w:rsidP="00805D32">
      <w:pPr>
        <w:autoSpaceDE w:val="0"/>
        <w:autoSpaceDN w:val="0"/>
        <w:adjustRightInd w:val="0"/>
        <w:ind w:firstLine="709"/>
        <w:jc w:val="both"/>
      </w:pPr>
      <w:proofErr w:type="gramStart"/>
      <w:r w:rsidRPr="002E5AD5">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w:t>
      </w:r>
      <w:proofErr w:type="gramEnd"/>
      <w:r w:rsidRPr="002E5AD5">
        <w:t xml:space="preserve"> на образованные помещения.</w:t>
      </w:r>
    </w:p>
    <w:p w:rsidR="00805D32" w:rsidRPr="002E5AD5" w:rsidRDefault="00805D32" w:rsidP="00805D32">
      <w:pPr>
        <w:pStyle w:val="ConsPlusNormal"/>
        <w:ind w:firstLine="709"/>
        <w:jc w:val="both"/>
        <w:rPr>
          <w:rFonts w:ascii="Times New Roman" w:hAnsi="Times New Roman" w:cs="Times New Roman"/>
          <w:sz w:val="24"/>
          <w:szCs w:val="24"/>
        </w:rPr>
      </w:pPr>
      <w:r w:rsidRPr="002E5AD5">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05D32" w:rsidRPr="002E5AD5" w:rsidRDefault="00805D32" w:rsidP="00805D32">
      <w:pPr>
        <w:pStyle w:val="ConsPlusNormal"/>
        <w:ind w:firstLine="709"/>
        <w:jc w:val="both"/>
        <w:rPr>
          <w:rFonts w:ascii="Times New Roman" w:hAnsi="Times New Roman" w:cs="Times New Roman"/>
          <w:sz w:val="24"/>
          <w:szCs w:val="24"/>
        </w:rPr>
      </w:pPr>
      <w:r w:rsidRPr="002E5AD5">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05D32" w:rsidRPr="002E5AD5" w:rsidRDefault="00805D32" w:rsidP="00805D32">
      <w:pPr>
        <w:autoSpaceDE w:val="0"/>
        <w:autoSpaceDN w:val="0"/>
        <w:adjustRightInd w:val="0"/>
        <w:ind w:firstLine="709"/>
        <w:jc w:val="both"/>
      </w:pPr>
      <w:proofErr w:type="gramStart"/>
      <w:r w:rsidRPr="002E5AD5">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805D32" w:rsidRPr="002E5AD5" w:rsidRDefault="00805D32" w:rsidP="00805D32">
      <w:pPr>
        <w:ind w:firstLine="709"/>
        <w:jc w:val="both"/>
      </w:pPr>
      <w:r w:rsidRPr="002E5AD5">
        <w:t xml:space="preserve">2.4. Срок предоставления муниципальной услуги не должен превышать 15 рабочих дней </w:t>
      </w:r>
      <w:proofErr w:type="gramStart"/>
      <w:r w:rsidRPr="002E5AD5">
        <w:t>с даты поступления</w:t>
      </w:r>
      <w:proofErr w:type="gramEnd"/>
      <w:r w:rsidRPr="002E5AD5">
        <w:t xml:space="preserve"> заявления в администрацию.</w:t>
      </w:r>
    </w:p>
    <w:p w:rsidR="00805D32" w:rsidRPr="002E5AD5" w:rsidRDefault="00805D32" w:rsidP="00805D32">
      <w:pPr>
        <w:tabs>
          <w:tab w:val="left" w:pos="142"/>
          <w:tab w:val="left" w:pos="284"/>
        </w:tabs>
        <w:autoSpaceDE w:val="0"/>
        <w:autoSpaceDN w:val="0"/>
        <w:adjustRightInd w:val="0"/>
        <w:ind w:firstLine="709"/>
        <w:jc w:val="both"/>
      </w:pPr>
      <w:bookmarkStart w:id="8" w:name="sub_1027"/>
      <w:r w:rsidRPr="002E5AD5">
        <w:lastRenderedPageBreak/>
        <w:t>2.5. Правовые основания для предоставления муниципальной услуги.</w:t>
      </w:r>
    </w:p>
    <w:bookmarkEnd w:id="8"/>
    <w:p w:rsidR="00805D32" w:rsidRPr="002E5AD5" w:rsidRDefault="00805D32" w:rsidP="00805D32">
      <w:pPr>
        <w:pStyle w:val="ConsPlusNormal"/>
        <w:widowControl/>
        <w:numPr>
          <w:ilvl w:val="0"/>
          <w:numId w:val="42"/>
        </w:numPr>
        <w:tabs>
          <w:tab w:val="left" w:pos="142"/>
          <w:tab w:val="left" w:pos="284"/>
          <w:tab w:val="left" w:pos="1276"/>
          <w:tab w:val="left" w:pos="1843"/>
        </w:tabs>
        <w:suppressAutoHyphens w:val="0"/>
        <w:autoSpaceDN w:val="0"/>
        <w:adjustRightInd w:val="0"/>
        <w:ind w:left="0" w:firstLine="709"/>
        <w:jc w:val="both"/>
        <w:rPr>
          <w:rFonts w:ascii="Times New Roman" w:hAnsi="Times New Roman" w:cs="Times New Roman"/>
          <w:sz w:val="24"/>
          <w:szCs w:val="24"/>
        </w:rPr>
      </w:pPr>
      <w:r w:rsidRPr="002E5AD5">
        <w:rPr>
          <w:rFonts w:ascii="Times New Roman" w:hAnsi="Times New Roman" w:cs="Times New Roman"/>
          <w:sz w:val="24"/>
          <w:szCs w:val="24"/>
        </w:rPr>
        <w:t xml:space="preserve">Жилищный </w:t>
      </w:r>
      <w:hyperlink r:id="rId16" w:history="1">
        <w:r w:rsidRPr="002E5AD5">
          <w:rPr>
            <w:rFonts w:ascii="Times New Roman" w:hAnsi="Times New Roman" w:cs="Times New Roman"/>
            <w:sz w:val="24"/>
            <w:szCs w:val="24"/>
          </w:rPr>
          <w:t>кодекс</w:t>
        </w:r>
      </w:hyperlink>
      <w:r w:rsidRPr="002E5AD5">
        <w:rPr>
          <w:rFonts w:ascii="Times New Roman" w:hAnsi="Times New Roman" w:cs="Times New Roman"/>
          <w:sz w:val="24"/>
          <w:szCs w:val="24"/>
        </w:rPr>
        <w:t xml:space="preserve"> Российской Федерации от 29.12.2004 № 188-ФЗ;</w:t>
      </w:r>
    </w:p>
    <w:p w:rsidR="00805D32" w:rsidRPr="002E5AD5" w:rsidRDefault="00805D32" w:rsidP="00805D32">
      <w:pPr>
        <w:pStyle w:val="af4"/>
        <w:widowControl/>
        <w:numPr>
          <w:ilvl w:val="0"/>
          <w:numId w:val="42"/>
        </w:numPr>
        <w:tabs>
          <w:tab w:val="left" w:pos="142"/>
          <w:tab w:val="left" w:pos="284"/>
          <w:tab w:val="left" w:pos="1276"/>
          <w:tab w:val="left" w:pos="1843"/>
        </w:tabs>
        <w:suppressAutoHyphens w:val="0"/>
        <w:autoSpaceDE w:val="0"/>
        <w:autoSpaceDN w:val="0"/>
        <w:adjustRightInd w:val="0"/>
        <w:ind w:left="0" w:firstLine="709"/>
        <w:jc w:val="both"/>
        <w:rPr>
          <w:szCs w:val="24"/>
        </w:rPr>
      </w:pPr>
      <w:r w:rsidRPr="002E5AD5">
        <w:rPr>
          <w:szCs w:val="24"/>
        </w:rPr>
        <w:t xml:space="preserve"> Градостроительный кодекс Российской Федерации от 29.12.2004 </w:t>
      </w:r>
    </w:p>
    <w:p w:rsidR="00805D32" w:rsidRPr="002E5AD5" w:rsidRDefault="00805D32" w:rsidP="00805D32">
      <w:pPr>
        <w:tabs>
          <w:tab w:val="left" w:pos="142"/>
          <w:tab w:val="left" w:pos="284"/>
          <w:tab w:val="left" w:pos="1276"/>
          <w:tab w:val="left" w:pos="1843"/>
        </w:tabs>
        <w:autoSpaceDE w:val="0"/>
        <w:autoSpaceDN w:val="0"/>
        <w:adjustRightInd w:val="0"/>
        <w:jc w:val="both"/>
      </w:pPr>
      <w:r w:rsidRPr="002E5AD5">
        <w:t>№ 190-ФЗ;</w:t>
      </w:r>
    </w:p>
    <w:p w:rsidR="00805D32" w:rsidRPr="002E5AD5" w:rsidRDefault="00805D32" w:rsidP="00805D32">
      <w:pPr>
        <w:pStyle w:val="af4"/>
        <w:widowControl/>
        <w:numPr>
          <w:ilvl w:val="0"/>
          <w:numId w:val="42"/>
        </w:numPr>
        <w:tabs>
          <w:tab w:val="left" w:pos="142"/>
          <w:tab w:val="left" w:pos="284"/>
          <w:tab w:val="left" w:pos="1276"/>
          <w:tab w:val="left" w:pos="1843"/>
        </w:tabs>
        <w:suppressAutoHyphens w:val="0"/>
        <w:autoSpaceDE w:val="0"/>
        <w:autoSpaceDN w:val="0"/>
        <w:adjustRightInd w:val="0"/>
        <w:ind w:left="0" w:firstLine="709"/>
        <w:jc w:val="both"/>
        <w:rPr>
          <w:szCs w:val="24"/>
        </w:rPr>
      </w:pPr>
      <w:r w:rsidRPr="002E5AD5">
        <w:rPr>
          <w:szCs w:val="24"/>
        </w:rPr>
        <w:t xml:space="preserve">Постановление Правительства Российской Федерации от 10.08.2005 </w:t>
      </w:r>
    </w:p>
    <w:p w:rsidR="00805D32" w:rsidRPr="002E5AD5" w:rsidRDefault="00805D32" w:rsidP="00805D32">
      <w:pPr>
        <w:tabs>
          <w:tab w:val="left" w:pos="142"/>
          <w:tab w:val="left" w:pos="284"/>
          <w:tab w:val="left" w:pos="1276"/>
          <w:tab w:val="left" w:pos="1843"/>
        </w:tabs>
        <w:autoSpaceDE w:val="0"/>
        <w:autoSpaceDN w:val="0"/>
        <w:adjustRightInd w:val="0"/>
        <w:jc w:val="both"/>
      </w:pPr>
      <w:r w:rsidRPr="002E5AD5">
        <w:t>№ 502 «Об утверждении формы уведомления о переводе (отказе в переводе) жилого (нежилого) помещения в нежилое (жилое) помещение»;</w:t>
      </w:r>
    </w:p>
    <w:p w:rsidR="00805D32" w:rsidRPr="002E5AD5" w:rsidRDefault="00805D32" w:rsidP="00805D32">
      <w:pPr>
        <w:pStyle w:val="af4"/>
        <w:widowControl/>
        <w:numPr>
          <w:ilvl w:val="0"/>
          <w:numId w:val="42"/>
        </w:numPr>
        <w:tabs>
          <w:tab w:val="left" w:pos="142"/>
          <w:tab w:val="left" w:pos="284"/>
          <w:tab w:val="left" w:pos="1276"/>
          <w:tab w:val="left" w:pos="1843"/>
        </w:tabs>
        <w:suppressAutoHyphens w:val="0"/>
        <w:autoSpaceDE w:val="0"/>
        <w:autoSpaceDN w:val="0"/>
        <w:adjustRightInd w:val="0"/>
        <w:ind w:left="0" w:firstLine="709"/>
        <w:jc w:val="both"/>
        <w:rPr>
          <w:szCs w:val="24"/>
        </w:rPr>
      </w:pPr>
      <w:r w:rsidRPr="002E5AD5">
        <w:rPr>
          <w:szCs w:val="24"/>
        </w:rPr>
        <w:t>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805D32" w:rsidRPr="002E5AD5" w:rsidRDefault="00805D32" w:rsidP="00805D32">
      <w:pPr>
        <w:pStyle w:val="af4"/>
        <w:widowControl/>
        <w:numPr>
          <w:ilvl w:val="0"/>
          <w:numId w:val="42"/>
        </w:numPr>
        <w:tabs>
          <w:tab w:val="left" w:pos="142"/>
          <w:tab w:val="left" w:pos="284"/>
          <w:tab w:val="left" w:pos="1276"/>
          <w:tab w:val="left" w:pos="1843"/>
        </w:tabs>
        <w:suppressAutoHyphens w:val="0"/>
        <w:autoSpaceDE w:val="0"/>
        <w:autoSpaceDN w:val="0"/>
        <w:adjustRightInd w:val="0"/>
        <w:ind w:left="0" w:firstLine="709"/>
        <w:jc w:val="both"/>
        <w:rPr>
          <w:szCs w:val="24"/>
        </w:rPr>
      </w:pPr>
      <w:r w:rsidRPr="002E5AD5">
        <w:rPr>
          <w:szCs w:val="24"/>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805D32" w:rsidRPr="002E5AD5" w:rsidRDefault="00805D32" w:rsidP="00805D32">
      <w:pPr>
        <w:tabs>
          <w:tab w:val="left" w:pos="142"/>
          <w:tab w:val="left" w:pos="284"/>
        </w:tabs>
        <w:autoSpaceDE w:val="0"/>
        <w:autoSpaceDN w:val="0"/>
        <w:adjustRightInd w:val="0"/>
        <w:ind w:firstLine="709"/>
        <w:jc w:val="both"/>
      </w:pPr>
      <w:r w:rsidRPr="002E5AD5">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05D32" w:rsidRPr="002E5AD5" w:rsidRDefault="00805D32" w:rsidP="00805D32">
      <w:pPr>
        <w:autoSpaceDE w:val="0"/>
        <w:autoSpaceDN w:val="0"/>
        <w:adjustRightInd w:val="0"/>
        <w:ind w:firstLine="709"/>
        <w:jc w:val="both"/>
      </w:pPr>
      <w:r w:rsidRPr="002E5AD5">
        <w:t>1) заявление о предоставлении муниципальной услуги  по форме согласно Приложению 1;</w:t>
      </w:r>
    </w:p>
    <w:p w:rsidR="00805D32" w:rsidRPr="002E5AD5" w:rsidRDefault="00805D32" w:rsidP="00805D32">
      <w:pPr>
        <w:autoSpaceDE w:val="0"/>
        <w:autoSpaceDN w:val="0"/>
        <w:adjustRightInd w:val="0"/>
        <w:ind w:firstLine="709"/>
        <w:jc w:val="both"/>
        <w:rPr>
          <w:bCs/>
        </w:rPr>
      </w:pPr>
      <w:r w:rsidRPr="002E5AD5">
        <w:rPr>
          <w:bCs/>
          <w:color w:val="1F497D"/>
        </w:rPr>
        <w:t xml:space="preserve">2) </w:t>
      </w:r>
      <w:r w:rsidRPr="002E5AD5">
        <w:rPr>
          <w:bCs/>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2E5AD5">
        <w:rPr>
          <w:bCs/>
          <w:lang w:val="en-US"/>
        </w:rPr>
        <w:t>sig</w:t>
      </w:r>
      <w:r w:rsidRPr="002E5AD5">
        <w:rPr>
          <w:bCs/>
        </w:rPr>
        <w:t>3.</w:t>
      </w:r>
    </w:p>
    <w:p w:rsidR="00805D32" w:rsidRPr="002E5AD5" w:rsidRDefault="00805D32" w:rsidP="00805D32">
      <w:pPr>
        <w:ind w:firstLine="540"/>
        <w:jc w:val="both"/>
      </w:pPr>
      <w:r w:rsidRPr="002E5AD5">
        <w:rPr>
          <w:color w:val="1F497D"/>
        </w:rPr>
        <w:t>3)</w:t>
      </w:r>
      <w:r w:rsidRPr="002E5AD5">
        <w:t xml:space="preserve"> 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w:t>
      </w:r>
    </w:p>
    <w:p w:rsidR="00805D32" w:rsidRPr="002E5AD5" w:rsidRDefault="00805D32" w:rsidP="00805D32">
      <w:pPr>
        <w:autoSpaceDE w:val="0"/>
        <w:autoSpaceDN w:val="0"/>
        <w:adjustRightInd w:val="0"/>
        <w:ind w:firstLine="709"/>
        <w:jc w:val="both"/>
        <w:rPr>
          <w:bCs/>
        </w:rPr>
      </w:pPr>
      <w:r w:rsidRPr="002E5AD5">
        <w:rPr>
          <w:bCs/>
        </w:rPr>
        <w:t xml:space="preserve">4)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ГОСТ </w:t>
      </w:r>
      <w:proofErr w:type="gramStart"/>
      <w:r w:rsidRPr="002E5AD5">
        <w:rPr>
          <w:bCs/>
        </w:rPr>
        <w:t>Р</w:t>
      </w:r>
      <w:proofErr w:type="gramEnd"/>
      <w:r w:rsidRPr="002E5AD5">
        <w:rPr>
          <w:bCs/>
        </w:rPr>
        <w:t xml:space="preserve"> 21.001-2021, проект должен быть подписан специализированной  проектной организацией или индивидуальным предпринимателем (проектировщиком), имеющим членство в </w:t>
      </w:r>
      <w:proofErr w:type="spellStart"/>
      <w:r w:rsidRPr="002E5AD5">
        <w:rPr>
          <w:bCs/>
        </w:rPr>
        <w:t>саморегулируемой</w:t>
      </w:r>
      <w:proofErr w:type="spellEnd"/>
      <w:r w:rsidRPr="002E5AD5">
        <w:rPr>
          <w:bCs/>
        </w:rPr>
        <w:t xml:space="preserve"> организации, при оформлении проектной документации учитывать  </w:t>
      </w:r>
      <w:proofErr w:type="gramStart"/>
      <w:r w:rsidRPr="002E5AD5">
        <w:rPr>
          <w:bCs/>
        </w:rPr>
        <w:t>Постановление Правительства РФ от 16.02.2008 N 87 "О составе разделов проектной документации и требованиях к их содержанию");</w:t>
      </w:r>
      <w:proofErr w:type="gramEnd"/>
    </w:p>
    <w:p w:rsidR="00805D32" w:rsidRPr="002E5AD5" w:rsidRDefault="00805D32" w:rsidP="00805D32">
      <w:pPr>
        <w:autoSpaceDE w:val="0"/>
        <w:autoSpaceDN w:val="0"/>
        <w:adjustRightInd w:val="0"/>
        <w:ind w:firstLine="709"/>
        <w:jc w:val="both"/>
      </w:pPr>
      <w:r w:rsidRPr="002E5AD5">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805D32" w:rsidRPr="002E5AD5" w:rsidRDefault="00805D32" w:rsidP="00805D32">
      <w:pPr>
        <w:autoSpaceDE w:val="0"/>
        <w:autoSpaceDN w:val="0"/>
        <w:adjustRightInd w:val="0"/>
        <w:ind w:firstLine="709"/>
        <w:jc w:val="both"/>
      </w:pPr>
      <w:r w:rsidRPr="002E5AD5">
        <w:t>6) 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4 к административному регламенту.</w:t>
      </w:r>
    </w:p>
    <w:p w:rsidR="00805D32" w:rsidRPr="002E5AD5" w:rsidRDefault="00805D32" w:rsidP="00805D32">
      <w:pPr>
        <w:autoSpaceDE w:val="0"/>
        <w:autoSpaceDN w:val="0"/>
        <w:adjustRightInd w:val="0"/>
        <w:ind w:firstLine="709"/>
        <w:jc w:val="both"/>
      </w:pPr>
      <w:r w:rsidRPr="002E5AD5">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805D32" w:rsidRPr="002E5AD5" w:rsidRDefault="00805D32" w:rsidP="00805D32">
      <w:pPr>
        <w:autoSpaceDE w:val="0"/>
        <w:autoSpaceDN w:val="0"/>
        <w:adjustRightInd w:val="0"/>
        <w:ind w:firstLine="709"/>
        <w:jc w:val="both"/>
      </w:pPr>
      <w:r w:rsidRPr="002E5AD5">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805D32" w:rsidRPr="002E5AD5" w:rsidRDefault="00805D32" w:rsidP="00805D32">
      <w:pPr>
        <w:autoSpaceDE w:val="0"/>
        <w:autoSpaceDN w:val="0"/>
        <w:adjustRightInd w:val="0"/>
        <w:ind w:firstLine="709"/>
        <w:jc w:val="both"/>
      </w:pPr>
      <w:r w:rsidRPr="002E5AD5">
        <w:lastRenderedPageBreak/>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805D32" w:rsidRPr="002E5AD5" w:rsidRDefault="00805D32" w:rsidP="00805D32">
      <w:pPr>
        <w:ind w:firstLine="709"/>
        <w:jc w:val="both"/>
      </w:pPr>
      <w:r w:rsidRPr="002E5AD5">
        <w:t xml:space="preserve">2) план переводимого помещения с его техническим описанием (в случае, если переводимое помещение является жилым, технический </w:t>
      </w:r>
      <w:hyperlink r:id="rId17" w:history="1">
        <w:r w:rsidRPr="002E5AD5">
          <w:t>паспорт</w:t>
        </w:r>
      </w:hyperlink>
      <w:r w:rsidRPr="002E5AD5">
        <w:t xml:space="preserve"> такого помещения);</w:t>
      </w:r>
    </w:p>
    <w:p w:rsidR="00805D32" w:rsidRPr="002E5AD5" w:rsidRDefault="00805D32" w:rsidP="00805D32">
      <w:pPr>
        <w:autoSpaceDE w:val="0"/>
        <w:autoSpaceDN w:val="0"/>
        <w:adjustRightInd w:val="0"/>
        <w:ind w:firstLine="709"/>
        <w:jc w:val="both"/>
      </w:pPr>
      <w:r w:rsidRPr="002E5AD5">
        <w:t>3) поэтажный план дома, в котором находится переводимое помещение;</w:t>
      </w:r>
    </w:p>
    <w:p w:rsidR="00805D32" w:rsidRPr="002E5AD5" w:rsidRDefault="00805D32" w:rsidP="00805D32">
      <w:pPr>
        <w:autoSpaceDE w:val="0"/>
        <w:autoSpaceDN w:val="0"/>
        <w:adjustRightInd w:val="0"/>
        <w:ind w:firstLine="709"/>
        <w:jc w:val="both"/>
      </w:pPr>
      <w:r w:rsidRPr="002E5AD5">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805D32" w:rsidRPr="002E5AD5" w:rsidRDefault="00805D32" w:rsidP="00805D32">
      <w:pPr>
        <w:autoSpaceDE w:val="0"/>
        <w:autoSpaceDN w:val="0"/>
        <w:adjustRightInd w:val="0"/>
        <w:ind w:firstLine="709"/>
        <w:jc w:val="both"/>
      </w:pPr>
      <w:r w:rsidRPr="002E5AD5">
        <w:t xml:space="preserve">1) сведения о членстве </w:t>
      </w:r>
      <w:r w:rsidRPr="002E5AD5">
        <w:rPr>
          <w:bCs/>
        </w:rPr>
        <w:t>специализированной  проектной организации или индивидуального предпринимателя (проектировщика)</w:t>
      </w:r>
      <w:r w:rsidRPr="002E5AD5">
        <w:t xml:space="preserve"> в </w:t>
      </w:r>
      <w:proofErr w:type="spellStart"/>
      <w:r w:rsidRPr="002E5AD5">
        <w:t>саморегулируемой</w:t>
      </w:r>
      <w:proofErr w:type="spellEnd"/>
      <w:r w:rsidRPr="002E5AD5">
        <w:t xml:space="preserve"> организации;</w:t>
      </w:r>
    </w:p>
    <w:p w:rsidR="00805D32" w:rsidRPr="002E5AD5" w:rsidRDefault="00805D32" w:rsidP="00805D32">
      <w:pPr>
        <w:autoSpaceDE w:val="0"/>
        <w:autoSpaceDN w:val="0"/>
        <w:adjustRightInd w:val="0"/>
        <w:ind w:firstLine="709"/>
        <w:jc w:val="both"/>
      </w:pPr>
      <w:r w:rsidRPr="002E5AD5">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805D32" w:rsidRPr="002E5AD5" w:rsidRDefault="00805D32" w:rsidP="00805D32">
      <w:pPr>
        <w:autoSpaceDE w:val="0"/>
        <w:autoSpaceDN w:val="0"/>
        <w:adjustRightInd w:val="0"/>
        <w:ind w:firstLine="709"/>
        <w:jc w:val="both"/>
      </w:pPr>
      <w:r w:rsidRPr="002E5AD5">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2E5AD5">
        <w:t>ии и ау</w:t>
      </w:r>
      <w:proofErr w:type="gramEnd"/>
      <w:r w:rsidRPr="002E5AD5">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05D32" w:rsidRPr="002E5AD5" w:rsidRDefault="00805D32" w:rsidP="00805D32">
      <w:pPr>
        <w:autoSpaceDE w:val="0"/>
        <w:autoSpaceDN w:val="0"/>
        <w:adjustRightInd w:val="0"/>
        <w:ind w:firstLine="709"/>
        <w:jc w:val="both"/>
      </w:pPr>
      <w:r w:rsidRPr="002E5AD5">
        <w:rPr>
          <w:rFonts w:eastAsia="Calibri"/>
          <w:lang w:eastAsia="en-US"/>
        </w:rPr>
        <w:t>2.7.1.</w:t>
      </w:r>
      <w:r w:rsidRPr="002E5AD5">
        <w:t xml:space="preserve"> Заявитель вправе представить документы (сведения), указанные в </w:t>
      </w:r>
      <w:hyperlink r:id="rId18" w:history="1">
        <w:r w:rsidRPr="002E5AD5">
          <w:t>пункте 2.7</w:t>
        </w:r>
      </w:hyperlink>
      <w:r w:rsidRPr="002E5AD5">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805D32" w:rsidRPr="002E5AD5" w:rsidRDefault="00805D32" w:rsidP="00805D32">
      <w:pPr>
        <w:autoSpaceDE w:val="0"/>
        <w:autoSpaceDN w:val="0"/>
        <w:adjustRightInd w:val="0"/>
        <w:ind w:firstLine="709"/>
        <w:jc w:val="both"/>
      </w:pPr>
      <w:r w:rsidRPr="002E5AD5">
        <w:t>2.7.2. При предоставлении муниципальной услуги запрещается требовать от Заявителя:</w:t>
      </w:r>
    </w:p>
    <w:p w:rsidR="00805D32" w:rsidRPr="002E5AD5" w:rsidRDefault="00805D32" w:rsidP="00805D32">
      <w:pPr>
        <w:autoSpaceDE w:val="0"/>
        <w:autoSpaceDN w:val="0"/>
        <w:adjustRightInd w:val="0"/>
        <w:ind w:firstLine="709"/>
        <w:jc w:val="both"/>
      </w:pPr>
      <w:r w:rsidRPr="002E5AD5">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05D32" w:rsidRPr="002E5AD5" w:rsidRDefault="00805D32" w:rsidP="00805D32">
      <w:pPr>
        <w:autoSpaceDE w:val="0"/>
        <w:autoSpaceDN w:val="0"/>
        <w:adjustRightInd w:val="0"/>
        <w:ind w:firstLine="709"/>
        <w:jc w:val="both"/>
      </w:pPr>
      <w:r w:rsidRPr="002E5AD5">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2E5AD5">
        <w:t>и(</w:t>
      </w:r>
      <w:proofErr w:type="gramEnd"/>
      <w:r w:rsidRPr="002E5AD5">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9" w:history="1">
        <w:r w:rsidRPr="002E5AD5">
          <w:t>части 6 статьи 7</w:t>
        </w:r>
      </w:hyperlink>
      <w:r w:rsidRPr="002E5AD5">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805D32" w:rsidRPr="002E5AD5" w:rsidRDefault="00805D32" w:rsidP="00805D32">
      <w:pPr>
        <w:autoSpaceDE w:val="0"/>
        <w:autoSpaceDN w:val="0"/>
        <w:adjustRightInd w:val="0"/>
        <w:ind w:firstLine="709"/>
        <w:jc w:val="both"/>
      </w:pPr>
      <w:r w:rsidRPr="002E5AD5">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0" w:history="1">
        <w:r w:rsidRPr="002E5AD5">
          <w:t>части 1 статьи 9</w:t>
        </w:r>
      </w:hyperlink>
      <w:r w:rsidRPr="002E5AD5">
        <w:t xml:space="preserve"> Федерального закона № 210-ФЗ;</w:t>
      </w:r>
    </w:p>
    <w:p w:rsidR="00805D32" w:rsidRPr="002E5AD5" w:rsidRDefault="00805D32" w:rsidP="00805D32">
      <w:pPr>
        <w:autoSpaceDE w:val="0"/>
        <w:autoSpaceDN w:val="0"/>
        <w:adjustRightInd w:val="0"/>
        <w:ind w:firstLine="709"/>
        <w:jc w:val="both"/>
      </w:pPr>
      <w:r w:rsidRPr="002E5AD5">
        <w:t xml:space="preserve">представления документов и информации, отсутствие </w:t>
      </w:r>
      <w:proofErr w:type="gramStart"/>
      <w:r w:rsidRPr="002E5AD5">
        <w:t>и(</w:t>
      </w:r>
      <w:proofErr w:type="gramEnd"/>
      <w:r w:rsidRPr="002E5AD5">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2E5AD5">
          <w:t>пунктом 4 части 1 статьи 7</w:t>
        </w:r>
      </w:hyperlink>
      <w:r w:rsidRPr="002E5AD5">
        <w:t xml:space="preserve"> Федерального закона № 210-ФЗ;</w:t>
      </w:r>
    </w:p>
    <w:p w:rsidR="00805D32" w:rsidRPr="002E5AD5" w:rsidRDefault="00805D32" w:rsidP="00805D32">
      <w:pPr>
        <w:autoSpaceDE w:val="0"/>
        <w:autoSpaceDN w:val="0"/>
        <w:adjustRightInd w:val="0"/>
        <w:ind w:firstLine="709"/>
        <w:jc w:val="both"/>
      </w:pPr>
      <w:r w:rsidRPr="002E5AD5">
        <w:t xml:space="preserve">представления на бумажном носителе документов и информации, электронные образы которых ранее были заверены в соответствии с </w:t>
      </w:r>
      <w:hyperlink r:id="rId22" w:history="1">
        <w:r w:rsidRPr="002E5AD5">
          <w:t>пунктом 7.2 части 1 статьи 16</w:t>
        </w:r>
      </w:hyperlink>
      <w:r w:rsidRPr="002E5AD5">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05D32" w:rsidRPr="002E5AD5" w:rsidRDefault="00805D32" w:rsidP="00805D32">
      <w:pPr>
        <w:autoSpaceDE w:val="0"/>
        <w:autoSpaceDN w:val="0"/>
        <w:adjustRightInd w:val="0"/>
        <w:ind w:firstLine="709"/>
        <w:jc w:val="both"/>
        <w:rPr>
          <w:color w:val="000000"/>
        </w:rPr>
      </w:pPr>
      <w:r w:rsidRPr="002E5AD5">
        <w:t xml:space="preserve">2.7.3. </w:t>
      </w:r>
      <w:r w:rsidRPr="002E5AD5">
        <w:rPr>
          <w:color w:val="000000"/>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805D32" w:rsidRPr="002E5AD5" w:rsidRDefault="00805D32" w:rsidP="00805D32">
      <w:pPr>
        <w:autoSpaceDE w:val="0"/>
        <w:autoSpaceDN w:val="0"/>
        <w:adjustRightInd w:val="0"/>
        <w:ind w:firstLine="709"/>
        <w:jc w:val="both"/>
        <w:rPr>
          <w:color w:val="000000"/>
        </w:rPr>
      </w:pPr>
      <w:r w:rsidRPr="002E5AD5">
        <w:rPr>
          <w:color w:val="000000"/>
        </w:rPr>
        <w:t xml:space="preserve">1) проводить мероприятия, направленные на подготовку результатов предоставления </w:t>
      </w:r>
      <w:r w:rsidRPr="002E5AD5">
        <w:rPr>
          <w:color w:val="000000"/>
        </w:rPr>
        <w:lastRenderedPageBreak/>
        <w:t xml:space="preserve">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2E5AD5">
        <w:rPr>
          <w:color w:val="000000"/>
        </w:rPr>
        <w:t>запрос</w:t>
      </w:r>
      <w:proofErr w:type="gramEnd"/>
      <w:r w:rsidRPr="002E5AD5">
        <w:rPr>
          <w:color w:val="000000"/>
        </w:rPr>
        <w:t xml:space="preserve"> о предоставлении соответствующей услуги для немедленного получения результата предоставления такой услуги;</w:t>
      </w:r>
    </w:p>
    <w:p w:rsidR="00805D32" w:rsidRPr="002E5AD5" w:rsidRDefault="00805D32" w:rsidP="00805D32">
      <w:pPr>
        <w:autoSpaceDE w:val="0"/>
        <w:autoSpaceDN w:val="0"/>
        <w:adjustRightInd w:val="0"/>
        <w:ind w:firstLine="709"/>
        <w:jc w:val="both"/>
      </w:pPr>
      <w:proofErr w:type="gramStart"/>
      <w:r w:rsidRPr="002E5AD5">
        <w:rPr>
          <w:color w:val="000000"/>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2E5AD5">
        <w:rPr>
          <w:color w:val="000000"/>
        </w:rPr>
        <w:t xml:space="preserve"> проведенных </w:t>
      </w:r>
      <w:proofErr w:type="gramStart"/>
      <w:r w:rsidRPr="002E5AD5">
        <w:rPr>
          <w:color w:val="000000"/>
        </w:rPr>
        <w:t>мероприятиях</w:t>
      </w:r>
      <w:proofErr w:type="gramEnd"/>
      <w:r w:rsidRPr="002E5AD5">
        <w:rPr>
          <w:color w:val="000000"/>
        </w:rPr>
        <w:t>.</w:t>
      </w:r>
    </w:p>
    <w:p w:rsidR="00805D32" w:rsidRPr="002E5AD5" w:rsidRDefault="00805D32" w:rsidP="00805D32">
      <w:pPr>
        <w:tabs>
          <w:tab w:val="left" w:pos="142"/>
          <w:tab w:val="left" w:pos="284"/>
        </w:tabs>
        <w:ind w:firstLine="709"/>
        <w:jc w:val="both"/>
      </w:pPr>
      <w:r w:rsidRPr="002E5AD5">
        <w:t>2.8. Основания для приостановления предоставления муниципальной услуги.</w:t>
      </w:r>
    </w:p>
    <w:p w:rsidR="00805D32" w:rsidRPr="002E5AD5" w:rsidRDefault="00805D32" w:rsidP="00805D32">
      <w:pPr>
        <w:tabs>
          <w:tab w:val="left" w:pos="142"/>
          <w:tab w:val="left" w:pos="284"/>
        </w:tabs>
        <w:ind w:firstLine="709"/>
        <w:jc w:val="both"/>
      </w:pPr>
      <w:proofErr w:type="gramStart"/>
      <w:r w:rsidRPr="002E5AD5">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roofErr w:type="gramEnd"/>
    </w:p>
    <w:p w:rsidR="00805D32" w:rsidRPr="002E5AD5" w:rsidRDefault="00805D32" w:rsidP="00805D32">
      <w:pPr>
        <w:tabs>
          <w:tab w:val="left" w:pos="142"/>
          <w:tab w:val="left" w:pos="284"/>
        </w:tabs>
        <w:ind w:firstLine="709"/>
        <w:jc w:val="both"/>
      </w:pPr>
      <w:proofErr w:type="gramStart"/>
      <w:r w:rsidRPr="002E5AD5">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roofErr w:type="gramEnd"/>
    </w:p>
    <w:p w:rsidR="00805D32" w:rsidRPr="002E5AD5" w:rsidRDefault="00805D32" w:rsidP="00805D32">
      <w:pPr>
        <w:tabs>
          <w:tab w:val="left" w:pos="142"/>
          <w:tab w:val="left" w:pos="284"/>
        </w:tabs>
        <w:ind w:firstLine="709"/>
        <w:jc w:val="both"/>
      </w:pPr>
      <w:r w:rsidRPr="002E5AD5">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805D32" w:rsidRPr="002E5AD5" w:rsidRDefault="00805D32" w:rsidP="00805D32">
      <w:pPr>
        <w:tabs>
          <w:tab w:val="left" w:pos="142"/>
          <w:tab w:val="left" w:pos="284"/>
        </w:tabs>
        <w:ind w:firstLine="709"/>
        <w:jc w:val="both"/>
      </w:pPr>
      <w:r w:rsidRPr="002E5AD5">
        <w:t>Предоставление услуги приостанавливается не более чем на 15 календарных дней.</w:t>
      </w:r>
    </w:p>
    <w:p w:rsidR="00805D32" w:rsidRPr="002E5AD5" w:rsidRDefault="00805D32" w:rsidP="00805D32">
      <w:pPr>
        <w:tabs>
          <w:tab w:val="left" w:pos="142"/>
          <w:tab w:val="left" w:pos="284"/>
        </w:tabs>
        <w:ind w:firstLine="709"/>
        <w:jc w:val="both"/>
      </w:pPr>
      <w:r w:rsidRPr="002E5AD5">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805D32" w:rsidRPr="002E5AD5" w:rsidRDefault="00805D32" w:rsidP="00805D32">
      <w:pPr>
        <w:tabs>
          <w:tab w:val="left" w:pos="142"/>
          <w:tab w:val="left" w:pos="284"/>
        </w:tabs>
        <w:ind w:firstLine="709"/>
        <w:jc w:val="both"/>
      </w:pPr>
      <w:r w:rsidRPr="002E5AD5">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805D32" w:rsidRPr="002E5AD5" w:rsidRDefault="00805D32" w:rsidP="00805D32">
      <w:pPr>
        <w:tabs>
          <w:tab w:val="left" w:pos="142"/>
          <w:tab w:val="left" w:pos="284"/>
        </w:tabs>
        <w:ind w:firstLine="709"/>
        <w:jc w:val="both"/>
      </w:pPr>
      <w:r w:rsidRPr="002E5AD5">
        <w:t>2.9. Исчерпывающий перечень оснований для отказа в приеме документов, необходимых для предоставления муниципальной услуги.</w:t>
      </w:r>
    </w:p>
    <w:p w:rsidR="00805D32" w:rsidRPr="002E5AD5" w:rsidRDefault="00805D32" w:rsidP="00805D32">
      <w:pPr>
        <w:pStyle w:val="ConsPlusNormal"/>
        <w:ind w:firstLine="540"/>
        <w:jc w:val="both"/>
        <w:rPr>
          <w:rFonts w:ascii="Times New Roman" w:hAnsi="Times New Roman" w:cs="Times New Roman"/>
          <w:sz w:val="24"/>
          <w:szCs w:val="24"/>
        </w:rPr>
      </w:pPr>
      <w:r w:rsidRPr="002E5AD5">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при приеме документов в ГБУ ЛО «МФЦ», Администрации, при поступлении заявления через ЕПГУ:</w:t>
      </w:r>
    </w:p>
    <w:p w:rsidR="00805D32" w:rsidRPr="002E5AD5" w:rsidRDefault="00805D32" w:rsidP="00805D32">
      <w:pPr>
        <w:pBdr>
          <w:top w:val="nil"/>
          <w:left w:val="nil"/>
          <w:bottom w:val="nil"/>
          <w:right w:val="nil"/>
          <w:between w:val="nil"/>
        </w:pBdr>
        <w:ind w:left="43" w:firstLine="666"/>
        <w:jc w:val="both"/>
      </w:pPr>
      <w:r w:rsidRPr="002E5AD5">
        <w:t>– Заявление подано лицом, не уполномоченным на осуществление таких действий;</w:t>
      </w:r>
    </w:p>
    <w:p w:rsidR="00805D32" w:rsidRPr="002E5AD5" w:rsidRDefault="00805D32" w:rsidP="00805D32">
      <w:pPr>
        <w:pBdr>
          <w:top w:val="nil"/>
          <w:left w:val="nil"/>
          <w:bottom w:val="nil"/>
          <w:right w:val="nil"/>
          <w:between w:val="nil"/>
        </w:pBdr>
        <w:ind w:firstLine="666"/>
        <w:jc w:val="both"/>
      </w:pPr>
      <w:r w:rsidRPr="002E5AD5">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05D32" w:rsidRPr="002E5AD5" w:rsidRDefault="00805D32" w:rsidP="00805D32">
      <w:pPr>
        <w:pBdr>
          <w:top w:val="nil"/>
          <w:left w:val="nil"/>
          <w:bottom w:val="nil"/>
          <w:right w:val="nil"/>
          <w:between w:val="nil"/>
        </w:pBdr>
        <w:ind w:firstLine="666"/>
        <w:jc w:val="both"/>
      </w:pPr>
      <w:r w:rsidRPr="002E5AD5">
        <w:t>– Представленные заявителем документы не отвечают требованиям, установленным административным регламентом;</w:t>
      </w:r>
    </w:p>
    <w:p w:rsidR="00805D32" w:rsidRPr="002E5AD5" w:rsidRDefault="00805D32" w:rsidP="00805D32">
      <w:pPr>
        <w:ind w:firstLine="666"/>
        <w:jc w:val="both"/>
      </w:pPr>
      <w:r w:rsidRPr="002E5AD5">
        <w:t>– Предмет запроса не регламентируется законодательством в рамках услуги: представления документов в ненадлежащий орган.</w:t>
      </w:r>
    </w:p>
    <w:p w:rsidR="00805D32" w:rsidRPr="002E5AD5" w:rsidRDefault="00805D32" w:rsidP="00805D32">
      <w:pPr>
        <w:ind w:firstLine="666"/>
        <w:jc w:val="both"/>
      </w:pPr>
      <w:r w:rsidRPr="002E5AD5">
        <w:t>2.10. Исчерпывающий перечень оснований для отказа в предоставлении муниципальной услуги.</w:t>
      </w:r>
    </w:p>
    <w:p w:rsidR="00805D32" w:rsidRPr="002E5AD5" w:rsidRDefault="00805D32" w:rsidP="00805D32">
      <w:pPr>
        <w:autoSpaceDE w:val="0"/>
        <w:autoSpaceDN w:val="0"/>
        <w:adjustRightInd w:val="0"/>
        <w:ind w:firstLine="709"/>
        <w:jc w:val="both"/>
      </w:pPr>
      <w:r w:rsidRPr="002E5AD5">
        <w:t>Отказ в переводе жилого помещения в нежилое помещение или нежилого помещения в жилое помещение допускается в случае:</w:t>
      </w:r>
    </w:p>
    <w:p w:rsidR="00805D32" w:rsidRPr="002E5AD5" w:rsidRDefault="00805D32" w:rsidP="00805D32">
      <w:pPr>
        <w:tabs>
          <w:tab w:val="left" w:pos="1134"/>
        </w:tabs>
        <w:ind w:firstLine="709"/>
        <w:jc w:val="both"/>
      </w:pPr>
      <w:r w:rsidRPr="002E5AD5">
        <w:t xml:space="preserve">1) непредставления определенных </w:t>
      </w:r>
      <w:hyperlink w:anchor="Par93" w:tooltip="2.6.1. Исчерпывающий перечень документов, необходимых для предоставления муниципальной услуги." w:history="1">
        <w:r w:rsidRPr="002E5AD5">
          <w:t>пунктом 2.6</w:t>
        </w:r>
      </w:hyperlink>
      <w:r w:rsidRPr="002E5AD5">
        <w:t xml:space="preserve"> настоящего административного регламента </w:t>
      </w:r>
      <w:r w:rsidRPr="002E5AD5">
        <w:lastRenderedPageBreak/>
        <w:t>документов, обязанность по представлению которых возложена на заявителя;</w:t>
      </w:r>
    </w:p>
    <w:p w:rsidR="00805D32" w:rsidRPr="002E5AD5" w:rsidRDefault="00805D32" w:rsidP="00805D32">
      <w:pPr>
        <w:autoSpaceDE w:val="0"/>
        <w:autoSpaceDN w:val="0"/>
        <w:adjustRightInd w:val="0"/>
        <w:ind w:firstLine="540"/>
        <w:jc w:val="both"/>
      </w:pPr>
      <w:proofErr w:type="gramStart"/>
      <w:r w:rsidRPr="002E5AD5">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23" w:history="1">
        <w:r w:rsidRPr="002E5AD5">
          <w:t>частью 2 статьи 23</w:t>
        </w:r>
      </w:hyperlink>
      <w:r w:rsidRPr="002E5AD5">
        <w:t xml:space="preserve"> ЖК РФ, если соответствующий документ</w:t>
      </w:r>
      <w:proofErr w:type="gramEnd"/>
      <w:r w:rsidRPr="002E5AD5">
        <w:t xml:space="preserve"> не </w:t>
      </w:r>
      <w:proofErr w:type="gramStart"/>
      <w:r w:rsidRPr="002E5AD5">
        <w:t>представлен</w:t>
      </w:r>
      <w:proofErr w:type="gramEnd"/>
      <w:r w:rsidRPr="002E5AD5">
        <w:t xml:space="preserve"> заявителем по собственной инициативе. </w:t>
      </w:r>
      <w:proofErr w:type="gramStart"/>
      <w:r w:rsidRPr="002E5AD5">
        <w:t xml:space="preserve">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24" w:history="1">
        <w:r w:rsidRPr="002E5AD5">
          <w:t>частью 2 статьи 23</w:t>
        </w:r>
      </w:hyperlink>
      <w:r w:rsidRPr="002E5AD5">
        <w:t xml:space="preserve"> ЖК РФ, и не получил от заявителя</w:t>
      </w:r>
      <w:proofErr w:type="gramEnd"/>
      <w:r w:rsidRPr="002E5AD5">
        <w:t xml:space="preserve"> такие документ и (или) информацию в течение пятнадцати рабочих дней со дня направления уведомления;</w:t>
      </w:r>
    </w:p>
    <w:p w:rsidR="00805D32" w:rsidRPr="002E5AD5" w:rsidRDefault="00805D32" w:rsidP="00805D32">
      <w:pPr>
        <w:autoSpaceDE w:val="0"/>
        <w:autoSpaceDN w:val="0"/>
        <w:adjustRightInd w:val="0"/>
        <w:ind w:firstLine="540"/>
        <w:jc w:val="both"/>
      </w:pPr>
      <w:r w:rsidRPr="002E5AD5">
        <w:t>2) представления документов в ненадлежащий орган;</w:t>
      </w:r>
    </w:p>
    <w:p w:rsidR="00805D32" w:rsidRPr="002E5AD5" w:rsidRDefault="00805D32" w:rsidP="00805D32">
      <w:pPr>
        <w:autoSpaceDE w:val="0"/>
        <w:autoSpaceDN w:val="0"/>
        <w:adjustRightInd w:val="0"/>
        <w:ind w:firstLine="540"/>
        <w:jc w:val="both"/>
      </w:pPr>
      <w:r w:rsidRPr="002E5AD5">
        <w:t>3) несоблюдения предусмотренных статьей 22 Жилищного кодекса условий перевода помещения, а именно:</w:t>
      </w:r>
    </w:p>
    <w:p w:rsidR="00805D32" w:rsidRPr="002E5AD5" w:rsidRDefault="00805D32" w:rsidP="00805D32">
      <w:pPr>
        <w:autoSpaceDE w:val="0"/>
        <w:autoSpaceDN w:val="0"/>
        <w:adjustRightInd w:val="0"/>
        <w:ind w:firstLine="709"/>
        <w:jc w:val="both"/>
      </w:pPr>
      <w:r w:rsidRPr="002E5AD5">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805D32" w:rsidRPr="002E5AD5" w:rsidRDefault="00805D32" w:rsidP="00805D32">
      <w:pPr>
        <w:autoSpaceDE w:val="0"/>
        <w:autoSpaceDN w:val="0"/>
        <w:adjustRightInd w:val="0"/>
        <w:ind w:firstLine="709"/>
        <w:jc w:val="both"/>
      </w:pPr>
      <w:r w:rsidRPr="002E5AD5">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805D32" w:rsidRPr="002E5AD5" w:rsidRDefault="00805D32" w:rsidP="00805D32">
      <w:pPr>
        <w:autoSpaceDE w:val="0"/>
        <w:autoSpaceDN w:val="0"/>
        <w:adjustRightInd w:val="0"/>
        <w:ind w:firstLine="709"/>
        <w:jc w:val="both"/>
      </w:pPr>
      <w:r w:rsidRPr="002E5AD5">
        <w:t>в) если право собственности на переводимое помещение обременено правами каких-либо лиц;</w:t>
      </w:r>
    </w:p>
    <w:p w:rsidR="00805D32" w:rsidRPr="002E5AD5" w:rsidRDefault="00805D32" w:rsidP="00805D32">
      <w:pPr>
        <w:autoSpaceDE w:val="0"/>
        <w:autoSpaceDN w:val="0"/>
        <w:adjustRightInd w:val="0"/>
        <w:ind w:firstLine="709"/>
        <w:jc w:val="both"/>
      </w:pPr>
      <w:r w:rsidRPr="002E5AD5">
        <w:t>г) 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rsidR="00805D32" w:rsidRPr="002E5AD5" w:rsidRDefault="00805D32" w:rsidP="00805D32">
      <w:pPr>
        <w:autoSpaceDE w:val="0"/>
        <w:autoSpaceDN w:val="0"/>
        <w:adjustRightInd w:val="0"/>
        <w:ind w:firstLine="709"/>
        <w:jc w:val="both"/>
      </w:pPr>
      <w:proofErr w:type="spellStart"/>
      <w:r w:rsidRPr="002E5AD5">
        <w:t>д</w:t>
      </w:r>
      <w:proofErr w:type="spellEnd"/>
      <w:r w:rsidRPr="002E5AD5">
        <w:t>) если при переводе квартиры в многоквартирном доме в нежилое помещение не соблюдены следующие требования:</w:t>
      </w:r>
    </w:p>
    <w:p w:rsidR="00805D32" w:rsidRPr="002E5AD5" w:rsidRDefault="00805D32" w:rsidP="00805D32">
      <w:pPr>
        <w:autoSpaceDE w:val="0"/>
        <w:autoSpaceDN w:val="0"/>
        <w:adjustRightInd w:val="0"/>
        <w:ind w:firstLine="709"/>
        <w:jc w:val="both"/>
      </w:pPr>
      <w:r w:rsidRPr="002E5AD5">
        <w:t>- квартира расположена на первом этаже указанного дома;</w:t>
      </w:r>
    </w:p>
    <w:p w:rsidR="00805D32" w:rsidRPr="002E5AD5" w:rsidRDefault="00805D32" w:rsidP="00805D32">
      <w:pPr>
        <w:autoSpaceDE w:val="0"/>
        <w:autoSpaceDN w:val="0"/>
        <w:adjustRightInd w:val="0"/>
        <w:ind w:firstLine="709"/>
        <w:jc w:val="both"/>
      </w:pPr>
      <w:r w:rsidRPr="002E5AD5">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805D32" w:rsidRPr="002E5AD5" w:rsidRDefault="00805D32" w:rsidP="00805D32">
      <w:pPr>
        <w:autoSpaceDE w:val="0"/>
        <w:autoSpaceDN w:val="0"/>
        <w:adjustRightInd w:val="0"/>
        <w:ind w:firstLine="709"/>
        <w:jc w:val="both"/>
      </w:pPr>
      <w:r w:rsidRPr="002E5AD5">
        <w:t xml:space="preserve">е) также не допускается: перевод жилого помещения в наемном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w:t>
      </w:r>
      <w:proofErr w:type="gramStart"/>
      <w:r w:rsidRPr="002E5AD5">
        <w:t>помещение</w:t>
      </w:r>
      <w:proofErr w:type="gramEnd"/>
      <w:r w:rsidRPr="002E5AD5">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805D32" w:rsidRPr="002E5AD5" w:rsidRDefault="00805D32" w:rsidP="00805D32">
      <w:pPr>
        <w:tabs>
          <w:tab w:val="left" w:pos="142"/>
          <w:tab w:val="left" w:pos="284"/>
        </w:tabs>
        <w:ind w:firstLine="709"/>
        <w:jc w:val="both"/>
      </w:pPr>
      <w:r w:rsidRPr="002E5AD5">
        <w:t>4) несоответствия проекта переустройства и (или) перепланировки помещения в многоквартирном доме требованиям законодательства.</w:t>
      </w:r>
    </w:p>
    <w:p w:rsidR="00805D32" w:rsidRPr="002E5AD5" w:rsidRDefault="00805D32" w:rsidP="00805D32">
      <w:pPr>
        <w:autoSpaceDE w:val="0"/>
        <w:autoSpaceDN w:val="0"/>
        <w:adjustRightInd w:val="0"/>
        <w:ind w:firstLine="709"/>
        <w:jc w:val="both"/>
      </w:pPr>
      <w:bookmarkStart w:id="9" w:name="sub_1222"/>
      <w:bookmarkEnd w:id="6"/>
      <w:bookmarkEnd w:id="7"/>
      <w:r w:rsidRPr="002E5AD5">
        <w:t>2.11. Порядок, размер и основания взимания государственной пошлины или иной платы, взимаемой за предоставление муниципальной услуги.</w:t>
      </w:r>
    </w:p>
    <w:p w:rsidR="00805D32" w:rsidRPr="002E5AD5" w:rsidRDefault="00805D32" w:rsidP="00805D32">
      <w:pPr>
        <w:pStyle w:val="ConsPlusNormal"/>
        <w:jc w:val="both"/>
        <w:rPr>
          <w:rFonts w:ascii="Times New Roman" w:hAnsi="Times New Roman" w:cs="Times New Roman"/>
          <w:sz w:val="24"/>
          <w:szCs w:val="24"/>
        </w:rPr>
      </w:pPr>
      <w:r w:rsidRPr="002E5AD5">
        <w:rPr>
          <w:rFonts w:ascii="Times New Roman" w:hAnsi="Times New Roman" w:cs="Times New Roman"/>
          <w:sz w:val="24"/>
          <w:szCs w:val="24"/>
        </w:rPr>
        <w:t xml:space="preserve"> 2.11.1. Муниципальная услуга предоставляется бесплатно.</w:t>
      </w:r>
    </w:p>
    <w:p w:rsidR="00805D32" w:rsidRPr="002E5AD5" w:rsidRDefault="00805D32" w:rsidP="00805D3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2E5AD5">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ГБУ ЛО «МФЦ», составляет не более 15 минут.</w:t>
      </w:r>
    </w:p>
    <w:p w:rsidR="00805D32" w:rsidRPr="007A0A91" w:rsidRDefault="00805D32" w:rsidP="00805D32">
      <w:r>
        <w:lastRenderedPageBreak/>
        <w:t xml:space="preserve">             </w:t>
      </w:r>
      <w:r w:rsidRPr="007A0A91">
        <w:t>2.13. Срок регистрации запроса заявителя о предоставлении муниципальной услуги составляет в администрации:</w:t>
      </w:r>
    </w:p>
    <w:p w:rsidR="00805D32" w:rsidRPr="007A0A91" w:rsidRDefault="00805D32" w:rsidP="00805D32">
      <w:r w:rsidRPr="007A0A91">
        <w:t xml:space="preserve">- при направлении запроса почтовой связью в администрацию - 1 рабочий день </w:t>
      </w:r>
      <w:proofErr w:type="gramStart"/>
      <w:r w:rsidRPr="007A0A91">
        <w:t>с даты поступления</w:t>
      </w:r>
      <w:proofErr w:type="gramEnd"/>
      <w:r w:rsidRPr="007A0A91">
        <w:t>;</w:t>
      </w:r>
    </w:p>
    <w:p w:rsidR="00805D32" w:rsidRPr="007A0A91" w:rsidRDefault="00805D32" w:rsidP="00805D32">
      <w:r w:rsidRPr="007A0A91">
        <w:t xml:space="preserve">- при направлении запроса на бумажном носителе из ГБУ ЛО «МФЦ» в администрацию – 1 рабочий день </w:t>
      </w:r>
      <w:proofErr w:type="gramStart"/>
      <w:r w:rsidRPr="007A0A91">
        <w:t>с даты поступления</w:t>
      </w:r>
      <w:proofErr w:type="gramEnd"/>
      <w:r w:rsidRPr="007A0A91">
        <w:t xml:space="preserve"> документов из ГБУ ЛО «МФЦ» в  администрацию;</w:t>
      </w:r>
    </w:p>
    <w:p w:rsidR="00805D32" w:rsidRPr="007A0A91" w:rsidRDefault="00805D32" w:rsidP="00805D32">
      <w:r w:rsidRPr="007A0A91">
        <w:t xml:space="preserve">- при направлении запроса в форме электронного документа посредством ЕПГУ) – 1 рабочий день </w:t>
      </w:r>
      <w:proofErr w:type="gramStart"/>
      <w:r w:rsidRPr="007A0A91">
        <w:t>с даты поступления</w:t>
      </w:r>
      <w:proofErr w:type="gramEnd"/>
      <w:r w:rsidRPr="007A0A91">
        <w:t>.</w:t>
      </w:r>
    </w:p>
    <w:p w:rsidR="00805D32" w:rsidRPr="007A0A91" w:rsidRDefault="00805D32" w:rsidP="00805D32">
      <w:r>
        <w:t xml:space="preserve">             </w:t>
      </w:r>
      <w:r w:rsidRPr="007A0A91">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w:t>
      </w:r>
    </w:p>
    <w:p w:rsidR="00805D32" w:rsidRPr="002E5AD5" w:rsidRDefault="00805D32" w:rsidP="00805D32">
      <w:pPr>
        <w:tabs>
          <w:tab w:val="left" w:pos="142"/>
          <w:tab w:val="left" w:pos="284"/>
        </w:tabs>
        <w:ind w:firstLine="709"/>
        <w:jc w:val="both"/>
      </w:pPr>
      <w:r w:rsidRPr="002E5AD5">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805D32" w:rsidRPr="002E5AD5" w:rsidRDefault="00805D32" w:rsidP="00805D32">
      <w:pPr>
        <w:tabs>
          <w:tab w:val="left" w:pos="142"/>
          <w:tab w:val="left" w:pos="284"/>
        </w:tabs>
        <w:ind w:firstLine="709"/>
        <w:jc w:val="both"/>
      </w:pPr>
      <w:r w:rsidRPr="002E5AD5">
        <w:t xml:space="preserve">2.14.2. </w:t>
      </w:r>
      <w:r w:rsidRPr="002E5AD5">
        <w:rPr>
          <w:color w:val="000000"/>
        </w:rPr>
        <w:t>Наличие на территории</w:t>
      </w:r>
      <w:r w:rsidRPr="002E5AD5">
        <w:t xml:space="preserve">, прилегающей к зданию, не менее 10 процентов мест (но не менее </w:t>
      </w:r>
      <w:r w:rsidRPr="002E5AD5">
        <w:rPr>
          <w:color w:val="000000"/>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05D32" w:rsidRPr="002E5AD5" w:rsidRDefault="00805D32" w:rsidP="00805D32">
      <w:pPr>
        <w:tabs>
          <w:tab w:val="left" w:pos="142"/>
          <w:tab w:val="left" w:pos="284"/>
        </w:tabs>
        <w:ind w:firstLine="709"/>
        <w:jc w:val="both"/>
      </w:pPr>
      <w:r w:rsidRPr="002E5AD5">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05D32" w:rsidRPr="002E5AD5" w:rsidRDefault="00805D32" w:rsidP="00805D32">
      <w:pPr>
        <w:tabs>
          <w:tab w:val="left" w:pos="142"/>
          <w:tab w:val="left" w:pos="284"/>
        </w:tabs>
        <w:ind w:firstLine="709"/>
        <w:jc w:val="both"/>
        <w:rPr>
          <w:color w:val="000000"/>
        </w:rPr>
      </w:pPr>
      <w:r w:rsidRPr="002E5AD5">
        <w:rPr>
          <w:color w:val="000000"/>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805D32" w:rsidRPr="002E5AD5" w:rsidRDefault="00805D32" w:rsidP="00805D32">
      <w:pPr>
        <w:tabs>
          <w:tab w:val="left" w:pos="142"/>
          <w:tab w:val="left" w:pos="284"/>
        </w:tabs>
        <w:ind w:firstLine="709"/>
        <w:jc w:val="both"/>
      </w:pPr>
      <w:r w:rsidRPr="002E5AD5">
        <w:t>2.14.5. Вход в здание (помещение) и выход из него оборудуются лестницами с поручнями и пандусами для передвижения детских и инвалидных колясок.</w:t>
      </w:r>
    </w:p>
    <w:p w:rsidR="00805D32" w:rsidRPr="002E5AD5" w:rsidRDefault="00805D32" w:rsidP="00805D32">
      <w:pPr>
        <w:tabs>
          <w:tab w:val="left" w:pos="142"/>
          <w:tab w:val="left" w:pos="284"/>
        </w:tabs>
        <w:ind w:firstLine="709"/>
        <w:jc w:val="both"/>
      </w:pPr>
      <w:r w:rsidRPr="002E5AD5">
        <w:t>2.14.6. В помещении организуется бесплатный туалет для посетителей, в том числе туалет, предназначенный для инвалидов.</w:t>
      </w:r>
    </w:p>
    <w:p w:rsidR="00805D32" w:rsidRPr="002E5AD5" w:rsidRDefault="00805D32" w:rsidP="00805D32">
      <w:pPr>
        <w:tabs>
          <w:tab w:val="left" w:pos="142"/>
          <w:tab w:val="left" w:pos="284"/>
        </w:tabs>
        <w:ind w:firstLine="709"/>
        <w:jc w:val="both"/>
      </w:pPr>
      <w:r w:rsidRPr="002E5AD5">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805D32" w:rsidRPr="002E5AD5" w:rsidRDefault="00805D32" w:rsidP="00805D32">
      <w:pPr>
        <w:tabs>
          <w:tab w:val="left" w:pos="142"/>
          <w:tab w:val="left" w:pos="284"/>
        </w:tabs>
        <w:ind w:firstLine="709"/>
        <w:jc w:val="both"/>
      </w:pPr>
      <w:r w:rsidRPr="002E5AD5">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805D32" w:rsidRPr="002E5AD5" w:rsidRDefault="00805D32" w:rsidP="00805D32">
      <w:pPr>
        <w:tabs>
          <w:tab w:val="left" w:pos="142"/>
          <w:tab w:val="left" w:pos="284"/>
        </w:tabs>
        <w:ind w:firstLine="709"/>
        <w:jc w:val="both"/>
      </w:pPr>
      <w:r w:rsidRPr="002E5AD5">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E5AD5">
        <w:t>сурдопереводчика</w:t>
      </w:r>
      <w:proofErr w:type="spellEnd"/>
      <w:r w:rsidRPr="002E5AD5">
        <w:t xml:space="preserve"> и </w:t>
      </w:r>
      <w:proofErr w:type="spellStart"/>
      <w:r w:rsidRPr="002E5AD5">
        <w:t>тифлосурдопереводчика</w:t>
      </w:r>
      <w:proofErr w:type="spellEnd"/>
      <w:r w:rsidRPr="002E5AD5">
        <w:t>.</w:t>
      </w:r>
    </w:p>
    <w:p w:rsidR="00805D32" w:rsidRPr="002E5AD5" w:rsidRDefault="00805D32" w:rsidP="00805D32">
      <w:pPr>
        <w:tabs>
          <w:tab w:val="left" w:pos="142"/>
          <w:tab w:val="left" w:pos="284"/>
        </w:tabs>
        <w:ind w:firstLine="709"/>
        <w:jc w:val="both"/>
      </w:pPr>
      <w:r w:rsidRPr="002E5AD5">
        <w:t>2.14.10. Оборудование мест повышенного удобства с дополнительным местом для собаки-проводника и устрой</w:t>
      </w:r>
      <w:proofErr w:type="gramStart"/>
      <w:r w:rsidRPr="002E5AD5">
        <w:t>ств дл</w:t>
      </w:r>
      <w:proofErr w:type="gramEnd"/>
      <w:r w:rsidRPr="002E5AD5">
        <w:t>я передвижения инвалида (костылей, ходунков).</w:t>
      </w:r>
    </w:p>
    <w:p w:rsidR="00805D32" w:rsidRPr="002E5AD5" w:rsidRDefault="00805D32" w:rsidP="00805D32">
      <w:pPr>
        <w:tabs>
          <w:tab w:val="left" w:pos="142"/>
          <w:tab w:val="left" w:pos="284"/>
        </w:tabs>
        <w:ind w:firstLine="709"/>
        <w:jc w:val="both"/>
      </w:pPr>
      <w:r w:rsidRPr="002E5AD5">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05D32" w:rsidRPr="002E5AD5" w:rsidRDefault="00805D32" w:rsidP="00805D32">
      <w:pPr>
        <w:tabs>
          <w:tab w:val="left" w:pos="142"/>
          <w:tab w:val="left" w:pos="284"/>
        </w:tabs>
        <w:ind w:firstLine="709"/>
        <w:jc w:val="both"/>
      </w:pPr>
      <w:r w:rsidRPr="002E5AD5">
        <w:t>2.14.12. Помещения приема и выдачи документов должны предусматривать места для ожидания, информирования и приема заявителей.</w:t>
      </w:r>
    </w:p>
    <w:p w:rsidR="00805D32" w:rsidRPr="002E5AD5" w:rsidRDefault="00805D32" w:rsidP="00805D32">
      <w:pPr>
        <w:tabs>
          <w:tab w:val="left" w:pos="142"/>
          <w:tab w:val="left" w:pos="284"/>
        </w:tabs>
        <w:ind w:firstLine="709"/>
        <w:jc w:val="both"/>
      </w:pPr>
      <w:r w:rsidRPr="002E5AD5">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05D32" w:rsidRPr="002E5AD5" w:rsidRDefault="00805D32" w:rsidP="00805D32">
      <w:pPr>
        <w:tabs>
          <w:tab w:val="left" w:pos="142"/>
          <w:tab w:val="left" w:pos="284"/>
        </w:tabs>
        <w:ind w:firstLine="709"/>
        <w:jc w:val="both"/>
      </w:pPr>
      <w:r w:rsidRPr="002E5AD5">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05D32" w:rsidRPr="002E5AD5" w:rsidRDefault="00805D32" w:rsidP="00805D32">
      <w:pPr>
        <w:tabs>
          <w:tab w:val="left" w:pos="142"/>
          <w:tab w:val="left" w:pos="284"/>
        </w:tabs>
        <w:ind w:firstLine="709"/>
        <w:jc w:val="both"/>
      </w:pPr>
      <w:r w:rsidRPr="002E5AD5">
        <w:t>2.15. Показатели доступности и качества муниципальной услуги.</w:t>
      </w:r>
    </w:p>
    <w:p w:rsidR="00805D32" w:rsidRPr="002E5AD5" w:rsidRDefault="00805D32" w:rsidP="00805D32">
      <w:pPr>
        <w:tabs>
          <w:tab w:val="left" w:pos="142"/>
          <w:tab w:val="left" w:pos="284"/>
        </w:tabs>
        <w:ind w:firstLine="709"/>
        <w:jc w:val="both"/>
      </w:pPr>
      <w:r w:rsidRPr="002E5AD5">
        <w:t>2.15.1. Показатели доступности муниципальной услуги (общие, применимые в отношении всех заявителей):</w:t>
      </w:r>
    </w:p>
    <w:p w:rsidR="00805D32" w:rsidRPr="002E5AD5" w:rsidRDefault="00805D32" w:rsidP="00805D32">
      <w:pPr>
        <w:ind w:firstLine="709"/>
        <w:jc w:val="both"/>
      </w:pPr>
      <w:r w:rsidRPr="002E5AD5">
        <w:t>1) транспортная доступность к месту предоставления муниципальной услуги;</w:t>
      </w:r>
    </w:p>
    <w:p w:rsidR="00805D32" w:rsidRPr="002E5AD5" w:rsidRDefault="00805D32" w:rsidP="00805D32">
      <w:pPr>
        <w:ind w:firstLine="709"/>
        <w:jc w:val="both"/>
      </w:pPr>
      <w:r w:rsidRPr="002E5AD5">
        <w:t>2) наличие указателей, обеспечивающих беспрепятственный доступ к помещениям, в которых предоставляется услуга;</w:t>
      </w:r>
    </w:p>
    <w:p w:rsidR="00805D32" w:rsidRPr="002E5AD5" w:rsidRDefault="00805D32" w:rsidP="00805D32">
      <w:pPr>
        <w:ind w:firstLine="709"/>
        <w:jc w:val="both"/>
      </w:pPr>
      <w:r w:rsidRPr="002E5AD5">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w:t>
      </w:r>
    </w:p>
    <w:p w:rsidR="00805D32" w:rsidRPr="002E5AD5" w:rsidRDefault="00805D32" w:rsidP="00805D32">
      <w:pPr>
        <w:ind w:firstLine="709"/>
        <w:jc w:val="both"/>
      </w:pPr>
      <w:r w:rsidRPr="002E5AD5">
        <w:t>4) предоставление муниципальной услуги любым доступным способом, предусмотренным действующим законодательством;</w:t>
      </w:r>
    </w:p>
    <w:p w:rsidR="00805D32" w:rsidRPr="002E5AD5" w:rsidRDefault="00805D32" w:rsidP="00805D32">
      <w:pPr>
        <w:ind w:firstLine="709"/>
        <w:jc w:val="both"/>
      </w:pPr>
      <w:r w:rsidRPr="002E5AD5">
        <w:t>5) обеспечение для заявителя возможности получения информации о ходе и результате предоставления муниципальной услуги с использованием ЕПГУ.</w:t>
      </w:r>
    </w:p>
    <w:p w:rsidR="00805D32" w:rsidRPr="002E5AD5" w:rsidRDefault="00805D32" w:rsidP="00805D32">
      <w:pPr>
        <w:tabs>
          <w:tab w:val="left" w:pos="3261"/>
        </w:tabs>
        <w:ind w:firstLine="709"/>
        <w:jc w:val="both"/>
      </w:pPr>
      <w:r w:rsidRPr="002E5AD5">
        <w:t>2.15.2. Показатели доступности муниципальной услуги (специальные, применимые в отношении инвалидов):</w:t>
      </w:r>
    </w:p>
    <w:p w:rsidR="00805D32" w:rsidRPr="002E5AD5" w:rsidRDefault="00805D32" w:rsidP="00805D32">
      <w:pPr>
        <w:tabs>
          <w:tab w:val="left" w:pos="3261"/>
        </w:tabs>
        <w:ind w:firstLine="709"/>
        <w:jc w:val="both"/>
      </w:pPr>
      <w:r w:rsidRPr="002E5AD5">
        <w:t>1) наличие инфраструктуры, указанной в пункте 2.14;</w:t>
      </w:r>
    </w:p>
    <w:p w:rsidR="00805D32" w:rsidRPr="002E5AD5" w:rsidRDefault="00805D32" w:rsidP="00805D32">
      <w:pPr>
        <w:tabs>
          <w:tab w:val="left" w:pos="3261"/>
        </w:tabs>
        <w:ind w:firstLine="709"/>
        <w:jc w:val="both"/>
      </w:pPr>
      <w:r w:rsidRPr="002E5AD5">
        <w:t>2) исполнение требований доступности услуг для инвалидов;</w:t>
      </w:r>
    </w:p>
    <w:p w:rsidR="00805D32" w:rsidRPr="002E5AD5" w:rsidRDefault="00805D32" w:rsidP="00805D32">
      <w:pPr>
        <w:tabs>
          <w:tab w:val="left" w:pos="3261"/>
        </w:tabs>
        <w:ind w:firstLine="709"/>
        <w:jc w:val="both"/>
      </w:pPr>
      <w:r w:rsidRPr="002E5AD5">
        <w:t>3) обеспечение беспрепятственного доступа инвалидов к помещениям, в которых предоставляется муниципальная услуга.</w:t>
      </w:r>
    </w:p>
    <w:p w:rsidR="00805D32" w:rsidRPr="002E5AD5" w:rsidRDefault="00805D32" w:rsidP="00805D32">
      <w:pPr>
        <w:ind w:firstLine="709"/>
        <w:jc w:val="both"/>
      </w:pPr>
      <w:r w:rsidRPr="002E5AD5">
        <w:t>2.15.3. Показатели качества муниципальной услуги:</w:t>
      </w:r>
    </w:p>
    <w:p w:rsidR="00805D32" w:rsidRPr="002E5AD5" w:rsidRDefault="00805D32" w:rsidP="00805D32">
      <w:pPr>
        <w:ind w:firstLine="709"/>
        <w:jc w:val="both"/>
      </w:pPr>
      <w:r w:rsidRPr="002E5AD5">
        <w:t>1) соблюдение срока предоставления муниципальной услуги;</w:t>
      </w:r>
    </w:p>
    <w:p w:rsidR="00805D32" w:rsidRPr="002E5AD5" w:rsidRDefault="00805D32" w:rsidP="00805D32">
      <w:pPr>
        <w:ind w:firstLine="709"/>
        <w:jc w:val="both"/>
      </w:pPr>
      <w:r w:rsidRPr="002E5AD5">
        <w:t xml:space="preserve">2) соблюдение времени ожидания в очереди при подаче запроса и получении результата; </w:t>
      </w:r>
    </w:p>
    <w:p w:rsidR="00805D32" w:rsidRPr="002E5AD5" w:rsidRDefault="00805D32" w:rsidP="00805D32">
      <w:pPr>
        <w:ind w:firstLine="709"/>
        <w:jc w:val="both"/>
      </w:pPr>
      <w:r w:rsidRPr="002E5AD5">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805D32" w:rsidRPr="002E5AD5" w:rsidRDefault="00805D32" w:rsidP="00805D32">
      <w:pPr>
        <w:ind w:firstLine="709"/>
        <w:jc w:val="both"/>
      </w:pPr>
      <w:r w:rsidRPr="002E5AD5">
        <w:t>4) отсутствие жалоб на действия или бездействия должностных лиц администрации, поданных в установленном порядке.</w:t>
      </w:r>
    </w:p>
    <w:p w:rsidR="00805D32" w:rsidRPr="002E5AD5" w:rsidRDefault="00805D32" w:rsidP="00805D32">
      <w:pPr>
        <w:ind w:firstLine="709"/>
        <w:jc w:val="both"/>
      </w:pPr>
      <w:r w:rsidRPr="002E5AD5">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805D32" w:rsidRPr="002E5AD5" w:rsidRDefault="00805D32" w:rsidP="00805D32">
      <w:pPr>
        <w:tabs>
          <w:tab w:val="left" w:pos="142"/>
          <w:tab w:val="left" w:pos="284"/>
        </w:tabs>
        <w:autoSpaceDE w:val="0"/>
        <w:autoSpaceDN w:val="0"/>
        <w:adjustRightInd w:val="0"/>
        <w:ind w:firstLine="709"/>
        <w:jc w:val="both"/>
      </w:pPr>
      <w:r w:rsidRPr="002E5AD5">
        <w:t>2.16. Перечисление услуг, которые являются необходимыми и обязательными для предоставления муниципальной услуги.</w:t>
      </w:r>
    </w:p>
    <w:p w:rsidR="00805D32" w:rsidRPr="002E5AD5" w:rsidRDefault="00805D32" w:rsidP="00805D32">
      <w:pPr>
        <w:ind w:firstLine="709"/>
        <w:jc w:val="both"/>
      </w:pPr>
      <w:r w:rsidRPr="002E5AD5">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805D32" w:rsidRPr="002E5AD5" w:rsidRDefault="00805D32" w:rsidP="00805D32">
      <w:pPr>
        <w:tabs>
          <w:tab w:val="left" w:pos="142"/>
          <w:tab w:val="left" w:pos="284"/>
        </w:tabs>
        <w:autoSpaceDE w:val="0"/>
        <w:autoSpaceDN w:val="0"/>
        <w:adjustRightInd w:val="0"/>
        <w:ind w:firstLine="709"/>
        <w:jc w:val="both"/>
      </w:pPr>
      <w:r w:rsidRPr="002E5AD5">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05D32" w:rsidRPr="002E5AD5" w:rsidRDefault="00805D32" w:rsidP="00805D32">
      <w:pPr>
        <w:tabs>
          <w:tab w:val="left" w:pos="142"/>
          <w:tab w:val="left" w:pos="284"/>
        </w:tabs>
        <w:autoSpaceDE w:val="0"/>
        <w:autoSpaceDN w:val="0"/>
        <w:adjustRightInd w:val="0"/>
        <w:ind w:firstLine="709"/>
        <w:jc w:val="both"/>
      </w:pPr>
      <w:r w:rsidRPr="002E5AD5">
        <w:t xml:space="preserve">2.17.1. Предоставление муниципальной услуги посредством многофункциональных центров осуществляется </w:t>
      </w:r>
      <w:proofErr w:type="gramStart"/>
      <w:r w:rsidRPr="002E5AD5">
        <w:t>в подразделениях многофункциональных центров при наличии вступившего в силу соглашения о взаимодействии между многофункциональными центрами</w:t>
      </w:r>
      <w:proofErr w:type="gramEnd"/>
      <w:r w:rsidRPr="002E5AD5">
        <w:t xml:space="preserve"> и администрацией.</w:t>
      </w:r>
    </w:p>
    <w:p w:rsidR="00805D32" w:rsidRPr="002E5AD5" w:rsidRDefault="00805D32" w:rsidP="00805D32">
      <w:pPr>
        <w:tabs>
          <w:tab w:val="left" w:pos="142"/>
          <w:tab w:val="left" w:pos="284"/>
        </w:tabs>
        <w:autoSpaceDE w:val="0"/>
        <w:autoSpaceDN w:val="0"/>
        <w:adjustRightInd w:val="0"/>
        <w:ind w:firstLine="709"/>
        <w:jc w:val="both"/>
      </w:pPr>
      <w:r w:rsidRPr="002E5AD5">
        <w:t>2.17.2. Предоставление муниципальной услуги в электронной форме осуществляется при технической реализации услуги посредством ЕПГУ.</w:t>
      </w:r>
    </w:p>
    <w:p w:rsidR="00805D32" w:rsidRDefault="00805D32" w:rsidP="00805D32">
      <w:pPr>
        <w:tabs>
          <w:tab w:val="left" w:pos="142"/>
          <w:tab w:val="left" w:pos="284"/>
        </w:tabs>
        <w:autoSpaceDE w:val="0"/>
        <w:autoSpaceDN w:val="0"/>
        <w:adjustRightInd w:val="0"/>
        <w:ind w:firstLine="709"/>
        <w:jc w:val="both"/>
      </w:pPr>
      <w:r w:rsidRPr="002E5AD5">
        <w:t>2.17.3. Предоставление услуги по экстерриториальному принципу не предусмотрено.</w:t>
      </w:r>
    </w:p>
    <w:p w:rsidR="00805D32" w:rsidRPr="002E5AD5" w:rsidRDefault="00805D32" w:rsidP="00805D32">
      <w:pPr>
        <w:tabs>
          <w:tab w:val="left" w:pos="142"/>
          <w:tab w:val="left" w:pos="284"/>
        </w:tabs>
        <w:autoSpaceDE w:val="0"/>
        <w:autoSpaceDN w:val="0"/>
        <w:adjustRightInd w:val="0"/>
        <w:ind w:firstLine="709"/>
        <w:jc w:val="both"/>
      </w:pPr>
    </w:p>
    <w:bookmarkEnd w:id="9"/>
    <w:p w:rsidR="00805D32" w:rsidRPr="002E5AD5" w:rsidRDefault="00805D32" w:rsidP="00805D32">
      <w:pPr>
        <w:pStyle w:val="1"/>
        <w:keepNext w:val="0"/>
        <w:widowControl w:val="0"/>
        <w:numPr>
          <w:ilvl w:val="0"/>
          <w:numId w:val="38"/>
        </w:numPr>
        <w:rPr>
          <w:szCs w:val="24"/>
        </w:rPr>
      </w:pPr>
      <w:r w:rsidRPr="002E5AD5">
        <w:rPr>
          <w:szCs w:val="24"/>
        </w:rPr>
        <w:t xml:space="preserve">3. Состав, последовательность и сроки выполнения административных процедур, </w:t>
      </w:r>
      <w:r w:rsidRPr="002E5AD5">
        <w:rPr>
          <w:szCs w:val="24"/>
        </w:rPr>
        <w:lastRenderedPageBreak/>
        <w:t xml:space="preserve">требования к порядку их выполнения, в том числе особенности выполнения административных процедур в электронной форме </w:t>
      </w:r>
    </w:p>
    <w:p w:rsidR="00805D32" w:rsidRPr="002E5AD5" w:rsidRDefault="00805D32" w:rsidP="00805D32">
      <w:pPr>
        <w:pStyle w:val="af6"/>
        <w:tabs>
          <w:tab w:val="left" w:pos="142"/>
          <w:tab w:val="left" w:pos="284"/>
        </w:tabs>
        <w:ind w:firstLine="709"/>
        <w:jc w:val="both"/>
        <w:rPr>
          <w:sz w:val="24"/>
          <w:szCs w:val="24"/>
        </w:rPr>
      </w:pPr>
    </w:p>
    <w:p w:rsidR="00805D32" w:rsidRPr="007A0A91" w:rsidRDefault="00805D32" w:rsidP="00805D32">
      <w:pPr>
        <w:ind w:firstLine="540"/>
        <w:jc w:val="both"/>
      </w:pPr>
      <w:r w:rsidRPr="007A0A91">
        <w:t>3.1. Состав, последовательность и сроки выполнения административных процедур, требования к порядку их выполнения.</w:t>
      </w:r>
    </w:p>
    <w:p w:rsidR="00805D32" w:rsidRPr="002E5AD5" w:rsidRDefault="00805D32" w:rsidP="00805D32">
      <w:pPr>
        <w:ind w:firstLine="540"/>
        <w:jc w:val="both"/>
      </w:pPr>
      <w:r w:rsidRPr="002E5AD5">
        <w:t>3.1.1. Предоставление муниципальной услуги включает в себя следующие административные процедуры:</w:t>
      </w:r>
    </w:p>
    <w:p w:rsidR="00805D32" w:rsidRPr="007A0A91" w:rsidRDefault="00805D32" w:rsidP="00805D32">
      <w:pPr>
        <w:jc w:val="both"/>
      </w:pPr>
      <w:r>
        <w:t xml:space="preserve">          </w:t>
      </w:r>
      <w:r w:rsidRPr="007A0A91">
        <w:t>1) Прием и регистрация заявления о предоставлении муниципальной услуги и прилагаемых к нему документов – 1 рабочий день;</w:t>
      </w:r>
    </w:p>
    <w:p w:rsidR="00805D32" w:rsidRPr="007A0A91" w:rsidRDefault="00805D32" w:rsidP="00805D32">
      <w:pPr>
        <w:jc w:val="both"/>
      </w:pPr>
      <w:r>
        <w:t xml:space="preserve">          </w:t>
      </w:r>
      <w:r w:rsidRPr="007A0A91">
        <w:t>2) Рассмотрение заявления о предоставлении муниципальной услуги и прилагаемых к нему документов – 11 рабочих дней;</w:t>
      </w:r>
    </w:p>
    <w:p w:rsidR="00805D32" w:rsidRPr="007A0A91" w:rsidRDefault="00805D32" w:rsidP="00805D32">
      <w:pPr>
        <w:jc w:val="both"/>
      </w:pPr>
      <w:r>
        <w:t xml:space="preserve">          </w:t>
      </w:r>
      <w:r w:rsidRPr="007A0A91">
        <w:t>3) Принятие решения о предоставлении муниципальной услуги или об отказе в предоставлении муниципальной услуги – 2 рабочих дня;</w:t>
      </w:r>
    </w:p>
    <w:p w:rsidR="00805D32" w:rsidRPr="007A0A91" w:rsidRDefault="00805D32" w:rsidP="00805D32">
      <w:pPr>
        <w:jc w:val="both"/>
      </w:pPr>
      <w:r>
        <w:t xml:space="preserve">          </w:t>
      </w:r>
      <w:r w:rsidRPr="007A0A91">
        <w:t>4) Выдача результата предоставления муниципальной услуги – 1 рабочий день.</w:t>
      </w:r>
    </w:p>
    <w:p w:rsidR="00805D32" w:rsidRPr="007A0A91" w:rsidRDefault="00805D32" w:rsidP="00805D32">
      <w:pPr>
        <w:jc w:val="both"/>
      </w:pPr>
      <w:r>
        <w:t xml:space="preserve">          </w:t>
      </w:r>
      <w:r w:rsidRPr="007A0A91">
        <w:t>3.1.2. Прием и регистрация документов, необходимых для оказания муниципальной услуги.</w:t>
      </w:r>
    </w:p>
    <w:p w:rsidR="00805D32" w:rsidRPr="007A0A91" w:rsidRDefault="00805D32" w:rsidP="00805D32">
      <w:pPr>
        <w:jc w:val="both"/>
      </w:pPr>
      <w:r>
        <w:t xml:space="preserve">          </w:t>
      </w:r>
      <w:r w:rsidRPr="007A0A91">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805D32" w:rsidRPr="007A0A91" w:rsidRDefault="00805D32" w:rsidP="00805D32">
      <w:pPr>
        <w:jc w:val="both"/>
      </w:pPr>
      <w:r>
        <w:t xml:space="preserve">          </w:t>
      </w:r>
      <w:r w:rsidRPr="007A0A91">
        <w:t>3.1.2.2. Содержание административного действия, продолжительность и (или) максимальный срок его выполнения:</w:t>
      </w:r>
    </w:p>
    <w:p w:rsidR="00805D32" w:rsidRPr="007A0A91" w:rsidRDefault="00805D32" w:rsidP="00805D32">
      <w:pPr>
        <w:jc w:val="both"/>
        <w:rPr>
          <w:lang w:bidi="ru-RU"/>
        </w:rPr>
      </w:pPr>
      <w:r>
        <w:t xml:space="preserve">          </w:t>
      </w:r>
      <w:r w:rsidRPr="007A0A91">
        <w:t xml:space="preserve">Должностное лицо, ответственное за делопроизводство, принимает направленные заявителем заявление и документы, </w:t>
      </w:r>
      <w:r w:rsidRPr="007A0A91">
        <w:rPr>
          <w:rFonts w:eastAsia="Calibri"/>
        </w:rPr>
        <w:t xml:space="preserve">формирует комплект документов, </w:t>
      </w:r>
      <w:r w:rsidRPr="007A0A91">
        <w:t xml:space="preserve">осуществляет проверку комплектности </w:t>
      </w:r>
      <w:r w:rsidRPr="007A0A91">
        <w:rPr>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805D32" w:rsidRPr="007A0A91" w:rsidRDefault="00805D32" w:rsidP="00805D32">
      <w:pPr>
        <w:jc w:val="both"/>
        <w:rPr>
          <w:lang w:bidi="ru-RU"/>
        </w:rPr>
      </w:pPr>
      <w:r>
        <w:rPr>
          <w:lang w:bidi="ru-RU"/>
        </w:rPr>
        <w:t xml:space="preserve">          </w:t>
      </w:r>
      <w:r w:rsidRPr="007A0A91">
        <w:rPr>
          <w:lang w:bidi="ru-RU"/>
        </w:rPr>
        <w:t>В случае выявления оснований для отказа в приеме документов готовит уведомление об отказе в приеме документов.</w:t>
      </w:r>
    </w:p>
    <w:p w:rsidR="00805D32" w:rsidRPr="007A0A91" w:rsidRDefault="00805D32" w:rsidP="00805D32">
      <w:pPr>
        <w:jc w:val="both"/>
      </w:pPr>
      <w:r>
        <w:rPr>
          <w:lang w:bidi="ru-RU"/>
        </w:rPr>
        <w:t xml:space="preserve">          </w:t>
      </w:r>
      <w:r w:rsidRPr="007A0A91">
        <w:rPr>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Pr="007A0A91">
        <w:t>в соответствии с правилами делопроизводства, установленными в администрации.</w:t>
      </w:r>
    </w:p>
    <w:p w:rsidR="00805D32" w:rsidRPr="007A0A91" w:rsidRDefault="00805D32" w:rsidP="00805D32">
      <w:pPr>
        <w:jc w:val="both"/>
      </w:pPr>
      <w:r>
        <w:t xml:space="preserve">         </w:t>
      </w:r>
      <w:r w:rsidRPr="007A0A91">
        <w:t xml:space="preserve">Срок выполнения административной процедуры составляет не более </w:t>
      </w:r>
      <w:r w:rsidRPr="007A0A91">
        <w:br/>
        <w:t>1 рабочего дня.</w:t>
      </w:r>
    </w:p>
    <w:p w:rsidR="00805D32" w:rsidRPr="007A0A91" w:rsidRDefault="00805D32" w:rsidP="00805D32">
      <w:pPr>
        <w:jc w:val="both"/>
      </w:pPr>
      <w:r>
        <w:t xml:space="preserve">         </w:t>
      </w:r>
      <w:r w:rsidRPr="007A0A91">
        <w:t>3.1.2.3. Лицо, ответственное за выполнение административной процедуры: должностное лицо администрации, ответственное за делопроизводство.</w:t>
      </w:r>
    </w:p>
    <w:p w:rsidR="00805D32" w:rsidRPr="007A0A91" w:rsidRDefault="00805D32" w:rsidP="00805D32">
      <w:pPr>
        <w:jc w:val="both"/>
        <w:rPr>
          <w:strike/>
        </w:rPr>
      </w:pPr>
      <w:r>
        <w:t xml:space="preserve">        </w:t>
      </w:r>
      <w:r w:rsidRPr="007A0A91">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805D32" w:rsidRPr="007A0A91" w:rsidRDefault="00805D32" w:rsidP="00805D32">
      <w:pPr>
        <w:jc w:val="both"/>
      </w:pPr>
      <w:r>
        <w:t xml:space="preserve">         </w:t>
      </w:r>
      <w:r w:rsidRPr="007A0A91">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805D32" w:rsidRPr="007A0A91" w:rsidRDefault="00805D32" w:rsidP="00805D32">
      <w:pPr>
        <w:jc w:val="both"/>
      </w:pPr>
      <w:bookmarkStart w:id="10" w:name="sub_121062"/>
      <w:r>
        <w:t xml:space="preserve">         </w:t>
      </w:r>
      <w:r w:rsidRPr="007A0A91">
        <w:t>3.1.3. Рассмотрение заявления о предоставлении муниципальной услуги и прилагаемых к нему документов.</w:t>
      </w:r>
    </w:p>
    <w:p w:rsidR="00805D32" w:rsidRPr="007A0A91" w:rsidRDefault="00805D32" w:rsidP="00805D32">
      <w:pPr>
        <w:jc w:val="both"/>
      </w:pPr>
      <w:r>
        <w:t xml:space="preserve">         </w:t>
      </w:r>
      <w:r w:rsidRPr="007A0A91">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805D32" w:rsidRPr="002E5AD5" w:rsidRDefault="00805D32" w:rsidP="00805D32">
      <w:pPr>
        <w:tabs>
          <w:tab w:val="left" w:pos="142"/>
          <w:tab w:val="left" w:pos="284"/>
        </w:tabs>
        <w:autoSpaceDE w:val="0"/>
        <w:autoSpaceDN w:val="0"/>
        <w:adjustRightInd w:val="0"/>
        <w:ind w:firstLine="709"/>
        <w:jc w:val="both"/>
      </w:pPr>
      <w:r w:rsidRPr="002E5AD5">
        <w:t>3.1.3.2. Содержание административного действия (административных действий),  продолжительность и (или) максимальный срок его (их) выполнения:</w:t>
      </w:r>
    </w:p>
    <w:p w:rsidR="00805D32" w:rsidRPr="002E5AD5" w:rsidRDefault="00805D32" w:rsidP="00805D32">
      <w:pPr>
        <w:tabs>
          <w:tab w:val="left" w:pos="142"/>
          <w:tab w:val="left" w:pos="284"/>
        </w:tabs>
        <w:autoSpaceDE w:val="0"/>
        <w:autoSpaceDN w:val="0"/>
        <w:adjustRightInd w:val="0"/>
        <w:ind w:firstLine="709"/>
        <w:jc w:val="both"/>
      </w:pPr>
      <w:r w:rsidRPr="002E5AD5">
        <w:t xml:space="preserve">3.1.3.2.1. Проверка документов на комплектность и достоверность, проверка сведений, содержащихся в представленных </w:t>
      </w:r>
      <w:proofErr w:type="gramStart"/>
      <w:r w:rsidRPr="002E5AD5">
        <w:t>заявлении</w:t>
      </w:r>
      <w:proofErr w:type="gramEnd"/>
      <w:r w:rsidRPr="002E5AD5">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805D32" w:rsidRPr="002E5AD5" w:rsidRDefault="00805D32" w:rsidP="00805D32">
      <w:pPr>
        <w:tabs>
          <w:tab w:val="left" w:pos="142"/>
          <w:tab w:val="left" w:pos="284"/>
        </w:tabs>
        <w:autoSpaceDE w:val="0"/>
        <w:autoSpaceDN w:val="0"/>
        <w:adjustRightInd w:val="0"/>
        <w:ind w:firstLine="709"/>
        <w:jc w:val="both"/>
      </w:pPr>
      <w:r w:rsidRPr="002E5AD5">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w:t>
      </w:r>
      <w:r w:rsidRPr="002E5AD5">
        <w:lastRenderedPageBreak/>
        <w:t>межведомственного электронного взаимодействия и получение ответов на межведомственные запросы.</w:t>
      </w:r>
    </w:p>
    <w:p w:rsidR="00805D32" w:rsidRPr="002E5AD5" w:rsidRDefault="00805D32" w:rsidP="00805D32">
      <w:pPr>
        <w:tabs>
          <w:tab w:val="left" w:pos="142"/>
          <w:tab w:val="left" w:pos="284"/>
        </w:tabs>
        <w:autoSpaceDE w:val="0"/>
        <w:autoSpaceDN w:val="0"/>
        <w:adjustRightInd w:val="0"/>
        <w:ind w:firstLine="709"/>
        <w:jc w:val="both"/>
      </w:pPr>
      <w:r w:rsidRPr="002E5AD5">
        <w:t xml:space="preserve">3.1.3.2.3. Проверка сведений о членстве </w:t>
      </w:r>
      <w:r w:rsidRPr="002E5AD5">
        <w:rPr>
          <w:bCs/>
        </w:rPr>
        <w:t>специализированной проектной организации или индивидуального предпринимателя (проектировщика)</w:t>
      </w:r>
      <w:r w:rsidRPr="002E5AD5">
        <w:t xml:space="preserve"> в </w:t>
      </w:r>
      <w:proofErr w:type="spellStart"/>
      <w:r w:rsidRPr="002E5AD5">
        <w:t>саморегулируемой</w:t>
      </w:r>
      <w:proofErr w:type="spellEnd"/>
      <w:r w:rsidRPr="002E5AD5">
        <w:t xml:space="preserve"> организации.</w:t>
      </w:r>
    </w:p>
    <w:p w:rsidR="00805D32" w:rsidRPr="002E5AD5" w:rsidRDefault="00805D32" w:rsidP="00805D32">
      <w:pPr>
        <w:tabs>
          <w:tab w:val="left" w:pos="142"/>
          <w:tab w:val="left" w:pos="284"/>
        </w:tabs>
        <w:autoSpaceDE w:val="0"/>
        <w:autoSpaceDN w:val="0"/>
        <w:adjustRightInd w:val="0"/>
        <w:ind w:firstLine="709"/>
        <w:jc w:val="both"/>
      </w:pPr>
      <w:r w:rsidRPr="002E5AD5">
        <w:t xml:space="preserve">3.1.3.2.4.Срок выполнения административной процедуры составляет не более 11 рабочих дней </w:t>
      </w:r>
      <w:proofErr w:type="gramStart"/>
      <w:r w:rsidRPr="002E5AD5">
        <w:t>с даты окончания</w:t>
      </w:r>
      <w:proofErr w:type="gramEnd"/>
      <w:r w:rsidRPr="002E5AD5">
        <w:t xml:space="preserve"> первой административной процедуры.</w:t>
      </w:r>
    </w:p>
    <w:p w:rsidR="00805D32" w:rsidRPr="002E5AD5" w:rsidRDefault="00805D32" w:rsidP="00805D32">
      <w:pPr>
        <w:tabs>
          <w:tab w:val="left" w:pos="142"/>
          <w:tab w:val="left" w:pos="284"/>
        </w:tabs>
        <w:autoSpaceDE w:val="0"/>
        <w:autoSpaceDN w:val="0"/>
        <w:adjustRightInd w:val="0"/>
        <w:ind w:firstLine="709"/>
        <w:jc w:val="both"/>
      </w:pPr>
      <w:r w:rsidRPr="002E5AD5">
        <w:t>3.1.3.3. Лицо, ответственное за выполнение административной процедуры: должностное лицо, ответственное за формирование проекта решения.</w:t>
      </w:r>
    </w:p>
    <w:p w:rsidR="00805D32" w:rsidRPr="002E5AD5" w:rsidRDefault="00805D32" w:rsidP="00805D32">
      <w:pPr>
        <w:tabs>
          <w:tab w:val="left" w:pos="142"/>
          <w:tab w:val="left" w:pos="284"/>
        </w:tabs>
        <w:autoSpaceDE w:val="0"/>
        <w:autoSpaceDN w:val="0"/>
        <w:adjustRightInd w:val="0"/>
        <w:ind w:firstLine="709"/>
        <w:jc w:val="both"/>
      </w:pPr>
      <w:r w:rsidRPr="002E5AD5">
        <w:t>3.1.3.4. Критерий принятия решения: наличие/отсутствие оснований, предусмотренных пунктом 2.10 настоящего административного регламента.</w:t>
      </w:r>
    </w:p>
    <w:p w:rsidR="00805D32" w:rsidRPr="002E5AD5" w:rsidRDefault="00805D32" w:rsidP="00805D32">
      <w:pPr>
        <w:tabs>
          <w:tab w:val="left" w:pos="142"/>
          <w:tab w:val="left" w:pos="284"/>
        </w:tabs>
        <w:autoSpaceDE w:val="0"/>
        <w:autoSpaceDN w:val="0"/>
        <w:adjustRightInd w:val="0"/>
        <w:ind w:firstLine="709"/>
        <w:jc w:val="both"/>
      </w:pPr>
      <w:r w:rsidRPr="002E5AD5">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805D32" w:rsidRPr="002E5AD5" w:rsidRDefault="00805D32" w:rsidP="00805D32">
      <w:pPr>
        <w:tabs>
          <w:tab w:val="left" w:pos="142"/>
          <w:tab w:val="left" w:pos="284"/>
        </w:tabs>
        <w:autoSpaceDE w:val="0"/>
        <w:autoSpaceDN w:val="0"/>
        <w:adjustRightInd w:val="0"/>
        <w:ind w:firstLine="709"/>
        <w:jc w:val="both"/>
      </w:pPr>
      <w:r w:rsidRPr="002E5AD5">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rsidR="00805D32" w:rsidRPr="007A0A91" w:rsidRDefault="00805D32" w:rsidP="00805D32">
      <w:pPr>
        <w:autoSpaceDE w:val="0"/>
        <w:autoSpaceDN w:val="0"/>
        <w:adjustRightInd w:val="0"/>
        <w:ind w:firstLine="709"/>
        <w:jc w:val="both"/>
      </w:pPr>
      <w:r w:rsidRPr="007A0A91">
        <w:t>3.1.4. Принятие решения о предоставлении муниципальной услуги или об отказе в предоставлении муниципальной услуги.</w:t>
      </w:r>
    </w:p>
    <w:p w:rsidR="00805D32" w:rsidRPr="002E5AD5" w:rsidRDefault="00805D32" w:rsidP="00805D32">
      <w:pPr>
        <w:autoSpaceDE w:val="0"/>
        <w:autoSpaceDN w:val="0"/>
        <w:adjustRightInd w:val="0"/>
        <w:ind w:firstLine="709"/>
        <w:jc w:val="both"/>
      </w:pPr>
      <w:r w:rsidRPr="002E5AD5">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805D32" w:rsidRPr="002E5AD5" w:rsidRDefault="00805D32" w:rsidP="00805D32">
      <w:pPr>
        <w:autoSpaceDE w:val="0"/>
        <w:autoSpaceDN w:val="0"/>
        <w:adjustRightInd w:val="0"/>
        <w:ind w:firstLine="709"/>
        <w:jc w:val="both"/>
      </w:pPr>
      <w:r w:rsidRPr="002E5AD5">
        <w:t xml:space="preserve">3.1.4.2. Содержание административного действия (административных действий), продолжительность </w:t>
      </w:r>
      <w:proofErr w:type="gramStart"/>
      <w:r w:rsidRPr="002E5AD5">
        <w:t>и(</w:t>
      </w:r>
      <w:proofErr w:type="gramEnd"/>
      <w:r w:rsidRPr="002E5AD5">
        <w:t xml:space="preserve">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rsidR="00805D32" w:rsidRPr="002E5AD5" w:rsidRDefault="00805D32" w:rsidP="00805D32">
      <w:pPr>
        <w:tabs>
          <w:tab w:val="left" w:pos="142"/>
          <w:tab w:val="left" w:pos="284"/>
        </w:tabs>
        <w:autoSpaceDE w:val="0"/>
        <w:autoSpaceDN w:val="0"/>
        <w:adjustRightInd w:val="0"/>
        <w:ind w:firstLine="709"/>
        <w:jc w:val="both"/>
      </w:pPr>
      <w:r w:rsidRPr="002E5AD5">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805D32" w:rsidRPr="002E5AD5" w:rsidRDefault="00805D32" w:rsidP="00805D32">
      <w:pPr>
        <w:tabs>
          <w:tab w:val="left" w:pos="142"/>
          <w:tab w:val="left" w:pos="284"/>
        </w:tabs>
        <w:autoSpaceDE w:val="0"/>
        <w:autoSpaceDN w:val="0"/>
        <w:adjustRightInd w:val="0"/>
        <w:ind w:firstLine="709"/>
        <w:jc w:val="both"/>
      </w:pPr>
      <w:r w:rsidRPr="002E5AD5">
        <w:t>3.1.4.4. Критерий принятия решения: наличие/отсутствие у заявителя оснований, предусмотренных пунктом 2.10 настоящего административного регламента.</w:t>
      </w:r>
    </w:p>
    <w:p w:rsidR="00805D32" w:rsidRPr="002E5AD5" w:rsidRDefault="00805D32" w:rsidP="00805D32">
      <w:pPr>
        <w:tabs>
          <w:tab w:val="left" w:pos="142"/>
          <w:tab w:val="left" w:pos="284"/>
        </w:tabs>
        <w:autoSpaceDE w:val="0"/>
        <w:autoSpaceDN w:val="0"/>
        <w:adjustRightInd w:val="0"/>
        <w:ind w:firstLine="709"/>
        <w:jc w:val="both"/>
      </w:pPr>
      <w:r w:rsidRPr="002E5AD5">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805D32" w:rsidRPr="007A0A91" w:rsidRDefault="00805D32" w:rsidP="00805D32">
      <w:pPr>
        <w:tabs>
          <w:tab w:val="left" w:pos="142"/>
          <w:tab w:val="left" w:pos="284"/>
        </w:tabs>
        <w:autoSpaceDE w:val="0"/>
        <w:autoSpaceDN w:val="0"/>
        <w:adjustRightInd w:val="0"/>
        <w:ind w:firstLine="709"/>
        <w:jc w:val="both"/>
      </w:pPr>
      <w:r w:rsidRPr="007A0A91">
        <w:t>3.1.5. Выдача результата предоставления муниципальной услуги.</w:t>
      </w:r>
    </w:p>
    <w:p w:rsidR="00805D32" w:rsidRPr="002E5AD5" w:rsidRDefault="00805D32" w:rsidP="00805D32">
      <w:pPr>
        <w:tabs>
          <w:tab w:val="left" w:pos="142"/>
          <w:tab w:val="left" w:pos="284"/>
        </w:tabs>
        <w:autoSpaceDE w:val="0"/>
        <w:autoSpaceDN w:val="0"/>
        <w:adjustRightInd w:val="0"/>
        <w:ind w:firstLine="709"/>
        <w:jc w:val="both"/>
      </w:pPr>
      <w:r w:rsidRPr="002E5AD5">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805D32" w:rsidRPr="002E5AD5" w:rsidRDefault="00805D32" w:rsidP="00805D32">
      <w:pPr>
        <w:autoSpaceDE w:val="0"/>
        <w:autoSpaceDN w:val="0"/>
        <w:adjustRightInd w:val="0"/>
        <w:jc w:val="both"/>
      </w:pPr>
      <w:r w:rsidRPr="002E5AD5">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rsidR="00805D32" w:rsidRPr="002E5AD5" w:rsidRDefault="00805D32" w:rsidP="00805D32">
      <w:pPr>
        <w:autoSpaceDE w:val="0"/>
        <w:autoSpaceDN w:val="0"/>
        <w:adjustRightInd w:val="0"/>
        <w:jc w:val="both"/>
      </w:pPr>
      <w:r w:rsidRPr="002E5AD5">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rsidR="00805D32" w:rsidRPr="002E5AD5" w:rsidRDefault="00805D32" w:rsidP="00805D32">
      <w:pPr>
        <w:autoSpaceDE w:val="0"/>
        <w:autoSpaceDN w:val="0"/>
        <w:adjustRightInd w:val="0"/>
        <w:ind w:firstLine="709"/>
        <w:jc w:val="both"/>
      </w:pPr>
      <w:r w:rsidRPr="002E5AD5">
        <w:t xml:space="preserve">Срок выполнения административной процедуры - не позднее 1 рабочего дня </w:t>
      </w:r>
      <w:proofErr w:type="gramStart"/>
      <w:r w:rsidRPr="002E5AD5">
        <w:t>с даты окончания</w:t>
      </w:r>
      <w:proofErr w:type="gramEnd"/>
      <w:r w:rsidRPr="002E5AD5">
        <w:t xml:space="preserve"> третьей административной процедуры.</w:t>
      </w:r>
    </w:p>
    <w:p w:rsidR="00805D32" w:rsidRPr="002E5AD5" w:rsidRDefault="00805D32" w:rsidP="00805D32">
      <w:pPr>
        <w:autoSpaceDE w:val="0"/>
        <w:autoSpaceDN w:val="0"/>
        <w:adjustRightInd w:val="0"/>
        <w:ind w:firstLine="709"/>
        <w:jc w:val="both"/>
      </w:pPr>
      <w:r w:rsidRPr="002E5AD5">
        <w:t>3.1.5.3. Лицо, ответственное за выполнение административной процедуры: должностное лицо, ответственное за делопроизводство.</w:t>
      </w:r>
    </w:p>
    <w:p w:rsidR="00805D32" w:rsidRPr="002E5AD5" w:rsidRDefault="00805D32" w:rsidP="00805D32">
      <w:pPr>
        <w:autoSpaceDE w:val="0"/>
        <w:autoSpaceDN w:val="0"/>
        <w:adjustRightInd w:val="0"/>
        <w:ind w:firstLine="709"/>
        <w:jc w:val="both"/>
      </w:pPr>
      <w:r w:rsidRPr="002E5AD5">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10"/>
    <w:p w:rsidR="00805D32" w:rsidRPr="007A0A91" w:rsidRDefault="00805D32" w:rsidP="00805D32">
      <w:pPr>
        <w:tabs>
          <w:tab w:val="left" w:pos="4806"/>
          <w:tab w:val="left" w:pos="5087"/>
          <w:tab w:val="center" w:pos="5315"/>
        </w:tabs>
        <w:ind w:firstLine="709"/>
        <w:jc w:val="both"/>
      </w:pPr>
      <w:r w:rsidRPr="007A0A91">
        <w:t>3.2. Особенности выполнения административных процедур в электронной форме.</w:t>
      </w:r>
    </w:p>
    <w:p w:rsidR="00805D32" w:rsidRPr="002E5AD5" w:rsidRDefault="00805D32" w:rsidP="00805D32">
      <w:pPr>
        <w:ind w:firstLine="709"/>
        <w:jc w:val="both"/>
      </w:pPr>
      <w:r w:rsidRPr="002E5AD5">
        <w:t xml:space="preserve">3.2.1. </w:t>
      </w:r>
      <w:proofErr w:type="gramStart"/>
      <w:r w:rsidRPr="002E5AD5">
        <w:t xml:space="preserve">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w:t>
      </w:r>
      <w:r w:rsidRPr="002E5AD5">
        <w:lastRenderedPageBreak/>
        <w:t>использование которых допускается при обращении за получением государственных и муниципальных услуг», Федеральным законом от 29.12.2022 № 572-ФЗ.</w:t>
      </w:r>
      <w:proofErr w:type="gramEnd"/>
    </w:p>
    <w:p w:rsidR="00805D32" w:rsidRPr="002E5AD5" w:rsidRDefault="00805D32" w:rsidP="00805D32">
      <w:pPr>
        <w:ind w:firstLine="709"/>
        <w:jc w:val="both"/>
      </w:pPr>
      <w:r w:rsidRPr="002E5AD5">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2E5AD5">
        <w:t>ии и ау</w:t>
      </w:r>
      <w:proofErr w:type="gramEnd"/>
      <w:r w:rsidRPr="002E5AD5">
        <w:t>тентификации (далее - ЕСИА).</w:t>
      </w:r>
    </w:p>
    <w:p w:rsidR="00805D32" w:rsidRPr="002E5AD5" w:rsidRDefault="00805D32" w:rsidP="00805D32">
      <w:pPr>
        <w:autoSpaceDE w:val="0"/>
        <w:autoSpaceDN w:val="0"/>
        <w:adjustRightInd w:val="0"/>
        <w:jc w:val="both"/>
      </w:pPr>
      <w:r>
        <w:t xml:space="preserve">            </w:t>
      </w:r>
      <w:r w:rsidRPr="002E5AD5">
        <w:t>3.2.3. Муниципальная услуга может быть получена через ЕПГУ без личной явки на прием в администрацию.</w:t>
      </w:r>
    </w:p>
    <w:p w:rsidR="00805D32" w:rsidRPr="002E5AD5" w:rsidRDefault="00805D32" w:rsidP="00805D32">
      <w:pPr>
        <w:ind w:firstLine="709"/>
        <w:jc w:val="both"/>
      </w:pPr>
      <w:r w:rsidRPr="002E5AD5">
        <w:t>3.2.4. Для подачи заявления через ЕПГУ заявитель должен выполнить следующие действия:</w:t>
      </w:r>
    </w:p>
    <w:p w:rsidR="00805D32" w:rsidRPr="002E5AD5" w:rsidRDefault="00805D32" w:rsidP="00805D32">
      <w:pPr>
        <w:ind w:firstLine="709"/>
        <w:jc w:val="both"/>
      </w:pPr>
      <w:r w:rsidRPr="002E5AD5">
        <w:t>пройти идентификацию и аутентификацию в ЕСИА;</w:t>
      </w:r>
    </w:p>
    <w:p w:rsidR="00805D32" w:rsidRPr="002E5AD5" w:rsidRDefault="00805D32" w:rsidP="00805D32">
      <w:pPr>
        <w:ind w:firstLine="709"/>
        <w:jc w:val="both"/>
      </w:pPr>
      <w:r w:rsidRPr="002E5AD5">
        <w:t>в личном кабинете на ЕПГУ заполнить в электронной форме заявление на оказание муниципальной услуги;</w:t>
      </w:r>
    </w:p>
    <w:p w:rsidR="00805D32" w:rsidRPr="002E5AD5" w:rsidRDefault="00805D32" w:rsidP="00805D32">
      <w:pPr>
        <w:ind w:firstLine="709"/>
        <w:jc w:val="both"/>
      </w:pPr>
      <w:r w:rsidRPr="002E5AD5">
        <w:t>приложить к заявлению электронные документы и направить пакет электронных документов в администрацию посредством функционала ЕПГУ.</w:t>
      </w:r>
    </w:p>
    <w:p w:rsidR="00805D32" w:rsidRPr="002E5AD5" w:rsidRDefault="00805D32" w:rsidP="00805D32">
      <w:pPr>
        <w:ind w:firstLine="709"/>
        <w:jc w:val="both"/>
      </w:pPr>
      <w:r w:rsidRPr="002E5AD5">
        <w:t>3.2.5. В результате направления пакета электронных документов посредством ЕПГУ, АИС «</w:t>
      </w:r>
      <w:proofErr w:type="spellStart"/>
      <w:r w:rsidRPr="002E5AD5">
        <w:t>Межвед</w:t>
      </w:r>
      <w:proofErr w:type="spellEnd"/>
      <w:r w:rsidRPr="002E5AD5">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805D32" w:rsidRPr="002E5AD5" w:rsidRDefault="00805D32" w:rsidP="00805D32">
      <w:pPr>
        <w:ind w:firstLine="709"/>
        <w:jc w:val="both"/>
      </w:pPr>
      <w:r w:rsidRPr="002E5AD5">
        <w:t>3.2.6. При предоставлении муниципальной услуги через ЕПГУ должностное лицо администрации выполняет следующие действия:</w:t>
      </w:r>
    </w:p>
    <w:p w:rsidR="00805D32" w:rsidRPr="002E5AD5" w:rsidRDefault="00805D32" w:rsidP="00805D32">
      <w:pPr>
        <w:ind w:firstLine="709"/>
        <w:jc w:val="both"/>
      </w:pPr>
      <w:r w:rsidRPr="002E5AD5">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05D32" w:rsidRPr="002E5AD5" w:rsidRDefault="00805D32" w:rsidP="00805D32">
      <w:pPr>
        <w:ind w:firstLine="709"/>
        <w:jc w:val="both"/>
      </w:pPr>
      <w:r w:rsidRPr="002E5AD5">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E5AD5">
        <w:t>Межвед</w:t>
      </w:r>
      <w:proofErr w:type="spellEnd"/>
      <w:r w:rsidRPr="002E5AD5">
        <w:t xml:space="preserve"> ЛО» формы о принятом решении и переводит дело в архив АИС «</w:t>
      </w:r>
      <w:proofErr w:type="spellStart"/>
      <w:r w:rsidRPr="002E5AD5">
        <w:t>Межвед</w:t>
      </w:r>
      <w:proofErr w:type="spellEnd"/>
      <w:r w:rsidRPr="002E5AD5">
        <w:t xml:space="preserve"> ЛО»;</w:t>
      </w:r>
    </w:p>
    <w:p w:rsidR="00805D32" w:rsidRPr="002E5AD5" w:rsidRDefault="00805D32" w:rsidP="00805D32">
      <w:pPr>
        <w:ind w:firstLine="709"/>
        <w:jc w:val="both"/>
      </w:pPr>
      <w:r w:rsidRPr="002E5AD5">
        <w:t>- уведомляет заявителя о принятом решении с помощью указанных в заявлении сре</w:t>
      </w:r>
      <w:proofErr w:type="gramStart"/>
      <w:r w:rsidRPr="002E5AD5">
        <w:t>дств св</w:t>
      </w:r>
      <w:proofErr w:type="gramEnd"/>
      <w:r w:rsidRPr="002E5AD5">
        <w:t>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805D32" w:rsidRPr="002E5AD5" w:rsidRDefault="00805D32" w:rsidP="00805D32">
      <w:pPr>
        <w:ind w:firstLine="709"/>
        <w:jc w:val="both"/>
      </w:pPr>
      <w:r w:rsidRPr="002E5AD5">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805D32" w:rsidRPr="002E5AD5" w:rsidRDefault="00805D32" w:rsidP="00805D32">
      <w:pPr>
        <w:ind w:firstLine="709"/>
        <w:jc w:val="both"/>
      </w:pPr>
      <w:r w:rsidRPr="002E5AD5">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805D32" w:rsidRPr="002E5AD5" w:rsidRDefault="00805D32" w:rsidP="00805D32">
      <w:pPr>
        <w:ind w:firstLine="709"/>
        <w:jc w:val="both"/>
      </w:pPr>
      <w:r w:rsidRPr="002E5AD5">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05D32" w:rsidRPr="002E5AD5" w:rsidRDefault="00805D32" w:rsidP="00805D32">
      <w:pPr>
        <w:ind w:firstLine="709"/>
        <w:jc w:val="both"/>
      </w:pPr>
      <w:r w:rsidRPr="002E5AD5">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05D32" w:rsidRPr="007A0A91" w:rsidRDefault="00805D32" w:rsidP="00805D32">
      <w:pPr>
        <w:ind w:firstLine="709"/>
        <w:jc w:val="both"/>
      </w:pPr>
      <w:r w:rsidRPr="007A0A91">
        <w:t>3.3. Порядок исправления допущенных опечаток и ошибок в выданных в результате предоставления муниципальной услуги документах</w:t>
      </w:r>
    </w:p>
    <w:p w:rsidR="00805D32" w:rsidRPr="002E5AD5" w:rsidRDefault="00805D32" w:rsidP="00805D32">
      <w:pPr>
        <w:ind w:firstLine="709"/>
        <w:jc w:val="both"/>
      </w:pPr>
      <w:r w:rsidRPr="002E5AD5">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w:t>
      </w:r>
    </w:p>
    <w:p w:rsidR="00805D32" w:rsidRPr="002E5AD5" w:rsidRDefault="00805D32" w:rsidP="00805D32">
      <w:pPr>
        <w:ind w:firstLine="709"/>
        <w:jc w:val="both"/>
      </w:pPr>
      <w:r w:rsidRPr="002E5AD5">
        <w:t xml:space="preserve">подписанное усиленной квалифицированной электронной подписью заявление в </w:t>
      </w:r>
      <w:r w:rsidRPr="002E5AD5">
        <w:lastRenderedPageBreak/>
        <w:t xml:space="preserve">произвольной форме о необходимости исправления допущенных опечаток </w:t>
      </w:r>
      <w:proofErr w:type="gramStart"/>
      <w:r w:rsidRPr="002E5AD5">
        <w:t>и(</w:t>
      </w:r>
      <w:proofErr w:type="gramEnd"/>
      <w:r w:rsidRPr="002E5AD5">
        <w:t>или) ошибок с изложением сути допущенных опечаток и(или) ошибок и приложением копии документа, содержащего опечатки и(или) ошибки.</w:t>
      </w:r>
    </w:p>
    <w:p w:rsidR="00805D32" w:rsidRPr="002E5AD5" w:rsidRDefault="00805D32" w:rsidP="00805D32">
      <w:pPr>
        <w:ind w:firstLine="709"/>
        <w:jc w:val="both"/>
      </w:pPr>
      <w:r w:rsidRPr="002E5AD5">
        <w:t xml:space="preserve">3.3.2. В течение 5 рабочих дней со дня регистрации заявления об исправлении опечаток </w:t>
      </w:r>
      <w:proofErr w:type="gramStart"/>
      <w:r w:rsidRPr="002E5AD5">
        <w:t>и(</w:t>
      </w:r>
      <w:proofErr w:type="gramEnd"/>
      <w:r w:rsidRPr="002E5AD5">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2E5AD5">
        <w:t>и(</w:t>
      </w:r>
      <w:proofErr w:type="gramEnd"/>
      <w:r w:rsidRPr="002E5AD5">
        <w:t>или) ошибок.</w:t>
      </w:r>
    </w:p>
    <w:p w:rsidR="00805D32" w:rsidRPr="002E5AD5" w:rsidRDefault="00805D32" w:rsidP="00805D32">
      <w:pPr>
        <w:pStyle w:val="af6"/>
        <w:widowControl w:val="0"/>
        <w:tabs>
          <w:tab w:val="left" w:pos="142"/>
          <w:tab w:val="left" w:pos="284"/>
        </w:tabs>
        <w:ind w:firstLine="709"/>
        <w:rPr>
          <w:b w:val="0"/>
          <w:sz w:val="24"/>
          <w:szCs w:val="24"/>
        </w:rPr>
      </w:pPr>
    </w:p>
    <w:p w:rsidR="00805D32" w:rsidRPr="007A0A91" w:rsidRDefault="00805D32" w:rsidP="00805D32">
      <w:pPr>
        <w:pStyle w:val="1"/>
        <w:numPr>
          <w:ilvl w:val="0"/>
          <w:numId w:val="38"/>
        </w:numPr>
      </w:pPr>
      <w:r w:rsidRPr="007A0A91">
        <w:t xml:space="preserve">4. Формы </w:t>
      </w:r>
      <w:proofErr w:type="gramStart"/>
      <w:r w:rsidRPr="007A0A91">
        <w:t>контроля за</w:t>
      </w:r>
      <w:proofErr w:type="gramEnd"/>
      <w:r w:rsidRPr="007A0A91">
        <w:t xml:space="preserve"> исполнением административного регламента</w:t>
      </w:r>
    </w:p>
    <w:p w:rsidR="00805D32" w:rsidRPr="007A0A91" w:rsidRDefault="00805D32" w:rsidP="00805D32"/>
    <w:p w:rsidR="00805D32" w:rsidRPr="007A0A91" w:rsidRDefault="00805D32" w:rsidP="00805D32">
      <w:r>
        <w:t xml:space="preserve">           </w:t>
      </w:r>
      <w:r w:rsidRPr="007A0A91">
        <w:t xml:space="preserve">4.1. Порядок осуществления текущего </w:t>
      </w:r>
      <w:proofErr w:type="gramStart"/>
      <w:r w:rsidRPr="007A0A91">
        <w:t>контроля за</w:t>
      </w:r>
      <w:proofErr w:type="gramEnd"/>
      <w:r w:rsidRPr="007A0A91">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05D32" w:rsidRPr="007A0A91" w:rsidRDefault="00805D32" w:rsidP="00805D32">
      <w:r>
        <w:t xml:space="preserve">          </w:t>
      </w:r>
      <w:proofErr w:type="gramStart"/>
      <w:r w:rsidRPr="007A0A91">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805D32" w:rsidRPr="007A0A91" w:rsidRDefault="00805D32" w:rsidP="00805D32">
      <w:pPr>
        <w:jc w:val="both"/>
      </w:pPr>
      <w:r>
        <w:t xml:space="preserve">          </w:t>
      </w:r>
      <w:r w:rsidRPr="007A0A91">
        <w:t>4.2. Порядок и периодичность осуществления плановых и внеплановых проверок полноты и качества предоставления муниципальной услуги.</w:t>
      </w:r>
    </w:p>
    <w:p w:rsidR="00805D32" w:rsidRPr="007A0A91" w:rsidRDefault="00805D32" w:rsidP="00805D32">
      <w:pPr>
        <w:jc w:val="both"/>
      </w:pPr>
      <w:r>
        <w:t xml:space="preserve">         </w:t>
      </w:r>
      <w:r w:rsidRPr="007A0A91">
        <w:t xml:space="preserve">В целях осуществления </w:t>
      </w:r>
      <w:proofErr w:type="gramStart"/>
      <w:r w:rsidRPr="007A0A91">
        <w:t>контроля за</w:t>
      </w:r>
      <w:proofErr w:type="gramEnd"/>
      <w:r w:rsidRPr="007A0A91">
        <w:t xml:space="preserve"> полнотой и качеством предоставления муниципальной услуги проводятся плановые и внеплановые проверки.</w:t>
      </w:r>
    </w:p>
    <w:p w:rsidR="00805D32" w:rsidRPr="007A0A91" w:rsidRDefault="00805D32" w:rsidP="00805D32">
      <w:pPr>
        <w:jc w:val="both"/>
      </w:pPr>
      <w:r>
        <w:t xml:space="preserve">         </w:t>
      </w:r>
      <w:r w:rsidRPr="007A0A91">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805D32" w:rsidRPr="007A0A91" w:rsidRDefault="00805D32" w:rsidP="00805D32">
      <w:pPr>
        <w:jc w:val="both"/>
      </w:pPr>
      <w:r>
        <w:t xml:space="preserve">         </w:t>
      </w:r>
      <w:r w:rsidRPr="007A0A91">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805D32" w:rsidRPr="007A0A91" w:rsidRDefault="00805D32" w:rsidP="00805D32">
      <w:pPr>
        <w:jc w:val="both"/>
      </w:pPr>
      <w:r>
        <w:t xml:space="preserve">         </w:t>
      </w:r>
      <w:r w:rsidRPr="007A0A91">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w:t>
      </w:r>
      <w:r>
        <w:t xml:space="preserve">                         </w:t>
      </w:r>
      <w:r w:rsidRPr="007A0A91">
        <w:t>Указанные обращения подлежат регистрации в день их поступления в системе электронного документооборота и делопроизводства администрации.</w:t>
      </w:r>
    </w:p>
    <w:p w:rsidR="00805D32" w:rsidRPr="007A0A91" w:rsidRDefault="00805D32" w:rsidP="00805D32">
      <w:pPr>
        <w:jc w:val="both"/>
      </w:pPr>
      <w:r>
        <w:t xml:space="preserve">         </w:t>
      </w:r>
      <w:r w:rsidRPr="007A0A91">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805D32" w:rsidRPr="007A0A91" w:rsidRDefault="00805D32" w:rsidP="00805D32">
      <w:pPr>
        <w:jc w:val="both"/>
      </w:pPr>
      <w:r>
        <w:t xml:space="preserve">         </w:t>
      </w:r>
      <w:r w:rsidRPr="007A0A91">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w:t>
      </w:r>
      <w:r>
        <w:t xml:space="preserve">            </w:t>
      </w:r>
      <w:r w:rsidRPr="007A0A91">
        <w:t>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05D32" w:rsidRPr="007A0A91" w:rsidRDefault="00805D32" w:rsidP="00805D32">
      <w:pPr>
        <w:jc w:val="both"/>
      </w:pPr>
      <w:r>
        <w:t xml:space="preserve">         </w:t>
      </w:r>
      <w:r w:rsidRPr="007A0A91">
        <w:t>По результатам рассмотрения обращений дается письменный ответ.</w:t>
      </w:r>
    </w:p>
    <w:p w:rsidR="00805D32" w:rsidRPr="007A0A91" w:rsidRDefault="00805D32" w:rsidP="00805D32">
      <w:pPr>
        <w:jc w:val="both"/>
      </w:pPr>
      <w:r>
        <w:t xml:space="preserve">         </w:t>
      </w:r>
      <w:r w:rsidRPr="007A0A91">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05D32" w:rsidRPr="007A0A91" w:rsidRDefault="00805D32" w:rsidP="00805D32">
      <w:pPr>
        <w:jc w:val="both"/>
      </w:pPr>
      <w:r>
        <w:t xml:space="preserve">         </w:t>
      </w:r>
      <w:r w:rsidRPr="007A0A91">
        <w:t xml:space="preserve">Должностные лица, уполномоченные на выполнение административных действий, </w:t>
      </w:r>
      <w:r w:rsidRPr="007A0A91">
        <w:lastRenderedPageBreak/>
        <w:t>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805D32" w:rsidRPr="007A0A91" w:rsidRDefault="00805D32" w:rsidP="00805D32">
      <w:pPr>
        <w:jc w:val="both"/>
      </w:pPr>
      <w:r>
        <w:t xml:space="preserve">         </w:t>
      </w:r>
      <w:r w:rsidRPr="007A0A91">
        <w:t>Руководитель администрации несет персональную ответственность за обеспечение предоставления муниципальной услуги.</w:t>
      </w:r>
    </w:p>
    <w:p w:rsidR="00805D32" w:rsidRPr="007A0A91" w:rsidRDefault="00805D32" w:rsidP="00805D32">
      <w:pPr>
        <w:jc w:val="both"/>
      </w:pPr>
      <w:r>
        <w:t xml:space="preserve">         </w:t>
      </w:r>
      <w:r w:rsidRPr="007A0A91">
        <w:t>Работники администрации при предоставлении муниципальной услуги несут персональную ответственность:</w:t>
      </w:r>
    </w:p>
    <w:p w:rsidR="00805D32" w:rsidRPr="007A0A91" w:rsidRDefault="00805D32" w:rsidP="00805D32">
      <w:pPr>
        <w:jc w:val="both"/>
      </w:pPr>
      <w:r>
        <w:t xml:space="preserve">         </w:t>
      </w:r>
      <w:r w:rsidRPr="007A0A91">
        <w:t>- за неисполнение или ненадлежащее исполнение административных процедур при предоставлении муниципальной услуги;</w:t>
      </w:r>
    </w:p>
    <w:p w:rsidR="00805D32" w:rsidRPr="007A0A91" w:rsidRDefault="00805D32" w:rsidP="00805D32">
      <w:pPr>
        <w:jc w:val="both"/>
      </w:pPr>
      <w:r>
        <w:t xml:space="preserve">        </w:t>
      </w:r>
      <w:r w:rsidRPr="007A0A91">
        <w:t>- за действия (бездействие), влекущие нарушение прав и законных интересов физических или юридических лиц, индивидуальных предпринимателей.</w:t>
      </w:r>
    </w:p>
    <w:p w:rsidR="00805D32" w:rsidRPr="007A0A91" w:rsidRDefault="00805D32" w:rsidP="00805D32">
      <w:pPr>
        <w:jc w:val="both"/>
      </w:pPr>
      <w:r>
        <w:t xml:space="preserve">         </w:t>
      </w:r>
      <w:r w:rsidRPr="007A0A91">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805D32" w:rsidRPr="007A0A91" w:rsidRDefault="00805D32" w:rsidP="00805D32">
      <w:pPr>
        <w:jc w:val="both"/>
      </w:pPr>
      <w:r>
        <w:t xml:space="preserve">          </w:t>
      </w:r>
      <w:r w:rsidRPr="007A0A91">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805D32" w:rsidRPr="007A0A91" w:rsidRDefault="00805D32" w:rsidP="00805D32">
      <w:pPr>
        <w:jc w:val="both"/>
      </w:pPr>
      <w:r>
        <w:t xml:space="preserve">         </w:t>
      </w:r>
      <w:r w:rsidRPr="007A0A91">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805D32" w:rsidRPr="002E5AD5" w:rsidRDefault="00805D32" w:rsidP="00805D32">
      <w:pPr>
        <w:pStyle w:val="af6"/>
        <w:widowControl w:val="0"/>
        <w:tabs>
          <w:tab w:val="left" w:pos="142"/>
          <w:tab w:val="left" w:pos="284"/>
        </w:tabs>
        <w:ind w:firstLine="709"/>
        <w:rPr>
          <w:b w:val="0"/>
          <w:bCs/>
          <w:sz w:val="24"/>
          <w:szCs w:val="24"/>
        </w:rPr>
      </w:pPr>
    </w:p>
    <w:p w:rsidR="00805D32" w:rsidRPr="002E5AD5" w:rsidRDefault="00805D32" w:rsidP="00805D32">
      <w:pPr>
        <w:pStyle w:val="1"/>
        <w:numPr>
          <w:ilvl w:val="0"/>
          <w:numId w:val="38"/>
        </w:numPr>
        <w:rPr>
          <w:b w:val="0"/>
          <w:szCs w:val="24"/>
        </w:rPr>
      </w:pPr>
      <w:r w:rsidRPr="002E5AD5">
        <w:rPr>
          <w:szCs w:val="24"/>
        </w:rPr>
        <w:t>5. Досудебный (внесудебный) порядок обжалования решений и действий (бездействия) органа, предоставляющего муниципальную услугу,</w:t>
      </w:r>
    </w:p>
    <w:p w:rsidR="00805D32" w:rsidRPr="002E5AD5" w:rsidRDefault="00805D32" w:rsidP="00805D32">
      <w:pPr>
        <w:jc w:val="center"/>
        <w:rPr>
          <w:b/>
        </w:rPr>
      </w:pPr>
      <w:r w:rsidRPr="002E5AD5">
        <w:rPr>
          <w:b/>
        </w:rPr>
        <w:t>а также должностных лиц органа, предоставляющего муниципальную услугу, либо муниципальных служащих, многофункционального центра</w:t>
      </w:r>
      <w:r w:rsidRPr="002E5AD5">
        <w:t xml:space="preserve"> </w:t>
      </w:r>
      <w:r w:rsidRPr="002E5AD5">
        <w:rPr>
          <w:b/>
        </w:rPr>
        <w:t>предоставления государственных и муниципальных услуг, работника многофункционального центра</w:t>
      </w:r>
      <w:r w:rsidRPr="002E5AD5">
        <w:t xml:space="preserve"> </w:t>
      </w:r>
      <w:r w:rsidRPr="002E5AD5">
        <w:rPr>
          <w:b/>
        </w:rPr>
        <w:t>предоставления государственных и муниципальных услуг</w:t>
      </w:r>
    </w:p>
    <w:p w:rsidR="00805D32" w:rsidRPr="002E5AD5" w:rsidRDefault="00805D32" w:rsidP="00805D32"/>
    <w:p w:rsidR="00805D32" w:rsidRPr="002E5AD5" w:rsidRDefault="00805D32" w:rsidP="00805D32">
      <w:pPr>
        <w:autoSpaceDN w:val="0"/>
        <w:ind w:firstLine="540"/>
        <w:jc w:val="both"/>
      </w:pPr>
      <w:r w:rsidRPr="002E5AD5">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05D32" w:rsidRPr="002E5AD5" w:rsidRDefault="00805D32" w:rsidP="00805D32">
      <w:pPr>
        <w:autoSpaceDN w:val="0"/>
        <w:ind w:firstLine="540"/>
        <w:jc w:val="both"/>
      </w:pPr>
      <w:r w:rsidRPr="002E5AD5">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805D32" w:rsidRPr="002E5AD5" w:rsidRDefault="00805D32" w:rsidP="00805D32">
      <w:pPr>
        <w:autoSpaceDN w:val="0"/>
        <w:ind w:firstLine="540"/>
        <w:jc w:val="both"/>
      </w:pPr>
      <w:r w:rsidRPr="002E5AD5">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2E5AD5">
        <w:br/>
        <w:t>№ 210-ФЗ;</w:t>
      </w:r>
    </w:p>
    <w:p w:rsidR="00805D32" w:rsidRPr="002E5AD5" w:rsidRDefault="00805D32" w:rsidP="00805D32">
      <w:pPr>
        <w:autoSpaceDN w:val="0"/>
        <w:ind w:firstLine="540"/>
        <w:jc w:val="both"/>
      </w:pPr>
      <w:r w:rsidRPr="002E5AD5">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05D32" w:rsidRPr="002E5AD5" w:rsidRDefault="00805D32" w:rsidP="00805D32">
      <w:pPr>
        <w:autoSpaceDN w:val="0"/>
        <w:ind w:firstLine="540"/>
        <w:jc w:val="both"/>
      </w:pPr>
      <w:r w:rsidRPr="002E5AD5">
        <w:t>3) требование у заявителя документов или информации либо осуществления действий, представление или осуществление которых не предусмотрено</w:t>
      </w:r>
      <w:r w:rsidRPr="002E5AD5" w:rsidDel="009F0626">
        <w:t xml:space="preserve"> </w:t>
      </w:r>
      <w:r w:rsidRPr="002E5AD5">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05D32" w:rsidRPr="002E5AD5" w:rsidRDefault="00805D32" w:rsidP="00805D32">
      <w:pPr>
        <w:autoSpaceDN w:val="0"/>
        <w:ind w:firstLine="540"/>
        <w:jc w:val="both"/>
      </w:pPr>
      <w:r w:rsidRPr="002E5AD5">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w:t>
      </w:r>
      <w:r w:rsidRPr="002E5AD5">
        <w:lastRenderedPageBreak/>
        <w:t>заявителя;</w:t>
      </w:r>
    </w:p>
    <w:p w:rsidR="00805D32" w:rsidRPr="002E5AD5" w:rsidRDefault="00805D32" w:rsidP="00805D32">
      <w:pPr>
        <w:autoSpaceDN w:val="0"/>
        <w:ind w:firstLine="540"/>
        <w:jc w:val="both"/>
      </w:pPr>
      <w:proofErr w:type="gramStart"/>
      <w:r w:rsidRPr="002E5AD5">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2E5AD5">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05D32" w:rsidRPr="002E5AD5" w:rsidRDefault="00805D32" w:rsidP="00805D32">
      <w:pPr>
        <w:autoSpaceDN w:val="0"/>
        <w:ind w:firstLine="540"/>
        <w:jc w:val="both"/>
      </w:pPr>
      <w:r w:rsidRPr="002E5AD5">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05D32" w:rsidRPr="002E5AD5" w:rsidRDefault="00805D32" w:rsidP="00805D32">
      <w:pPr>
        <w:autoSpaceDN w:val="0"/>
        <w:ind w:firstLine="540"/>
        <w:jc w:val="both"/>
      </w:pPr>
      <w:proofErr w:type="gramStart"/>
      <w:r w:rsidRPr="002E5AD5">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E5AD5">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05D32" w:rsidRPr="002E5AD5" w:rsidRDefault="00805D32" w:rsidP="00805D32">
      <w:pPr>
        <w:autoSpaceDN w:val="0"/>
        <w:ind w:firstLine="540"/>
        <w:jc w:val="both"/>
      </w:pPr>
      <w:r w:rsidRPr="002E5AD5">
        <w:t>8) нарушение срока или порядка выдачи документов по результатам предоставления муниципальной услуги;</w:t>
      </w:r>
    </w:p>
    <w:p w:rsidR="00805D32" w:rsidRPr="002E5AD5" w:rsidRDefault="00805D32" w:rsidP="00805D32">
      <w:pPr>
        <w:autoSpaceDN w:val="0"/>
        <w:ind w:firstLine="540"/>
        <w:jc w:val="both"/>
      </w:pPr>
      <w:proofErr w:type="gramStart"/>
      <w:r w:rsidRPr="002E5AD5">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2E5AD5">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05D32" w:rsidRPr="002E5AD5" w:rsidRDefault="00805D32" w:rsidP="00805D32">
      <w:pPr>
        <w:autoSpaceDN w:val="0"/>
        <w:ind w:firstLine="540"/>
        <w:jc w:val="both"/>
      </w:pPr>
      <w:r w:rsidRPr="002E5AD5">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05D32" w:rsidRPr="002E5AD5" w:rsidRDefault="00805D32" w:rsidP="00805D32">
      <w:pPr>
        <w:autoSpaceDN w:val="0"/>
        <w:ind w:firstLine="540"/>
        <w:jc w:val="both"/>
      </w:pPr>
      <w:r w:rsidRPr="002E5AD5">
        <w:t xml:space="preserve">5.3. Жалоба согласно Приложению 3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w:t>
      </w:r>
      <w:r w:rsidRPr="002E5AD5">
        <w:lastRenderedPageBreak/>
        <w:t xml:space="preserve">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805D32" w:rsidRPr="002E5AD5" w:rsidRDefault="00805D32" w:rsidP="00805D32">
      <w:pPr>
        <w:autoSpaceDN w:val="0"/>
        <w:ind w:firstLine="540"/>
        <w:jc w:val="both"/>
      </w:pPr>
      <w:proofErr w:type="gramStart"/>
      <w:r w:rsidRPr="002E5AD5">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2E5AD5">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805D32" w:rsidRPr="002E5AD5" w:rsidRDefault="00805D32" w:rsidP="00805D32">
      <w:pPr>
        <w:autoSpaceDN w:val="0"/>
        <w:ind w:firstLine="540"/>
        <w:jc w:val="both"/>
      </w:pPr>
      <w:r w:rsidRPr="002E5AD5">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sidRPr="002E5AD5">
          <w:t>части 5 статьи 11.2</w:t>
        </w:r>
      </w:hyperlink>
      <w:r w:rsidRPr="002E5AD5">
        <w:t xml:space="preserve"> Федерального закона № 210-ФЗ.</w:t>
      </w:r>
    </w:p>
    <w:p w:rsidR="00805D32" w:rsidRPr="002E5AD5" w:rsidRDefault="00805D32" w:rsidP="00805D32">
      <w:pPr>
        <w:autoSpaceDN w:val="0"/>
        <w:ind w:firstLine="540"/>
        <w:jc w:val="both"/>
      </w:pPr>
      <w:r w:rsidRPr="002E5AD5">
        <w:t>В письменной жалобе в обязательном порядке указываются:</w:t>
      </w:r>
    </w:p>
    <w:p w:rsidR="00805D32" w:rsidRPr="002E5AD5" w:rsidRDefault="00805D32" w:rsidP="00805D32">
      <w:pPr>
        <w:autoSpaceDN w:val="0"/>
        <w:ind w:firstLine="540"/>
        <w:jc w:val="both"/>
      </w:pPr>
      <w:proofErr w:type="gramStart"/>
      <w:r w:rsidRPr="002E5AD5">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805D32" w:rsidRPr="002E5AD5" w:rsidRDefault="00805D32" w:rsidP="00805D32">
      <w:pPr>
        <w:autoSpaceDN w:val="0"/>
        <w:ind w:firstLine="540"/>
        <w:jc w:val="both"/>
      </w:pPr>
      <w:proofErr w:type="gramStart"/>
      <w:r w:rsidRPr="002E5AD5">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05D32" w:rsidRPr="002E5AD5" w:rsidRDefault="00805D32" w:rsidP="00805D32">
      <w:pPr>
        <w:autoSpaceDN w:val="0"/>
        <w:ind w:firstLine="540"/>
        <w:jc w:val="both"/>
      </w:pPr>
      <w:r w:rsidRPr="002E5AD5">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805D32" w:rsidRPr="002E5AD5" w:rsidRDefault="00805D32" w:rsidP="00805D32">
      <w:pPr>
        <w:autoSpaceDN w:val="0"/>
        <w:ind w:firstLine="540"/>
        <w:jc w:val="both"/>
      </w:pPr>
      <w:r w:rsidRPr="002E5AD5">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05D32" w:rsidRPr="002E5AD5" w:rsidRDefault="00805D32" w:rsidP="00805D32">
      <w:pPr>
        <w:autoSpaceDN w:val="0"/>
        <w:ind w:firstLine="540"/>
        <w:jc w:val="both"/>
      </w:pPr>
      <w:r w:rsidRPr="002E5AD5">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Pr="002E5AD5">
          <w:t>статьей 11.1</w:t>
        </w:r>
      </w:hyperlink>
      <w:r w:rsidRPr="002E5AD5">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05D32" w:rsidRPr="002E5AD5" w:rsidRDefault="00805D32" w:rsidP="00805D32">
      <w:pPr>
        <w:autoSpaceDN w:val="0"/>
        <w:ind w:firstLine="540"/>
        <w:jc w:val="both"/>
      </w:pPr>
      <w:r w:rsidRPr="002E5AD5">
        <w:t xml:space="preserve">5.6. </w:t>
      </w:r>
      <w:proofErr w:type="gramStart"/>
      <w:r w:rsidRPr="002E5AD5">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2E5AD5">
        <w:t xml:space="preserve"> пяти рабочих дней со дня ее регистрации.</w:t>
      </w:r>
    </w:p>
    <w:p w:rsidR="00805D32" w:rsidRPr="002E5AD5" w:rsidRDefault="00805D32" w:rsidP="00805D32">
      <w:pPr>
        <w:autoSpaceDN w:val="0"/>
        <w:ind w:firstLine="540"/>
        <w:jc w:val="both"/>
      </w:pPr>
      <w:r w:rsidRPr="002E5AD5">
        <w:t>5.7. По результатам рассмотрения жалобы принимается одно из следующих решений:</w:t>
      </w:r>
    </w:p>
    <w:p w:rsidR="00805D32" w:rsidRPr="002E5AD5" w:rsidRDefault="00805D32" w:rsidP="00805D32">
      <w:pPr>
        <w:autoSpaceDN w:val="0"/>
        <w:ind w:firstLine="540"/>
        <w:jc w:val="both"/>
      </w:pPr>
      <w:proofErr w:type="gramStart"/>
      <w:r w:rsidRPr="002E5AD5">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05D32" w:rsidRPr="002E5AD5" w:rsidRDefault="00805D32" w:rsidP="00805D32">
      <w:pPr>
        <w:tabs>
          <w:tab w:val="left" w:pos="6358"/>
        </w:tabs>
        <w:autoSpaceDN w:val="0"/>
        <w:ind w:firstLine="540"/>
        <w:jc w:val="both"/>
      </w:pPr>
      <w:r w:rsidRPr="002E5AD5">
        <w:lastRenderedPageBreak/>
        <w:t>2) в удовлетворении жалобы отказывается.</w:t>
      </w:r>
    </w:p>
    <w:p w:rsidR="00805D32" w:rsidRPr="002E5AD5" w:rsidRDefault="00805D32" w:rsidP="00805D32">
      <w:pPr>
        <w:autoSpaceDN w:val="0"/>
        <w:adjustRightInd w:val="0"/>
        <w:ind w:firstLine="709"/>
        <w:jc w:val="both"/>
      </w:pPr>
      <w:r w:rsidRPr="002E5AD5">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5D32" w:rsidRPr="002E5AD5" w:rsidRDefault="00805D32" w:rsidP="00805D32">
      <w:pPr>
        <w:widowControl/>
        <w:numPr>
          <w:ilvl w:val="0"/>
          <w:numId w:val="40"/>
        </w:numPr>
        <w:tabs>
          <w:tab w:val="left" w:pos="1276"/>
        </w:tabs>
        <w:suppressAutoHyphens w:val="0"/>
        <w:autoSpaceDE w:val="0"/>
        <w:autoSpaceDN w:val="0"/>
        <w:adjustRightInd w:val="0"/>
        <w:ind w:left="0" w:firstLine="709"/>
        <w:jc w:val="both"/>
      </w:pPr>
      <w:r w:rsidRPr="002E5AD5">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E5AD5">
        <w:t>неудобства</w:t>
      </w:r>
      <w:proofErr w:type="gramEnd"/>
      <w:r w:rsidRPr="002E5AD5">
        <w:t xml:space="preserve"> и указывается информация о дальнейших действиях, которые необходимо совершить заявителю в целях получения муниципальной услуги.</w:t>
      </w:r>
    </w:p>
    <w:p w:rsidR="00805D32" w:rsidRPr="002E5AD5" w:rsidRDefault="00805D32" w:rsidP="00805D32">
      <w:pPr>
        <w:pStyle w:val="af4"/>
        <w:numPr>
          <w:ilvl w:val="0"/>
          <w:numId w:val="41"/>
        </w:numPr>
        <w:suppressAutoHyphens w:val="0"/>
        <w:autoSpaceDE w:val="0"/>
        <w:autoSpaceDN w:val="0"/>
        <w:ind w:left="0" w:firstLine="720"/>
        <w:jc w:val="both"/>
        <w:rPr>
          <w:szCs w:val="24"/>
        </w:rPr>
      </w:pPr>
      <w:r w:rsidRPr="002E5AD5">
        <w:rPr>
          <w:szCs w:val="24"/>
        </w:rPr>
        <w:t xml:space="preserve">в случае признания </w:t>
      </w:r>
      <w:proofErr w:type="gramStart"/>
      <w:r w:rsidRPr="002E5AD5">
        <w:rPr>
          <w:szCs w:val="24"/>
        </w:rPr>
        <w:t>жалобы</w:t>
      </w:r>
      <w:proofErr w:type="gramEnd"/>
      <w:r w:rsidRPr="002E5AD5">
        <w:rPr>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05D32" w:rsidRPr="002E5AD5" w:rsidRDefault="00805D32" w:rsidP="00805D32">
      <w:pPr>
        <w:autoSpaceDN w:val="0"/>
        <w:ind w:firstLine="540"/>
        <w:jc w:val="both"/>
      </w:pPr>
      <w:r w:rsidRPr="002E5AD5">
        <w:t xml:space="preserve">В случае установления в ходе или по результатам </w:t>
      </w:r>
      <w:proofErr w:type="gramStart"/>
      <w:r w:rsidRPr="002E5AD5">
        <w:t>рассмотрения жалобы признаков состава административного правонарушения</w:t>
      </w:r>
      <w:proofErr w:type="gramEnd"/>
      <w:r w:rsidRPr="002E5AD5">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05D32" w:rsidRPr="002E5AD5" w:rsidRDefault="00805D32" w:rsidP="00805D32">
      <w:pPr>
        <w:autoSpaceDN w:val="0"/>
        <w:ind w:firstLine="540"/>
        <w:jc w:val="both"/>
      </w:pPr>
    </w:p>
    <w:p w:rsidR="00805D32" w:rsidRPr="002E5AD5" w:rsidRDefault="00805D32" w:rsidP="00805D32">
      <w:pPr>
        <w:pStyle w:val="1"/>
        <w:numPr>
          <w:ilvl w:val="0"/>
          <w:numId w:val="38"/>
        </w:numPr>
        <w:rPr>
          <w:b w:val="0"/>
          <w:szCs w:val="24"/>
        </w:rPr>
      </w:pPr>
      <w:r w:rsidRPr="002E5AD5">
        <w:rPr>
          <w:szCs w:val="24"/>
        </w:rPr>
        <w:t xml:space="preserve">6. Особенности выполнения административных процедур </w:t>
      </w:r>
      <w:r w:rsidRPr="002E5AD5">
        <w:rPr>
          <w:szCs w:val="24"/>
        </w:rPr>
        <w:br/>
        <w:t>в многофункциональных центрах</w:t>
      </w:r>
    </w:p>
    <w:p w:rsidR="00805D32" w:rsidRPr="002E5AD5" w:rsidRDefault="00805D32" w:rsidP="00805D32">
      <w:pPr>
        <w:autoSpaceDE w:val="0"/>
        <w:autoSpaceDN w:val="0"/>
        <w:adjustRightInd w:val="0"/>
        <w:ind w:firstLine="540"/>
        <w:jc w:val="both"/>
        <w:rPr>
          <w:rFonts w:eastAsia="Calibri"/>
          <w:bCs/>
          <w:lang w:eastAsia="en-US"/>
        </w:rPr>
      </w:pPr>
    </w:p>
    <w:p w:rsidR="00805D32" w:rsidRPr="002E5AD5" w:rsidRDefault="00805D32" w:rsidP="00805D32">
      <w:pPr>
        <w:autoSpaceDE w:val="0"/>
        <w:autoSpaceDN w:val="0"/>
        <w:adjustRightInd w:val="0"/>
        <w:ind w:firstLine="709"/>
        <w:jc w:val="both"/>
        <w:rPr>
          <w:b/>
        </w:rPr>
      </w:pPr>
      <w:r w:rsidRPr="002E5AD5">
        <w:rPr>
          <w:rFonts w:eastAsia="Calibri"/>
          <w:bCs/>
          <w:lang w:eastAsia="en-US"/>
        </w:rPr>
        <w:t>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w:t>
      </w:r>
    </w:p>
    <w:p w:rsidR="00805D32" w:rsidRPr="002E5AD5" w:rsidRDefault="00805D32" w:rsidP="00805D32">
      <w:pPr>
        <w:ind w:firstLine="709"/>
        <w:jc w:val="both"/>
      </w:pPr>
      <w:r w:rsidRPr="002E5AD5">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805D32" w:rsidRPr="002E5AD5" w:rsidRDefault="00805D32" w:rsidP="00805D32">
      <w:pPr>
        <w:ind w:firstLine="709"/>
        <w:jc w:val="both"/>
      </w:pPr>
      <w:r w:rsidRPr="002E5AD5">
        <w:rPr>
          <w:rFonts w:eastAsia="Calibr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805D32" w:rsidRPr="002E5AD5" w:rsidRDefault="00805D32" w:rsidP="00805D32">
      <w:pPr>
        <w:ind w:firstLine="709"/>
        <w:jc w:val="both"/>
      </w:pPr>
      <w:r w:rsidRPr="002E5AD5">
        <w:rPr>
          <w:rFonts w:eastAsia="Calibr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05D32" w:rsidRPr="002E5AD5" w:rsidRDefault="00805D32" w:rsidP="00805D32">
      <w:pPr>
        <w:ind w:firstLine="709"/>
        <w:jc w:val="both"/>
      </w:pPr>
      <w:r w:rsidRPr="002E5AD5">
        <w:rPr>
          <w:rFonts w:eastAsia="Calibri"/>
          <w:lang w:eastAsia="en-US"/>
        </w:rPr>
        <w:t>б) определяет предмет обращения;</w:t>
      </w:r>
    </w:p>
    <w:p w:rsidR="00805D32" w:rsidRPr="002E5AD5" w:rsidRDefault="00805D32" w:rsidP="00805D32">
      <w:pPr>
        <w:ind w:firstLine="709"/>
        <w:jc w:val="both"/>
      </w:pPr>
      <w:r w:rsidRPr="002E5AD5">
        <w:rPr>
          <w:rFonts w:eastAsia="Calibri"/>
          <w:lang w:eastAsia="en-US"/>
        </w:rPr>
        <w:t>в) проводит проверку правильности заполнения обращения;</w:t>
      </w:r>
    </w:p>
    <w:p w:rsidR="00805D32" w:rsidRPr="002E5AD5" w:rsidRDefault="00805D32" w:rsidP="00805D32">
      <w:pPr>
        <w:ind w:firstLine="709"/>
        <w:jc w:val="both"/>
      </w:pPr>
      <w:r w:rsidRPr="002E5AD5">
        <w:rPr>
          <w:rFonts w:eastAsia="Calibri"/>
          <w:lang w:eastAsia="en-US"/>
        </w:rPr>
        <w:t>г) проводит проверку укомплектованности пакета документов;</w:t>
      </w:r>
    </w:p>
    <w:p w:rsidR="00805D32" w:rsidRPr="002E5AD5" w:rsidRDefault="00805D32" w:rsidP="00805D32">
      <w:pPr>
        <w:ind w:firstLine="709"/>
        <w:jc w:val="both"/>
      </w:pPr>
      <w:proofErr w:type="spellStart"/>
      <w:r w:rsidRPr="002E5AD5">
        <w:rPr>
          <w:rFonts w:eastAsia="Calibri"/>
          <w:lang w:eastAsia="en-US"/>
        </w:rPr>
        <w:t>д</w:t>
      </w:r>
      <w:proofErr w:type="spellEnd"/>
      <w:r w:rsidRPr="002E5AD5">
        <w:rPr>
          <w:rFonts w:eastAsia="Calibri"/>
          <w:lang w:eastAsia="en-US"/>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05D32" w:rsidRPr="002E5AD5" w:rsidRDefault="00805D32" w:rsidP="00805D32">
      <w:pPr>
        <w:ind w:firstLine="709"/>
        <w:jc w:val="both"/>
      </w:pPr>
      <w:r w:rsidRPr="002E5AD5">
        <w:rPr>
          <w:rFonts w:eastAsia="Calibri"/>
          <w:lang w:eastAsia="en-US"/>
        </w:rPr>
        <w:t>е) заверяет каждый документ дела своей электронной подписью;</w:t>
      </w:r>
    </w:p>
    <w:p w:rsidR="00805D32" w:rsidRPr="002E5AD5" w:rsidRDefault="00805D32" w:rsidP="00805D32">
      <w:pPr>
        <w:ind w:firstLine="709"/>
        <w:jc w:val="both"/>
        <w:rPr>
          <w:rFonts w:eastAsia="Calibri"/>
          <w:lang w:eastAsia="en-US"/>
        </w:rPr>
      </w:pPr>
      <w:r w:rsidRPr="002E5AD5">
        <w:rPr>
          <w:rFonts w:eastAsia="Calibri"/>
          <w:lang w:eastAsia="en-US"/>
        </w:rPr>
        <w:t>ж) направляет копии документов и реестр документов в администрацию:</w:t>
      </w:r>
    </w:p>
    <w:p w:rsidR="00805D32" w:rsidRPr="002E5AD5" w:rsidRDefault="00805D32" w:rsidP="00805D32">
      <w:pPr>
        <w:ind w:firstLine="709"/>
        <w:jc w:val="both"/>
        <w:rPr>
          <w:rFonts w:eastAsia="Calibri"/>
          <w:lang w:eastAsia="en-US"/>
        </w:rPr>
      </w:pPr>
      <w:r w:rsidRPr="002E5AD5">
        <w:rPr>
          <w:rFonts w:eastAsia="Calibri"/>
          <w:lang w:eastAsia="en-US"/>
        </w:rPr>
        <w:t xml:space="preserve">- в электронной форме (в составе пакетов электронных дел) - в день обращения заявителя в </w:t>
      </w:r>
      <w:r w:rsidRPr="002E5AD5">
        <w:t>ГБУ ЛО «МФЦ»</w:t>
      </w:r>
      <w:r w:rsidRPr="002E5AD5">
        <w:rPr>
          <w:rFonts w:eastAsia="Calibri"/>
          <w:lang w:eastAsia="en-US"/>
        </w:rPr>
        <w:t>;</w:t>
      </w:r>
    </w:p>
    <w:p w:rsidR="00805D32" w:rsidRPr="002E5AD5" w:rsidRDefault="00805D32" w:rsidP="00805D32">
      <w:pPr>
        <w:ind w:firstLine="709"/>
        <w:jc w:val="both"/>
      </w:pPr>
      <w:r w:rsidRPr="002E5AD5">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805D32" w:rsidRPr="002E5AD5" w:rsidRDefault="00805D32" w:rsidP="00805D32">
      <w:pPr>
        <w:ind w:firstLine="709"/>
        <w:jc w:val="both"/>
      </w:pPr>
      <w:r w:rsidRPr="002E5AD5">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805D32" w:rsidRPr="002E5AD5" w:rsidRDefault="00805D32" w:rsidP="00805D32">
      <w:pPr>
        <w:ind w:firstLine="709"/>
        <w:jc w:val="both"/>
      </w:pPr>
      <w:r w:rsidRPr="002E5AD5">
        <w:t>а) сообщает заявителю о наличии оснований для отказа в приеме документов;</w:t>
      </w:r>
    </w:p>
    <w:p w:rsidR="00805D32" w:rsidRPr="002E5AD5" w:rsidRDefault="00805D32" w:rsidP="00805D32">
      <w:pPr>
        <w:ind w:firstLine="709"/>
        <w:jc w:val="both"/>
      </w:pPr>
      <w:r w:rsidRPr="002E5AD5">
        <w:t xml:space="preserve">б) предлагает заявителю принять меры к устранению имеющихся оснований для отказа в </w:t>
      </w:r>
      <w:r w:rsidRPr="002E5AD5">
        <w:lastRenderedPageBreak/>
        <w:t>приеме документов, после чего вновь обратиться за предоставлением муниципальной услуги;</w:t>
      </w:r>
    </w:p>
    <w:p w:rsidR="00805D32" w:rsidRPr="002E5AD5" w:rsidRDefault="00805D32" w:rsidP="00805D32">
      <w:pPr>
        <w:ind w:firstLine="709"/>
        <w:jc w:val="both"/>
      </w:pPr>
      <w:r w:rsidRPr="002E5AD5">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rsidR="00805D32" w:rsidRPr="002E5AD5" w:rsidRDefault="00805D32" w:rsidP="00805D32">
      <w:pPr>
        <w:ind w:firstLine="709"/>
        <w:jc w:val="both"/>
      </w:pPr>
      <w:r w:rsidRPr="002E5AD5">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805D32" w:rsidRPr="002E5AD5" w:rsidRDefault="00805D32" w:rsidP="00805D32">
      <w:pPr>
        <w:ind w:firstLine="709"/>
        <w:jc w:val="both"/>
      </w:pPr>
      <w:r w:rsidRPr="002E5AD5">
        <w:t>а) в электронной форме в течение 1 рабочего дня со дня принятия решения:</w:t>
      </w:r>
    </w:p>
    <w:p w:rsidR="00805D32" w:rsidRPr="002E5AD5" w:rsidRDefault="00805D32" w:rsidP="00805D32">
      <w:pPr>
        <w:ind w:firstLine="709"/>
        <w:jc w:val="both"/>
      </w:pPr>
      <w:r w:rsidRPr="002E5AD5">
        <w:t>- о предоставлении (отказе в предоставлении) муниципальной услуги заявителю;</w:t>
      </w:r>
    </w:p>
    <w:p w:rsidR="00805D32" w:rsidRPr="002E5AD5" w:rsidRDefault="00805D32" w:rsidP="00805D32">
      <w:pPr>
        <w:ind w:firstLine="709"/>
        <w:jc w:val="both"/>
      </w:pPr>
      <w:r w:rsidRPr="002E5AD5">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805D32" w:rsidRPr="002E5AD5" w:rsidRDefault="00805D32" w:rsidP="00805D32">
      <w:pPr>
        <w:ind w:firstLine="709"/>
        <w:jc w:val="both"/>
      </w:pPr>
      <w:r w:rsidRPr="002E5AD5">
        <w:t>б) на бумажном носителе в срок не более 2 рабочих дней со дня принятия решения:</w:t>
      </w:r>
    </w:p>
    <w:p w:rsidR="00805D32" w:rsidRPr="002E5AD5" w:rsidRDefault="00805D32" w:rsidP="00805D32">
      <w:pPr>
        <w:ind w:firstLine="709"/>
        <w:jc w:val="both"/>
      </w:pPr>
      <w:r w:rsidRPr="002E5AD5">
        <w:t>о предоставлении (отказе в предоставлении) муниципальной услуги заявителю;</w:t>
      </w:r>
    </w:p>
    <w:p w:rsidR="00805D32" w:rsidRPr="002E5AD5" w:rsidRDefault="00805D32" w:rsidP="00805D32">
      <w:pPr>
        <w:ind w:firstLine="709"/>
        <w:jc w:val="both"/>
      </w:pPr>
      <w:r w:rsidRPr="002E5AD5">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805D32" w:rsidRPr="002E5AD5" w:rsidRDefault="00805D32" w:rsidP="00805D32">
      <w:pPr>
        <w:ind w:firstLine="709"/>
        <w:jc w:val="both"/>
      </w:pPr>
      <w:r w:rsidRPr="002E5AD5">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805D32" w:rsidRPr="002E5AD5" w:rsidRDefault="00805D32" w:rsidP="00805D32">
      <w:pPr>
        <w:ind w:firstLine="709"/>
        <w:jc w:val="both"/>
      </w:pPr>
      <w:proofErr w:type="gramStart"/>
      <w:r w:rsidRPr="002E5AD5">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2E5AD5">
        <w:t>смс-информирования</w:t>
      </w:r>
      <w:proofErr w:type="spellEnd"/>
      <w:r w:rsidRPr="002E5AD5">
        <w:t>), а также о возможности получения документов в ГБУ ЛО «МФЦ».</w:t>
      </w:r>
      <w:proofErr w:type="gramEnd"/>
    </w:p>
    <w:p w:rsidR="00805D32" w:rsidRDefault="00805D32" w:rsidP="00805D32">
      <w:pPr>
        <w:autoSpaceDN w:val="0"/>
        <w:ind w:firstLine="540"/>
        <w:jc w:val="both"/>
        <w:rPr>
          <w:b/>
          <w:sz w:val="28"/>
          <w:szCs w:val="28"/>
        </w:rPr>
      </w:pPr>
    </w:p>
    <w:p w:rsidR="00805D32" w:rsidRPr="00A47AA2" w:rsidRDefault="00805D32" w:rsidP="00805D32">
      <w:pPr>
        <w:pStyle w:val="ConsPlusNormal"/>
        <w:jc w:val="right"/>
        <w:rPr>
          <w:rFonts w:ascii="Times New Roman" w:hAnsi="Times New Roman"/>
          <w:sz w:val="24"/>
          <w:szCs w:val="24"/>
        </w:rPr>
      </w:pPr>
      <w:r w:rsidRPr="00E14601">
        <w:rPr>
          <w:color w:val="C0504D"/>
          <w:sz w:val="28"/>
          <w:szCs w:val="28"/>
        </w:rPr>
        <w:br w:type="page"/>
      </w:r>
      <w:r w:rsidRPr="00A47AA2">
        <w:rPr>
          <w:rFonts w:ascii="Times New Roman" w:hAnsi="Times New Roman"/>
          <w:sz w:val="24"/>
          <w:szCs w:val="24"/>
        </w:rPr>
        <w:lastRenderedPageBreak/>
        <w:t>Приложение  1</w:t>
      </w:r>
    </w:p>
    <w:p w:rsidR="00805D32" w:rsidRPr="00A47AA2" w:rsidRDefault="00805D32" w:rsidP="00805D32">
      <w:pPr>
        <w:pStyle w:val="ConsPlusNormal"/>
        <w:jc w:val="right"/>
        <w:rPr>
          <w:rFonts w:ascii="Times New Roman" w:hAnsi="Times New Roman" w:cs="Times New Roman"/>
          <w:sz w:val="24"/>
          <w:szCs w:val="24"/>
        </w:rPr>
      </w:pPr>
      <w:r w:rsidRPr="00A47AA2">
        <w:rPr>
          <w:rFonts w:ascii="Times New Roman" w:hAnsi="Times New Roman" w:cs="Times New Roman"/>
          <w:sz w:val="24"/>
          <w:szCs w:val="24"/>
        </w:rPr>
        <w:t xml:space="preserve">к административному регламенту </w:t>
      </w:r>
    </w:p>
    <w:p w:rsidR="00805D32" w:rsidRPr="00A47AA2" w:rsidRDefault="00805D32" w:rsidP="00805D32">
      <w:pPr>
        <w:pStyle w:val="ConsPlusNormal"/>
        <w:jc w:val="right"/>
        <w:rPr>
          <w:rFonts w:ascii="Times New Roman" w:hAnsi="Times New Roman" w:cs="Times New Roman"/>
          <w:sz w:val="24"/>
          <w:szCs w:val="24"/>
        </w:rPr>
      </w:pPr>
      <w:r w:rsidRPr="00A47AA2">
        <w:rPr>
          <w:rFonts w:ascii="Times New Roman" w:hAnsi="Times New Roman" w:cs="Times New Roman"/>
          <w:sz w:val="24"/>
          <w:szCs w:val="24"/>
        </w:rPr>
        <w:t>предоставления муниципальной услуги</w:t>
      </w:r>
    </w:p>
    <w:p w:rsidR="00805D32" w:rsidRDefault="00805D32" w:rsidP="00805D32">
      <w:pPr>
        <w:ind w:right="15"/>
        <w:jc w:val="right"/>
      </w:pPr>
    </w:p>
    <w:p w:rsidR="00805D32" w:rsidRDefault="00805D32" w:rsidP="00805D32">
      <w:pPr>
        <w:ind w:right="15"/>
        <w:jc w:val="right"/>
      </w:pPr>
      <w:r>
        <w:t xml:space="preserve">форма </w:t>
      </w:r>
    </w:p>
    <w:p w:rsidR="00805D32" w:rsidRDefault="00805D32" w:rsidP="00805D32">
      <w:pPr>
        <w:spacing w:after="10" w:line="248" w:lineRule="auto"/>
        <w:ind w:left="3453" w:right="56" w:hanging="10"/>
        <w:jc w:val="right"/>
      </w:pPr>
      <w:r>
        <w:t xml:space="preserve">кому: ___________________________________ </w:t>
      </w:r>
    </w:p>
    <w:p w:rsidR="00805D32" w:rsidRDefault="00805D32" w:rsidP="00805D32">
      <w:pPr>
        <w:spacing w:after="10" w:line="248" w:lineRule="auto"/>
        <w:ind w:left="3453" w:right="56" w:hanging="10"/>
        <w:jc w:val="right"/>
      </w:pPr>
      <w:r>
        <w:t xml:space="preserve">___________________________________ </w:t>
      </w:r>
    </w:p>
    <w:p w:rsidR="00805D32" w:rsidRDefault="00805D32" w:rsidP="00805D32">
      <w:pPr>
        <w:spacing w:after="1" w:line="237" w:lineRule="auto"/>
        <w:ind w:left="5936" w:firstLine="18"/>
      </w:pPr>
      <w:r w:rsidRPr="007C31FC">
        <w:t xml:space="preserve">(наименование уполномоченного органа исполнительной  власти субъекта Российской Федерации или органа местного самоуправления) </w:t>
      </w:r>
    </w:p>
    <w:p w:rsidR="00805D32" w:rsidRDefault="00805D32" w:rsidP="00805D32">
      <w:pPr>
        <w:spacing w:after="1" w:line="237" w:lineRule="auto"/>
        <w:ind w:left="5936" w:firstLine="18"/>
      </w:pPr>
    </w:p>
    <w:p w:rsidR="00805D32" w:rsidRDefault="00805D32" w:rsidP="00805D32">
      <w:pPr>
        <w:spacing w:after="10" w:line="248" w:lineRule="auto"/>
        <w:ind w:left="3453" w:right="56" w:hanging="10"/>
        <w:jc w:val="right"/>
      </w:pPr>
      <w:r>
        <w:t xml:space="preserve">от кого: ___________________________________ </w:t>
      </w:r>
    </w:p>
    <w:p w:rsidR="00805D32" w:rsidRPr="007C31FC" w:rsidRDefault="00805D32" w:rsidP="00805D32">
      <w:pPr>
        <w:spacing w:after="1" w:line="237" w:lineRule="auto"/>
        <w:ind w:left="5954" w:firstLine="18"/>
      </w:pPr>
      <w:r>
        <w:t>__________________________________</w:t>
      </w:r>
    </w:p>
    <w:p w:rsidR="00805D32" w:rsidRPr="007C31FC" w:rsidRDefault="00805D32" w:rsidP="00805D32">
      <w:pPr>
        <w:ind w:left="5954" w:right="56" w:hanging="10"/>
      </w:pPr>
      <w:r w:rsidRPr="007C31FC">
        <w:t>(полное наименование, ИНН, ОГРН юридического лица)</w:t>
      </w:r>
    </w:p>
    <w:p w:rsidR="00805D32" w:rsidRDefault="00805D32" w:rsidP="00805D32">
      <w:pPr>
        <w:spacing w:after="10" w:line="248" w:lineRule="auto"/>
        <w:ind w:left="3453" w:right="56" w:hanging="10"/>
        <w:jc w:val="right"/>
      </w:pPr>
      <w:r>
        <w:t xml:space="preserve">___________________________________ </w:t>
      </w:r>
    </w:p>
    <w:p w:rsidR="00805D32" w:rsidRDefault="00805D32" w:rsidP="00805D32">
      <w:pPr>
        <w:ind w:left="5954" w:right="56" w:hanging="10"/>
      </w:pPr>
      <w:proofErr w:type="gramStart"/>
      <w:r w:rsidRPr="007C31FC">
        <w:t xml:space="preserve">(контактный телефон, электронная почта, </w:t>
      </w:r>
      <w:proofErr w:type="gramEnd"/>
    </w:p>
    <w:p w:rsidR="00805D32" w:rsidRDefault="00805D32" w:rsidP="00805D32">
      <w:pPr>
        <w:ind w:left="5954" w:right="56" w:hanging="10"/>
      </w:pPr>
      <w:r w:rsidRPr="007C31FC">
        <w:t>почтовый адрес</w:t>
      </w:r>
      <w:r>
        <w:rPr>
          <w:i/>
        </w:rPr>
        <w:t>)</w:t>
      </w:r>
      <w:r>
        <w:t xml:space="preserve"> </w:t>
      </w:r>
    </w:p>
    <w:p w:rsidR="00805D32" w:rsidRDefault="00805D32" w:rsidP="00805D32">
      <w:pPr>
        <w:spacing w:after="10" w:line="248" w:lineRule="auto"/>
        <w:ind w:left="3453" w:right="56" w:hanging="10"/>
        <w:jc w:val="right"/>
      </w:pPr>
      <w:r>
        <w:t xml:space="preserve">___________________________________ </w:t>
      </w:r>
    </w:p>
    <w:p w:rsidR="00805D32" w:rsidRPr="007C31FC" w:rsidRDefault="00805D32" w:rsidP="00805D32">
      <w:pPr>
        <w:spacing w:after="1" w:line="237" w:lineRule="auto"/>
        <w:ind w:left="5954"/>
      </w:pPr>
      <w:proofErr w:type="gramStart"/>
      <w:r w:rsidRPr="007C31FC">
        <w:t xml:space="preserve">(фамилия, имя, отчество (последнее - при наличии),  данные документа, удостоверяющего личность,  </w:t>
      </w:r>
      <w:proofErr w:type="gramEnd"/>
    </w:p>
    <w:p w:rsidR="00805D32" w:rsidRDefault="00805D32" w:rsidP="00805D32">
      <w:pPr>
        <w:ind w:left="5954" w:right="56"/>
      </w:pPr>
      <w:r w:rsidRPr="007C31FC">
        <w:t>контактный телефон, адрес электронной почты уполномоченного лица)</w:t>
      </w:r>
    </w:p>
    <w:p w:rsidR="00805D32" w:rsidRPr="007C31FC" w:rsidRDefault="00805D32" w:rsidP="00805D32">
      <w:pPr>
        <w:ind w:left="5954" w:right="56"/>
      </w:pPr>
      <w:r>
        <w:t xml:space="preserve">_________________________________ </w:t>
      </w:r>
    </w:p>
    <w:p w:rsidR="00805D32" w:rsidRPr="007C31FC" w:rsidRDefault="00805D32" w:rsidP="00805D32">
      <w:pPr>
        <w:ind w:left="5954" w:right="56" w:hanging="10"/>
      </w:pPr>
      <w:r w:rsidRPr="007C31FC">
        <w:t xml:space="preserve"> (данные представителя заявителя) </w:t>
      </w:r>
    </w:p>
    <w:p w:rsidR="00805D32" w:rsidRDefault="00805D32" w:rsidP="00805D32">
      <w:pPr>
        <w:jc w:val="center"/>
      </w:pPr>
    </w:p>
    <w:p w:rsidR="00805D32" w:rsidRDefault="00805D32" w:rsidP="00805D32">
      <w:pPr>
        <w:jc w:val="center"/>
      </w:pPr>
    </w:p>
    <w:p w:rsidR="00805D32" w:rsidRDefault="00805D32" w:rsidP="00805D32">
      <w:pPr>
        <w:jc w:val="center"/>
      </w:pPr>
      <w:r>
        <w:t>ЗАЯВЛЕНИЕ</w:t>
      </w:r>
    </w:p>
    <w:p w:rsidR="00805D32" w:rsidRDefault="00805D32" w:rsidP="00805D32">
      <w:pPr>
        <w:jc w:val="center"/>
      </w:pPr>
      <w:r>
        <w:rPr>
          <w:b/>
        </w:rPr>
        <w:t>о переводе жилого помещения в нежилое помещение и нежилого помещения в жилое помещение</w:t>
      </w:r>
    </w:p>
    <w:p w:rsidR="00805D32" w:rsidRDefault="00805D32" w:rsidP="00805D32">
      <w:pPr>
        <w:ind w:right="15"/>
      </w:pPr>
    </w:p>
    <w:p w:rsidR="00805D32" w:rsidRDefault="00805D32" w:rsidP="00805D32">
      <w:pPr>
        <w:spacing w:after="14" w:line="248" w:lineRule="auto"/>
        <w:ind w:left="116" w:hanging="8"/>
        <w:jc w:val="both"/>
      </w:pPr>
      <w:r>
        <w:t xml:space="preserve">        </w:t>
      </w:r>
      <w:r w:rsidRPr="007C31FC">
        <w:rPr>
          <w:b/>
        </w:rPr>
        <w:t>Прошу предоставить муниципальную услугу</w:t>
      </w:r>
      <w:r>
        <w:t>_____________________________________</w:t>
      </w:r>
    </w:p>
    <w:p w:rsidR="00805D32" w:rsidRDefault="00805D32" w:rsidP="00805D32">
      <w:pPr>
        <w:spacing w:after="14" w:line="248" w:lineRule="auto"/>
        <w:ind w:left="116" w:hanging="8"/>
      </w:pPr>
      <w:r w:rsidRPr="007C31FC">
        <w:rPr>
          <w:b/>
        </w:rPr>
        <w:t xml:space="preserve">в отношении </w:t>
      </w:r>
      <w:proofErr w:type="gramStart"/>
      <w:r w:rsidRPr="007C31FC">
        <w:rPr>
          <w:b/>
        </w:rPr>
        <w:t>находящегося</w:t>
      </w:r>
      <w:proofErr w:type="gramEnd"/>
      <w:r w:rsidRPr="007C31FC">
        <w:rPr>
          <w:b/>
        </w:rPr>
        <w:t xml:space="preserve"> в собственности</w:t>
      </w:r>
      <w:r>
        <w:t xml:space="preserve"> __________________________________________</w:t>
      </w:r>
    </w:p>
    <w:p w:rsidR="00805D32" w:rsidRDefault="00805D32" w:rsidP="00805D32">
      <w:pPr>
        <w:spacing w:after="14" w:line="248" w:lineRule="auto"/>
        <w:ind w:left="116" w:hanging="8"/>
      </w:pPr>
      <w:r>
        <w:t>__________________________________________________________________________________</w:t>
      </w:r>
    </w:p>
    <w:p w:rsidR="00805D32" w:rsidRPr="007C31FC" w:rsidRDefault="00805D32" w:rsidP="00805D32">
      <w:pPr>
        <w:spacing w:after="14" w:line="248" w:lineRule="auto"/>
        <w:ind w:left="116" w:hanging="8"/>
        <w:jc w:val="center"/>
      </w:pPr>
      <w:proofErr w:type="gramStart"/>
      <w:r w:rsidRPr="007C31FC">
        <w:t>(для физических лиц/индивидуальных предпринимателей:</w:t>
      </w:r>
      <w:proofErr w:type="gramEnd"/>
      <w:r w:rsidRPr="007C31FC">
        <w:t xml:space="preserve"> </w:t>
      </w:r>
      <w:proofErr w:type="gramStart"/>
      <w:r w:rsidRPr="007C31FC">
        <w:t xml:space="preserve">ФИО, документ, удостоверяющий личность: </w:t>
      </w:r>
      <w:r w:rsidRPr="007C31FC">
        <w:rPr>
          <w:u w:val="single" w:color="000000"/>
        </w:rPr>
        <w:t xml:space="preserve">паспорт, </w:t>
      </w:r>
      <w:r w:rsidRPr="007C31FC">
        <w:t>ИНН, СНИЛС, ОГРНИП (для индивидуальных предпринимателей) /для юридических лиц: полное наименование юридического лица, ОГРН, ИНН)</w:t>
      </w:r>
      <w:proofErr w:type="gramEnd"/>
    </w:p>
    <w:p w:rsidR="00805D32" w:rsidRPr="007C31FC" w:rsidRDefault="00805D32" w:rsidP="00805D32">
      <w:pPr>
        <w:spacing w:after="14" w:line="248" w:lineRule="auto"/>
        <w:ind w:left="116" w:hanging="8"/>
        <w:rPr>
          <w:b/>
        </w:rPr>
      </w:pPr>
      <w:r w:rsidRPr="007C31FC">
        <w:rPr>
          <w:b/>
        </w:rPr>
        <w:t>помещения:</w:t>
      </w:r>
    </w:p>
    <w:p w:rsidR="00805D32" w:rsidRPr="007C31FC" w:rsidRDefault="00805D32" w:rsidP="00805D32">
      <w:pPr>
        <w:pStyle w:val="af4"/>
        <w:widowControl/>
        <w:numPr>
          <w:ilvl w:val="0"/>
          <w:numId w:val="43"/>
        </w:numPr>
        <w:suppressAutoHyphens w:val="0"/>
        <w:spacing w:after="14" w:line="248" w:lineRule="auto"/>
        <w:rPr>
          <w:b/>
        </w:rPr>
      </w:pPr>
      <w:r w:rsidRPr="007C31FC">
        <w:rPr>
          <w:b/>
        </w:rPr>
        <w:t>жилое</w:t>
      </w:r>
    </w:p>
    <w:p w:rsidR="00805D32" w:rsidRPr="007C31FC" w:rsidRDefault="00805D32" w:rsidP="00805D32">
      <w:pPr>
        <w:pStyle w:val="af4"/>
        <w:widowControl/>
        <w:numPr>
          <w:ilvl w:val="0"/>
          <w:numId w:val="43"/>
        </w:numPr>
        <w:suppressAutoHyphens w:val="0"/>
        <w:spacing w:after="14" w:line="248" w:lineRule="auto"/>
        <w:rPr>
          <w:b/>
        </w:rPr>
      </w:pPr>
      <w:r w:rsidRPr="007C31FC">
        <w:rPr>
          <w:b/>
        </w:rPr>
        <w:t>нежилое</w:t>
      </w:r>
    </w:p>
    <w:p w:rsidR="00805D32" w:rsidRDefault="00805D32" w:rsidP="00805D32">
      <w:pPr>
        <w:spacing w:after="14" w:line="248" w:lineRule="auto"/>
        <w:ind w:left="116" w:hanging="8"/>
        <w:jc w:val="center"/>
      </w:pPr>
      <w:proofErr w:type="gramStart"/>
      <w:r w:rsidRPr="007C31FC">
        <w:rPr>
          <w:b/>
        </w:rPr>
        <w:t>расположенного подресу</w:t>
      </w:r>
      <w:r>
        <w:t xml:space="preserve">:___________________________________________________________ </w:t>
      </w:r>
      <w:r w:rsidRPr="007C31FC">
        <w:t>(город, улица, проспект, проезд, переулок, шоссе</w:t>
      </w:r>
      <w:r>
        <w:t>, № дома, № корпуса, № помещения</w:t>
      </w:r>
      <w:r w:rsidRPr="007C31FC">
        <w:t>)</w:t>
      </w:r>
      <w:proofErr w:type="gramEnd"/>
    </w:p>
    <w:p w:rsidR="00805D32" w:rsidRDefault="00805D32" w:rsidP="00805D32">
      <w:pPr>
        <w:spacing w:after="14" w:line="248" w:lineRule="auto"/>
        <w:ind w:left="116" w:hanging="8"/>
      </w:pPr>
      <w:r>
        <w:t>__________________________________________________________________________________</w:t>
      </w:r>
    </w:p>
    <w:p w:rsidR="00805D32" w:rsidRDefault="00805D32" w:rsidP="00805D32">
      <w:pPr>
        <w:spacing w:after="14" w:line="248" w:lineRule="auto"/>
        <w:ind w:left="116" w:hanging="8"/>
      </w:pPr>
      <w:r>
        <w:t>__________________________________________________________________________________</w:t>
      </w:r>
    </w:p>
    <w:p w:rsidR="00805D32" w:rsidRPr="007C31FC" w:rsidRDefault="00805D32" w:rsidP="00805D32">
      <w:pPr>
        <w:spacing w:after="28" w:line="237" w:lineRule="auto"/>
        <w:ind w:left="108" w:right="503" w:firstLine="353"/>
        <w:jc w:val="center"/>
      </w:pPr>
      <w:r w:rsidRPr="007C31FC">
        <w:t>(текущее назначение помещения  (общая площадь, жилая помещения) (жилое/нежилое) площадь)</w:t>
      </w:r>
    </w:p>
    <w:p w:rsidR="00805D32" w:rsidRDefault="00805D32" w:rsidP="00805D32">
      <w:pPr>
        <w:spacing w:after="28" w:line="237" w:lineRule="auto"/>
        <w:ind w:right="503"/>
        <w:jc w:val="both"/>
      </w:pPr>
    </w:p>
    <w:p w:rsidR="00805D32" w:rsidRPr="007C31FC" w:rsidRDefault="00805D32" w:rsidP="00805D32">
      <w:pPr>
        <w:spacing w:after="28" w:line="237" w:lineRule="auto"/>
        <w:ind w:right="503"/>
        <w:jc w:val="both"/>
        <w:rPr>
          <w:b/>
        </w:rPr>
      </w:pPr>
      <w:r w:rsidRPr="007C31FC">
        <w:rPr>
          <w:b/>
        </w:rPr>
        <w:lastRenderedPageBreak/>
        <w:t>из (</w:t>
      </w:r>
      <w:r w:rsidRPr="0057427B">
        <w:rPr>
          <w:b/>
        </w:rPr>
        <w:t>жилого</w:t>
      </w:r>
      <w:r w:rsidRPr="007C31FC">
        <w:rPr>
          <w:b/>
        </w:rPr>
        <w:t>/нежилого) помещения в (</w:t>
      </w:r>
      <w:proofErr w:type="gramStart"/>
      <w:r w:rsidRPr="0057427B">
        <w:rPr>
          <w:b/>
        </w:rPr>
        <w:t>нежилое</w:t>
      </w:r>
      <w:proofErr w:type="gramEnd"/>
      <w:r w:rsidRPr="007C31FC">
        <w:rPr>
          <w:b/>
        </w:rPr>
        <w:t xml:space="preserve">/жилое) </w:t>
      </w:r>
    </w:p>
    <w:p w:rsidR="00805D32" w:rsidRDefault="00805D32" w:rsidP="00805D32">
      <w:pPr>
        <w:tabs>
          <w:tab w:val="center" w:pos="6543"/>
        </w:tabs>
        <w:spacing w:after="14" w:line="248" w:lineRule="auto"/>
      </w:pPr>
      <w:r w:rsidRPr="007C31FC">
        <w:t xml:space="preserve"> (нужное подчеркнуть) </w:t>
      </w:r>
    </w:p>
    <w:p w:rsidR="00805D32" w:rsidRPr="00821D91" w:rsidRDefault="00805D32" w:rsidP="00805D32">
      <w:pPr>
        <w:tabs>
          <w:tab w:val="center" w:pos="6543"/>
        </w:tabs>
        <w:spacing w:after="14" w:line="248" w:lineRule="auto"/>
      </w:pPr>
      <w:r w:rsidRPr="00821D91">
        <w:rPr>
          <w:b/>
        </w:rPr>
        <w:t>Планируемая цель использования переводимого помещения</w:t>
      </w:r>
      <w:r w:rsidRPr="00821D91">
        <w:t>: __________________________________________________________________________________________________.</w:t>
      </w:r>
    </w:p>
    <w:p w:rsidR="00805D32" w:rsidRDefault="00805D32" w:rsidP="00805D32">
      <w:pPr>
        <w:tabs>
          <w:tab w:val="center" w:pos="6543"/>
        </w:tabs>
        <w:spacing w:after="14" w:line="248" w:lineRule="auto"/>
        <w:jc w:val="center"/>
      </w:pPr>
      <w:r w:rsidRPr="00821D91">
        <w:t>(указать вид деятельности, которая будет осуществляться в помещении после перевода)</w:t>
      </w:r>
    </w:p>
    <w:p w:rsidR="00805D32" w:rsidRDefault="00805D32" w:rsidP="00805D32">
      <w:pPr>
        <w:tabs>
          <w:tab w:val="center" w:pos="6543"/>
        </w:tabs>
        <w:spacing w:after="14" w:line="248" w:lineRule="auto"/>
      </w:pPr>
      <w:r>
        <w:t xml:space="preserve"> </w:t>
      </w:r>
    </w:p>
    <w:p w:rsidR="00805D32" w:rsidRDefault="00805D32" w:rsidP="00805D32">
      <w:pPr>
        <w:shd w:val="clear" w:color="auto" w:fill="FFFFFF"/>
        <w:autoSpaceDE w:val="0"/>
        <w:autoSpaceDN w:val="0"/>
        <w:adjustRightInd w:val="0"/>
      </w:pPr>
    </w:p>
    <w:p w:rsidR="00805D32" w:rsidRPr="00166AE4" w:rsidRDefault="00805D32" w:rsidP="00805D32">
      <w:pPr>
        <w:shd w:val="clear" w:color="auto" w:fill="FFFFFF"/>
        <w:autoSpaceDE w:val="0"/>
        <w:autoSpaceDN w:val="0"/>
        <w:adjustRightInd w:val="0"/>
      </w:pPr>
      <w:r w:rsidRPr="00166AE4">
        <w:t>Результат рассмотрения заявления прошу:</w:t>
      </w:r>
    </w:p>
    <w:p w:rsidR="00805D32" w:rsidRPr="00166AE4" w:rsidRDefault="00805D32" w:rsidP="00805D32">
      <w:pPr>
        <w:shd w:val="clear" w:color="auto" w:fill="FFFFFF"/>
        <w:autoSpaceDE w:val="0"/>
        <w:autoSpaceDN w:val="0"/>
        <w:adjustRightInd w:val="0"/>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805D32" w:rsidRPr="00166AE4" w:rsidTr="008B084B">
        <w:trPr>
          <w:trHeight w:val="458"/>
        </w:trPr>
        <w:tc>
          <w:tcPr>
            <w:tcW w:w="534" w:type="dxa"/>
          </w:tcPr>
          <w:p w:rsidR="00805D32" w:rsidRPr="00166AE4" w:rsidRDefault="00805D32" w:rsidP="008B084B">
            <w:pPr>
              <w:shd w:val="clear" w:color="auto" w:fill="FFFFFF"/>
              <w:autoSpaceDE w:val="0"/>
              <w:autoSpaceDN w:val="0"/>
              <w:adjustRightInd w:val="0"/>
            </w:pPr>
          </w:p>
        </w:tc>
        <w:tc>
          <w:tcPr>
            <w:tcW w:w="9247" w:type="dxa"/>
          </w:tcPr>
          <w:p w:rsidR="00805D32" w:rsidRPr="00166AE4" w:rsidRDefault="00805D32" w:rsidP="008B084B">
            <w:pPr>
              <w:shd w:val="clear" w:color="auto" w:fill="FFFFFF"/>
              <w:autoSpaceDE w:val="0"/>
              <w:autoSpaceDN w:val="0"/>
              <w:adjustRightInd w:val="0"/>
            </w:pPr>
          </w:p>
          <w:p w:rsidR="00805D32" w:rsidRPr="00166AE4" w:rsidRDefault="00805D32" w:rsidP="008B084B">
            <w:pPr>
              <w:shd w:val="clear" w:color="auto" w:fill="FFFFFF"/>
              <w:autoSpaceDE w:val="0"/>
              <w:autoSpaceDN w:val="0"/>
              <w:adjustRightInd w:val="0"/>
            </w:pPr>
            <w:r w:rsidRPr="00166AE4">
              <w:t xml:space="preserve">выдать на руки в МФЦ, </w:t>
            </w:r>
            <w:proofErr w:type="gramStart"/>
            <w:r w:rsidRPr="00166AE4">
              <w:t>расположенном</w:t>
            </w:r>
            <w:proofErr w:type="gramEnd"/>
            <w:r w:rsidRPr="00166AE4">
              <w:t xml:space="preserve"> по адресу:</w:t>
            </w:r>
            <w:r>
              <w:t xml:space="preserve"> Ленинградская область, </w:t>
            </w:r>
            <w:proofErr w:type="spellStart"/>
            <w:r>
              <w:t>Сланцевский</w:t>
            </w:r>
            <w:proofErr w:type="spellEnd"/>
            <w:r>
              <w:t xml:space="preserve"> район, гор. Сланцы, ул. Кирова, д. 16А</w:t>
            </w:r>
          </w:p>
        </w:tc>
      </w:tr>
      <w:tr w:rsidR="00805D32" w:rsidRPr="00166AE4" w:rsidTr="008B084B">
        <w:trPr>
          <w:trHeight w:val="690"/>
        </w:trPr>
        <w:tc>
          <w:tcPr>
            <w:tcW w:w="534" w:type="dxa"/>
          </w:tcPr>
          <w:p w:rsidR="00805D32" w:rsidRPr="00166AE4" w:rsidRDefault="00805D32" w:rsidP="008B084B">
            <w:pPr>
              <w:shd w:val="clear" w:color="auto" w:fill="FFFFFF"/>
              <w:autoSpaceDE w:val="0"/>
              <w:autoSpaceDN w:val="0"/>
              <w:adjustRightInd w:val="0"/>
            </w:pPr>
          </w:p>
        </w:tc>
        <w:tc>
          <w:tcPr>
            <w:tcW w:w="9247" w:type="dxa"/>
          </w:tcPr>
          <w:p w:rsidR="00805D32" w:rsidRPr="00166AE4" w:rsidRDefault="00805D32" w:rsidP="008B084B">
            <w:pPr>
              <w:shd w:val="clear" w:color="auto" w:fill="FFFFFF"/>
              <w:autoSpaceDE w:val="0"/>
              <w:autoSpaceDN w:val="0"/>
              <w:adjustRightInd w:val="0"/>
            </w:pPr>
          </w:p>
          <w:p w:rsidR="00805D32" w:rsidRPr="00166AE4" w:rsidRDefault="00805D32" w:rsidP="008B084B">
            <w:pPr>
              <w:shd w:val="clear" w:color="auto" w:fill="FFFFFF"/>
              <w:autoSpaceDE w:val="0"/>
              <w:autoSpaceDN w:val="0"/>
              <w:adjustRightInd w:val="0"/>
            </w:pPr>
            <w:r w:rsidRPr="00166AE4">
              <w:t>направить в электронной форме в личный кабинет на ЕПГУ</w:t>
            </w:r>
          </w:p>
          <w:p w:rsidR="00805D32" w:rsidRPr="002E5AD5" w:rsidRDefault="00805D32" w:rsidP="008B084B">
            <w:pPr>
              <w:shd w:val="clear" w:color="auto" w:fill="FFFFFF"/>
              <w:autoSpaceDE w:val="0"/>
              <w:autoSpaceDN w:val="0"/>
              <w:adjustRightInd w:val="0"/>
              <w:rPr>
                <w:strike/>
              </w:rPr>
            </w:pPr>
          </w:p>
        </w:tc>
      </w:tr>
      <w:tr w:rsidR="00805D32" w:rsidRPr="0053596B" w:rsidTr="008B084B">
        <w:trPr>
          <w:trHeight w:val="690"/>
        </w:trPr>
        <w:tc>
          <w:tcPr>
            <w:tcW w:w="534" w:type="dxa"/>
          </w:tcPr>
          <w:p w:rsidR="00805D32" w:rsidRPr="00166AE4" w:rsidRDefault="00805D32" w:rsidP="008B084B">
            <w:pPr>
              <w:shd w:val="clear" w:color="auto" w:fill="FFFFFF"/>
              <w:autoSpaceDE w:val="0"/>
              <w:autoSpaceDN w:val="0"/>
              <w:adjustRightInd w:val="0"/>
            </w:pPr>
          </w:p>
        </w:tc>
        <w:tc>
          <w:tcPr>
            <w:tcW w:w="9247" w:type="dxa"/>
          </w:tcPr>
          <w:p w:rsidR="00805D32" w:rsidRDefault="00805D32" w:rsidP="008B084B">
            <w:pPr>
              <w:shd w:val="clear" w:color="auto" w:fill="FFFFFF"/>
              <w:autoSpaceDE w:val="0"/>
              <w:autoSpaceDN w:val="0"/>
              <w:adjustRightInd w:val="0"/>
            </w:pPr>
            <w:r w:rsidRPr="00166AE4">
              <w:t>на адрес электронной почты</w:t>
            </w:r>
            <w:r>
              <w:t>:</w:t>
            </w:r>
          </w:p>
          <w:p w:rsidR="00805D32" w:rsidRPr="0053596B" w:rsidRDefault="00805D32" w:rsidP="008B084B">
            <w:pPr>
              <w:shd w:val="clear" w:color="auto" w:fill="FFFFFF"/>
              <w:autoSpaceDE w:val="0"/>
              <w:autoSpaceDN w:val="0"/>
              <w:adjustRightInd w:val="0"/>
            </w:pPr>
            <w:r>
              <w:t>______________________________________________________________</w:t>
            </w:r>
          </w:p>
        </w:tc>
      </w:tr>
    </w:tbl>
    <w:p w:rsidR="00805D32" w:rsidRDefault="00805D32" w:rsidP="00805D32">
      <w:pPr>
        <w:tabs>
          <w:tab w:val="center" w:pos="6543"/>
        </w:tabs>
        <w:spacing w:after="14" w:line="248" w:lineRule="auto"/>
      </w:pPr>
    </w:p>
    <w:p w:rsidR="00805D32" w:rsidRPr="007C31FC" w:rsidRDefault="00805D32" w:rsidP="00805D32">
      <w:pPr>
        <w:tabs>
          <w:tab w:val="center" w:pos="6543"/>
        </w:tabs>
        <w:spacing w:after="14" w:line="248" w:lineRule="auto"/>
      </w:pPr>
    </w:p>
    <w:p w:rsidR="00805D32" w:rsidRPr="007C31FC" w:rsidRDefault="00805D32" w:rsidP="00805D32">
      <w:pPr>
        <w:pBdr>
          <w:top w:val="nil"/>
          <w:left w:val="nil"/>
          <w:bottom w:val="nil"/>
          <w:right w:val="nil"/>
          <w:between w:val="nil"/>
        </w:pBdr>
        <w:jc w:val="both"/>
      </w:pPr>
    </w:p>
    <w:p w:rsidR="00805D32" w:rsidRPr="007C31FC" w:rsidRDefault="00805D32" w:rsidP="00805D32">
      <w:pPr>
        <w:pBdr>
          <w:top w:val="nil"/>
          <w:left w:val="nil"/>
          <w:bottom w:val="nil"/>
          <w:right w:val="nil"/>
          <w:between w:val="nil"/>
        </w:pBdr>
        <w:ind w:firstLine="709"/>
      </w:pPr>
      <w:r>
        <w:t>Приложения:</w:t>
      </w:r>
    </w:p>
    <w:p w:rsidR="00805D32" w:rsidRPr="007C31FC" w:rsidRDefault="00805D32" w:rsidP="00805D32">
      <w:pPr>
        <w:autoSpaceDE w:val="0"/>
        <w:autoSpaceDN w:val="0"/>
        <w:adjustRightInd w:val="0"/>
        <w:rPr>
          <w:bCs/>
        </w:rPr>
      </w:pPr>
      <w:r w:rsidRPr="007C31FC">
        <w:rPr>
          <w:bCs/>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r>
        <w:rPr>
          <w:bCs/>
        </w:rPr>
        <w:t>;</w:t>
      </w:r>
    </w:p>
    <w:p w:rsidR="00805D32" w:rsidRPr="007C31FC" w:rsidRDefault="00805D32" w:rsidP="00805D32">
      <w:pPr>
        <w:autoSpaceDE w:val="0"/>
        <w:autoSpaceDN w:val="0"/>
        <w:adjustRightInd w:val="0"/>
        <w:rPr>
          <w:bCs/>
        </w:rPr>
      </w:pPr>
      <w:r w:rsidRPr="007C31FC">
        <w:t xml:space="preserve">- правоустанавливающие документы на переустраиваемое и (или) </w:t>
      </w:r>
      <w:proofErr w:type="spellStart"/>
      <w:r w:rsidRPr="007C31FC">
        <w:t>перепланируемое</w:t>
      </w:r>
      <w:proofErr w:type="spellEnd"/>
      <w:r w:rsidRPr="007C31FC">
        <w:t xml:space="preserve"> помещение в многоквартирном доме, если право на него не зарегистрировано в ЕГРН</w:t>
      </w:r>
      <w:r>
        <w:t>;</w:t>
      </w:r>
    </w:p>
    <w:p w:rsidR="00805D32" w:rsidRPr="007C31FC" w:rsidRDefault="00805D32" w:rsidP="00805D32">
      <w:pPr>
        <w:autoSpaceDE w:val="0"/>
        <w:autoSpaceDN w:val="0"/>
        <w:adjustRightInd w:val="0"/>
        <w:rPr>
          <w:color w:val="1F497D"/>
        </w:rPr>
      </w:pPr>
      <w:r w:rsidRPr="007C31FC">
        <w:rPr>
          <w:bCs/>
        </w:rPr>
        <w:t>-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w:t>
      </w:r>
      <w:r>
        <w:rPr>
          <w:bCs/>
        </w:rPr>
        <w:t>ежилого помещения);</w:t>
      </w:r>
    </w:p>
    <w:p w:rsidR="00805D32" w:rsidRPr="007C31FC" w:rsidRDefault="00805D32" w:rsidP="00805D32">
      <w:pPr>
        <w:autoSpaceDE w:val="0"/>
        <w:autoSpaceDN w:val="0"/>
        <w:adjustRightInd w:val="0"/>
      </w:pPr>
      <w:r w:rsidRPr="007C31FC">
        <w:rPr>
          <w:color w:val="1F497D"/>
        </w:rPr>
        <w:t xml:space="preserve">- </w:t>
      </w:r>
      <w:r w:rsidRPr="007C31FC">
        <w:t>протокол общего собрания собственников помещений в многоквартирном доме, содержащий решение об их согласии на перевод жилог</w:t>
      </w:r>
      <w:r>
        <w:t>о помещения в нежилое помещение (при переводе жилого помещения);</w:t>
      </w:r>
    </w:p>
    <w:p w:rsidR="00805D32" w:rsidRPr="007C31FC" w:rsidRDefault="00805D32" w:rsidP="00805D32">
      <w:pPr>
        <w:autoSpaceDE w:val="0"/>
        <w:autoSpaceDN w:val="0"/>
        <w:adjustRightInd w:val="0"/>
      </w:pPr>
      <w:r>
        <w:t>-</w:t>
      </w:r>
      <w:r w:rsidRPr="007C31FC">
        <w:t xml:space="preserve"> согласие каждого собственника всех помещений, примыкающих к переводимому помещению, на перевод жилого помещения в нежилое помещение </w:t>
      </w:r>
      <w:r>
        <w:t>(при переводе жилого помещения).</w:t>
      </w:r>
    </w:p>
    <w:p w:rsidR="00805D32" w:rsidRPr="007C31FC" w:rsidRDefault="00805D32" w:rsidP="00805D32">
      <w:pPr>
        <w:ind w:left="108"/>
      </w:pPr>
    </w:p>
    <w:p w:rsidR="00805D32" w:rsidRDefault="00805D32" w:rsidP="00805D32">
      <w:pPr>
        <w:ind w:left="108"/>
      </w:pPr>
      <w:r>
        <w:tab/>
        <w:t xml:space="preserve"> </w:t>
      </w:r>
      <w:r>
        <w:tab/>
        <w:t xml:space="preserve"> </w:t>
      </w:r>
      <w:r>
        <w:tab/>
        <w:t xml:space="preserve"> </w:t>
      </w:r>
      <w:r>
        <w:tab/>
        <w:t xml:space="preserve"> </w:t>
      </w:r>
    </w:p>
    <w:p w:rsidR="00805D32" w:rsidRDefault="00805D32" w:rsidP="00805D32">
      <w:pPr>
        <w:spacing w:after="14" w:line="248" w:lineRule="auto"/>
        <w:ind w:left="536" w:hanging="8"/>
      </w:pPr>
      <w:r>
        <w:t xml:space="preserve">Подпись </w:t>
      </w:r>
    </w:p>
    <w:p w:rsidR="00805D32" w:rsidRDefault="00805D32" w:rsidP="00805D32">
      <w:r>
        <w:t xml:space="preserve"> </w:t>
      </w:r>
      <w:r>
        <w:tab/>
        <w:t xml:space="preserve">Дата </w:t>
      </w:r>
      <w:r>
        <w:tab/>
      </w:r>
      <w:r w:rsidR="00A20709">
        <w:rPr>
          <w:noProof/>
        </w:rPr>
      </w:r>
      <w:r w:rsidR="00A20709">
        <w:rPr>
          <w:noProof/>
        </w:rPr>
        <w:pict>
          <v:group id="Группа 24707" o:spid="_x0000_s1026"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">
            <v:shape id="Shape 32380" o:spid="_x0000_s1027" style="position:absolute;left:3048;width:16095;height:91;visibility:visible" coordsize="160959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gmtMYA&#10;AADeAAAADwAAAGRycy9kb3ducmV2LnhtbESPzWrCQBSF9wXfYbhCN1InVbQhzSi2UBAFxShke8nc&#10;JsHMnZCZJunbdxZCl4fzx5duR9OInjpXW1bwOo9AEBdW11wquF2/XmIQziNrbCyTgl9ysN1MnlJM&#10;tB34Qn3mSxFG2CWooPK+TaR0RUUG3dy2xMH7tp1BH2RXSt3hEMZNIxdRtJYGaw4PFbb0WVFxz36M&#10;gsNbMzv1x8zGsd/r/NyvPvJhpdTzdNy9g/A0+v/wo73XCpaLZRwAAk5AAb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gmtMYAAADeAAAADwAAAAAAAAAAAAAAAACYAgAAZHJz&#10;L2Rvd25yZXYueG1sUEsFBgAAAAAEAAQA9QAAAIsDAAAAAA==&#10;" adj="0,,0" path="m,l1609598,r,9144l,9144,,e" fillcolor="black" stroked="f" strokeweight="0">
              <v:stroke miterlimit="83231f" joinstyle="miter"/>
              <v:formulas/>
              <v:path arrowok="t" o:connecttype="segments" textboxrect="0,0,1609598,9144"/>
            </v:shape>
            <v:shape id="Shape 32381" o:spid="_x0000_s1028" style="position:absolute;left:19053;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0G/McA&#10;AADeAAAADwAAAGRycy9kb3ducmV2LnhtbESPQWvCQBSE74L/YXmF3uomUaykrmILBREEa3vo8TX7&#10;moRm38bdTYz/3hUKHoeZ+YZZrgfTiJ6cry0rSCcJCOLC6ppLBV+f708LED4ga2wsk4ILeVivxqMl&#10;5tqe+YP6YyhFhLDPUUEVQptL6YuKDPqJbYmj92udwRClK6V2eI5w08gsSebSYM1xocKW3ioq/o6d&#10;UdCeSvd98vqVf7rD7pmTLQ37mVKPD8PmBUSgIdzD/+2tVjDNposUbnfiFZ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NBvzHAAAA3gAAAA8AAAAAAAAAAAAAAAAAmAIAAGRy&#10;cy9kb3ducmV2LnhtbFBLBQYAAAAABAAEAPUAAACMAwAAAAA=&#10;" adj="0,,0" path="m,l9144,r,9144l,9144,,e" fillcolor="black" stroked="f" strokeweight="0">
              <v:stroke miterlimit="83231f" joinstyle="miter"/>
              <v:formulas/>
              <v:path arrowok="t" o:connecttype="segments" textboxrect="0,0,9144,9144"/>
            </v:shape>
            <v:shape id="Shape 32382" o:spid="_x0000_s1029" style="position:absolute;left:19114;width:6130;height:91;visibility:visible" coordsize="61295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SSBcUA&#10;AADeAAAADwAAAGRycy9kb3ducmV2LnhtbESPT4vCMBTE78J+h/AWvGm6FRapRlFB8LR/quD12TzT&#10;YvNSmlTjt98sLOxxmJnfMMt1tK24U+8bxwrephkI4srpho2C03E/mYPwAVlj65gUPMnDevUyWmKh&#10;3YO/6V4GIxKEfYEK6hC6Qkpf1WTRT11HnLyr6y2GJHsjdY+PBLetzLPsXVpsOC3U2NGupupWDlbB&#10;NcbP86X0t0M0Xwbb/cew3Q1KjV/jZgEiUAz/4b/2QSuY5bN5Dr930hW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tJIFxQAAAN4AAAAPAAAAAAAAAAAAAAAAAJgCAABkcnMv&#10;ZG93bnJldi54bWxQSwUGAAAAAAQABAD1AAAAigMAAAAA&#10;" adj="0,,0" path="m,l612953,r,9144l,9144,,e" fillcolor="black" stroked="f" strokeweight="0">
              <v:stroke miterlimit="83231f" joinstyle="miter"/>
              <v:formulas/>
              <v:path arrowok="t" o:connecttype="segments" textboxrect="0,0,612953,9144"/>
            </v:shape>
            <v:shape id="Shape 32383" o:spid="_x0000_s1030" style="position:absolute;left:25152;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M9EMYA&#10;AADeAAAADwAAAGRycy9kb3ducmV2LnhtbESPQWvCQBSE70L/w/IKvemmRqzEbKQtFEQQNO2hx2f2&#10;NQnNvo27q6b/visIHoeZ+YbJV4PpxJmcby0reJ4kIIgrq1uuFXx9fowXIHxA1thZJgV/5GFVPIxy&#10;zLS98J7OZahFhLDPUEETQp9J6auGDPqJ7Ymj92OdwRClq6V2eIlw08lpksylwZbjQoM9vTdU/ZYn&#10;o6A/1u776PUbH067zQsnaxq2M6WeHofXJYhAQ7iHb+21VpBO00UK1zvxCsj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RM9EM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32384" o:spid="_x0000_s1031" style="position:absolute;left:25213;width:26200;height:91;visibility:visible" coordsize="262001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SlrsYA&#10;AADeAAAADwAAAGRycy9kb3ducmV2LnhtbESPQWsCMRSE7wX/Q3hCbzWptmVZjSKK0Ao9VL14e2xe&#10;dxeTl2WT7q7/vhEEj8PMfMMsVoOzoqM21J41vE4UCOLCm5pLDafj7iUDESKyQeuZNFwpwGo5elpg&#10;bnzPP9QdYikShEOOGqoYm1zKUFTkMEx8Q5y8X986jEm2pTQt9gnurJwq9SEd1pwWKmxoU1FxOfw5&#10;Dd2X7Pc7tbXvF2fX3wqzc3MNWj+Ph/UcRKQhPsL39qfRMJvOsje43UlX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SlrsYAAADeAAAADwAAAAAAAAAAAAAAAACYAgAAZHJz&#10;L2Rvd25yZXYueG1sUEsFBgAAAAAEAAQA9QAAAIsDAAAAAA==&#10;" adj="0,,0" path="m,l2620010,r,9144l,9144,,e" fillcolor="black" stroked="f" strokeweight="0">
              <v:stroke miterlimit="83231f" joinstyle="miter"/>
              <v:formulas/>
              <v:path arrowok="t" o:connecttype="segments" textboxrect="0,0,2620010,9144"/>
            </v:shape>
            <v:rect id="Rectangle 24388" o:spid="_x0000_s1032" style="position:absolute;left:16341;top:384;width:621;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hirsUA&#10;AADeAAAADwAAAGRycy9kb3ducmV2LnhtbERPTWvCQBC9F/wPywi91U21lBhdRdQSjzURbG9DdkxC&#10;s7Mhu03S/vruoeDx8b7X29E0oqfO1ZYVPM8iEMSF1TWXCi7521MMwnlkjY1lUvBDDrabycMaE20H&#10;PlOf+VKEEHYJKqi8bxMpXVGRQTezLXHgbrYz6APsSqk7HEK4aeQ8il6lwZpDQ4Ut7SsqvrJvoyCN&#10;293Hyf4OZXP8TK/v1+UhX3qlHqfjbgXC0+jv4n/3SSuYvyzisDfcCV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eGKuxQAAAN4AAAAPAAAAAAAAAAAAAAAAAJgCAABkcnMv&#10;ZG93bnJldi54bWxQSwUGAAAAAAQABAD1AAAAigMAAAAA&#10;" filled="f" stroked="f">
              <v:textbox inset="0,0,0,0">
                <w:txbxContent>
                  <w:p w:rsidR="00805D32" w:rsidRDefault="00805D32" w:rsidP="00805D32">
                    <w:r>
                      <w:t>(</w:t>
                    </w:r>
                  </w:p>
                </w:txbxContent>
              </v:textbox>
            </v:rect>
            <v:rect id="Rectangle 24393" o:spid="_x0000_s1033" style="position:absolute;left:16812;top:384;width:17818;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VmAscA&#10;AADeAAAADwAAAGRycy9kb3ducmV2LnhtbESPQWvCQBSE7wX/w/KE3upGLWJSVxGtJMeqBdvbI/ua&#10;BLNvQ3Y1qb/eLQg9DjPzDbNY9aYWV2pdZVnBeBSBIM6trrhQ8HncvcxBOI+ssbZMCn7JwWo5eFpg&#10;om3He7oefCEChF2CCkrvm0RKl5dk0I1sQxy8H9sa9EG2hdQtdgFuajmJopk0WHFYKLGhTUn5+XAx&#10;CtJ5s/7K7K0r6vfv9PRxirfH2Cv1POzXbyA89f4//GhnWsHkdRpP4e9OuAJye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FZgLHAAAA3gAAAA8AAAAAAAAAAAAAAAAAmAIAAGRy&#10;cy9kb3ducmV2LnhtbFBLBQYAAAAABAAEAPUAAACMAwAAAAA=&#10;" filled="f" stroked="f">
              <v:textbox inset="0,0,0,0">
                <w:txbxContent>
                  <w:p w:rsidR="00805D32" w:rsidRDefault="00805D32" w:rsidP="00805D32">
                    <w:r>
                      <w:t>расшифровка подписи</w:t>
                    </w:r>
                  </w:p>
                </w:txbxContent>
              </v:textbox>
            </v:rect>
            <v:rect id="Rectangle 24392" o:spid="_x0000_s1034" style="position:absolute;left:30203;top:384;width:621;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nDmccA&#10;AADeAAAADwAAAGRycy9kb3ducmV2LnhtbESPQWvCQBSE7wX/w/IEb3VjLMVEVxFb0WOrgnp7ZJ9J&#10;MPs2ZFeT+uvdQqHHYWa+YWaLzlTiTo0rLSsYDSMQxJnVJecKDvv16wSE88gaK8uk4IccLOa9lxmm&#10;2rb8Tfedz0WAsEtRQeF9nUrpsoIMuqGtiYN3sY1BH2STS91gG+CmknEUvUuDJYeFAmtaFZRddzej&#10;YDOpl6etfbR59XneHL+Oycc+8UoN+t1yCsJT5//Df+2tVhC/jZMYfu+EK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Jw5nHAAAA3gAAAA8AAAAAAAAAAAAAAAAAmAIAAGRy&#10;cy9kb3ducmV2LnhtbFBLBQYAAAAABAAEAPUAAACMAwAAAAA=&#10;" filled="f" stroked="f">
              <v:textbox inset="0,0,0,0">
                <w:txbxContent>
                  <w:p w:rsidR="00805D32" w:rsidRDefault="00805D32" w:rsidP="00805D32">
                    <w:r>
                      <w:t>)</w:t>
                    </w:r>
                  </w:p>
                </w:txbxContent>
              </v:textbox>
            </v:rect>
            <v:rect id="Rectangle 694" o:spid="_x0000_s1035" style="position:absolute;left:30669;top:384;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Cyq8UA&#10;AADcAAAADwAAAGRycy9kb3ducmV2LnhtbESPT4vCMBTE78J+h/AWvGmqiNhqFNl10aN/FtTbo3m2&#10;xealNFlb/fRGEPY4zMxvmNmiNaW4Ue0KywoG/QgEcWp1wZmC38NPbwLCeWSNpWVScCcHi/lHZ4aJ&#10;tg3v6Lb3mQgQdgkqyL2vEildmpNB17cVcfAutjbog6wzqWtsAtyUchhFY2mw4LCQY0VfOaXX/Z9R&#10;sJ5Uy9PGPpqsXJ3Xx+0x/j7E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oLKrxQAAANwAAAAPAAAAAAAAAAAAAAAAAJgCAABkcnMv&#10;ZG93bnJldi54bWxQSwUGAAAAAAQABAD1AAAAigMAAAAA&#10;" filled="f" stroked="f">
              <v:textbox inset="0,0,0,0">
                <w:txbxContent>
                  <w:p w:rsidR="00805D32" w:rsidRDefault="00805D32" w:rsidP="00805D32">
                    <w:r>
                      <w:t xml:space="preserve"> </w:t>
                    </w:r>
                  </w:p>
                </w:txbxContent>
              </v:textbox>
            </v:rect>
            <v:rect id="Rectangle 698" o:spid="_x0000_s1036" style="position:absolute;left:9589;top:1999;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24rsIA&#10;AADcAAAADwAAAGRycy9kb3ducmV2LnhtbERPTWvCQBC9F/oflhG81Y0eQhJdRVrFHK0K2tuQnSah&#10;2dmQXZPor+8eCj0+3vdqM5pG9NS52rKC+SwCQVxYXXOp4HLevyUgnEfW2FgmBQ9ysFm/vqww03bg&#10;T+pPvhQhhF2GCirv20xKV1Rk0M1sSxy4b9sZ9AF2pdQdDiHcNHIRRbE0WHNoqLCl94qKn9PdKDgk&#10;7faW2+dQNruvw/V4TT/OqVdqOhm3SxCeRv8v/nPnWkGchrXhTDg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biuwgAAANwAAAAPAAAAAAAAAAAAAAAAAJgCAABkcnMvZG93&#10;bnJldi54bWxQSwUGAAAAAAQABAD1AAAAhwMAAAAA&#10;" filled="f" stroked="f">
              <v:textbox inset="0,0,0,0">
                <w:txbxContent>
                  <w:p w:rsidR="00805D32" w:rsidRDefault="00805D32" w:rsidP="00805D32">
                    <w:r>
                      <w:t xml:space="preserve"> </w:t>
                    </w:r>
                  </w:p>
                </w:txbxContent>
              </v:textbox>
            </v:rect>
            <v:shape id="Shape 32385" o:spid="_x0000_s1037" style="position:absolute;top:3291;width:19143;height:92;visibility:visible" coordsize="191439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geMUA&#10;AADeAAAADwAAAGRycy9kb3ducmV2LnhtbESPT4vCMBTE7wt+h/AEb2vin11KNYoIggh7sOvF26N5&#10;ttXmpTSx1m+/EYQ9DjPzG2a57m0tOmp95VjDZKxAEOfOVFxoOP3uPhMQPiAbrB2Thid5WK8GH0tM&#10;jXvwkbosFCJC2KeooQyhSaX0eUkW/dg1xNG7uNZiiLItpGnxEeG2llOlvqXFiuNCiQ1tS8pv2d1q&#10;uN5OyeGsJnN5VHua/9DWN12m9WjYbxYgAvXhP/xu742G2XSWfMHrTr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r6B4xQAAAN4AAAAPAAAAAAAAAAAAAAAAAJgCAABkcnMv&#10;ZG93bnJldi54bWxQSwUGAAAAAAQABAD1AAAAigMAAAAA&#10;" adj="0,,0" path="m,l1914398,r,9144l,9144,,e" fillcolor="black" stroked="f" strokeweight="0">
              <v:stroke miterlimit="83231f" joinstyle="miter"/>
              <v:formulas/>
              <v:path arrowok="t" o:connecttype="segments" textboxrect="0,0,1914398,9144"/>
            </v:shape>
            <w10:wrap type="none"/>
            <w10:anchorlock/>
          </v:group>
        </w:pict>
      </w:r>
    </w:p>
    <w:p w:rsidR="00805D32" w:rsidRDefault="00805D32" w:rsidP="00805D32">
      <w:pPr>
        <w:rPr>
          <w:b/>
          <w:sz w:val="28"/>
        </w:rPr>
      </w:pPr>
      <w:r>
        <w:br w:type="page"/>
      </w:r>
    </w:p>
    <w:p w:rsidR="00805D32" w:rsidRPr="00A47AA2" w:rsidRDefault="00805D32" w:rsidP="00805D32">
      <w:pPr>
        <w:pStyle w:val="1"/>
        <w:numPr>
          <w:ilvl w:val="0"/>
          <w:numId w:val="38"/>
        </w:numPr>
        <w:jc w:val="right"/>
        <w:rPr>
          <w:szCs w:val="24"/>
        </w:rPr>
      </w:pPr>
      <w:r w:rsidRPr="00A47AA2">
        <w:rPr>
          <w:szCs w:val="24"/>
        </w:rPr>
        <w:lastRenderedPageBreak/>
        <w:t>Приложение 2</w:t>
      </w:r>
    </w:p>
    <w:p w:rsidR="00805D32" w:rsidRPr="00A47AA2" w:rsidRDefault="00805D32" w:rsidP="00805D32">
      <w:pPr>
        <w:pStyle w:val="ConsPlusNormal"/>
        <w:jc w:val="right"/>
        <w:rPr>
          <w:rFonts w:ascii="Times New Roman" w:hAnsi="Times New Roman" w:cs="Times New Roman"/>
          <w:sz w:val="24"/>
          <w:szCs w:val="24"/>
        </w:rPr>
      </w:pPr>
      <w:r w:rsidRPr="00A47AA2">
        <w:rPr>
          <w:rFonts w:ascii="Times New Roman" w:hAnsi="Times New Roman" w:cs="Times New Roman"/>
          <w:sz w:val="24"/>
          <w:szCs w:val="24"/>
        </w:rPr>
        <w:t>к административному регламенту</w:t>
      </w:r>
    </w:p>
    <w:p w:rsidR="00805D32" w:rsidRPr="00A47AA2" w:rsidRDefault="00805D32" w:rsidP="00805D32">
      <w:pPr>
        <w:pStyle w:val="ConsPlusNormal"/>
        <w:ind w:firstLine="284"/>
        <w:jc w:val="right"/>
        <w:rPr>
          <w:rFonts w:ascii="Times New Roman" w:hAnsi="Times New Roman" w:cs="Times New Roman"/>
          <w:sz w:val="24"/>
          <w:szCs w:val="24"/>
        </w:rPr>
      </w:pPr>
      <w:r w:rsidRPr="00A47AA2">
        <w:rPr>
          <w:rFonts w:ascii="Times New Roman" w:hAnsi="Times New Roman" w:cs="Times New Roman"/>
          <w:sz w:val="24"/>
          <w:szCs w:val="24"/>
        </w:rPr>
        <w:t>предоставления муниципальной услуги</w:t>
      </w:r>
    </w:p>
    <w:p w:rsidR="00805D32" w:rsidRDefault="00805D32" w:rsidP="00805D32">
      <w:pPr>
        <w:ind w:right="15"/>
        <w:jc w:val="right"/>
      </w:pPr>
    </w:p>
    <w:p w:rsidR="00805D32" w:rsidRDefault="00805D32" w:rsidP="00805D32">
      <w:pPr>
        <w:autoSpaceDE w:val="0"/>
        <w:autoSpaceDN w:val="0"/>
        <w:ind w:left="7371"/>
        <w:jc w:val="center"/>
      </w:pPr>
    </w:p>
    <w:p w:rsidR="00805D32" w:rsidRPr="004402CC" w:rsidRDefault="00805D32" w:rsidP="00805D32">
      <w:pPr>
        <w:autoSpaceDE w:val="0"/>
        <w:autoSpaceDN w:val="0"/>
        <w:ind w:left="7371"/>
        <w:jc w:val="center"/>
      </w:pPr>
      <w:r w:rsidRPr="004402CC">
        <w:t>УТВЕРЖДЕНА</w:t>
      </w:r>
    </w:p>
    <w:p w:rsidR="00805D32" w:rsidRPr="004402CC" w:rsidRDefault="00805D32" w:rsidP="00805D32">
      <w:pPr>
        <w:autoSpaceDE w:val="0"/>
        <w:autoSpaceDN w:val="0"/>
        <w:ind w:left="7371"/>
      </w:pPr>
      <w:r w:rsidRPr="004402CC">
        <w:t>Постановлением Правительства Российской Федерации</w:t>
      </w:r>
      <w:r w:rsidRPr="004402CC">
        <w:br/>
        <w:t>от 10.08.2005 № 502</w:t>
      </w:r>
    </w:p>
    <w:p w:rsidR="00805D32" w:rsidRDefault="00805D32" w:rsidP="00805D32">
      <w:pPr>
        <w:autoSpaceDE w:val="0"/>
        <w:autoSpaceDN w:val="0"/>
        <w:spacing w:before="480" w:after="240"/>
        <w:jc w:val="center"/>
        <w:rPr>
          <w:b/>
          <w:bCs/>
          <w:sz w:val="26"/>
          <w:szCs w:val="26"/>
        </w:rPr>
      </w:pPr>
      <w:r>
        <w:rPr>
          <w:b/>
          <w:bCs/>
          <w:sz w:val="26"/>
          <w:szCs w:val="26"/>
        </w:rPr>
        <w:t>Уведомление</w:t>
      </w:r>
      <w:r w:rsidRPr="004402CC">
        <w:rPr>
          <w:b/>
          <w:bCs/>
          <w:sz w:val="26"/>
          <w:szCs w:val="26"/>
        </w:rPr>
        <w:br/>
        <w:t>о переводе (отказе в переводе) жилого (нежилого)</w:t>
      </w:r>
      <w:r w:rsidRPr="004402CC">
        <w:rPr>
          <w:b/>
          <w:bCs/>
          <w:sz w:val="26"/>
          <w:szCs w:val="26"/>
        </w:rPr>
        <w:br/>
        <w:t>помещения в нежилое (жилое) помещение</w:t>
      </w:r>
    </w:p>
    <w:p w:rsidR="00805D32" w:rsidRDefault="00805D32" w:rsidP="00805D32">
      <w:pPr>
        <w:ind w:left="5245"/>
      </w:pPr>
      <w:r>
        <w:t xml:space="preserve">Кому  </w:t>
      </w:r>
    </w:p>
    <w:p w:rsidR="00805D32" w:rsidRDefault="00805D32" w:rsidP="00805D32">
      <w:pPr>
        <w:pBdr>
          <w:top w:val="single" w:sz="4" w:space="1" w:color="auto"/>
        </w:pBdr>
        <w:ind w:left="5898"/>
        <w:jc w:val="center"/>
      </w:pPr>
      <w:proofErr w:type="gramStart"/>
      <w:r>
        <w:t xml:space="preserve">(фамилия, имя, отчество – </w:t>
      </w:r>
      <w:proofErr w:type="gramEnd"/>
    </w:p>
    <w:p w:rsidR="00805D32" w:rsidRDefault="00805D32" w:rsidP="00805D32">
      <w:pPr>
        <w:ind w:left="5245"/>
      </w:pPr>
    </w:p>
    <w:p w:rsidR="00805D32" w:rsidRDefault="00805D32" w:rsidP="00805D32">
      <w:pPr>
        <w:pBdr>
          <w:top w:val="single" w:sz="4" w:space="1" w:color="auto"/>
        </w:pBdr>
        <w:ind w:left="5245"/>
        <w:jc w:val="center"/>
      </w:pPr>
      <w:r>
        <w:t>для граждан;</w:t>
      </w:r>
    </w:p>
    <w:p w:rsidR="00805D32" w:rsidRDefault="00805D32" w:rsidP="00805D32">
      <w:pPr>
        <w:ind w:left="5245"/>
      </w:pPr>
    </w:p>
    <w:p w:rsidR="00805D32" w:rsidRDefault="00805D32" w:rsidP="00805D32">
      <w:pPr>
        <w:pBdr>
          <w:top w:val="single" w:sz="4" w:space="1" w:color="auto"/>
        </w:pBdr>
        <w:ind w:left="5245"/>
        <w:jc w:val="center"/>
      </w:pPr>
      <w:r>
        <w:t xml:space="preserve">полное наименование организации – </w:t>
      </w:r>
    </w:p>
    <w:p w:rsidR="00805D32" w:rsidRDefault="00805D32" w:rsidP="00805D32">
      <w:pPr>
        <w:ind w:left="5245"/>
      </w:pPr>
    </w:p>
    <w:p w:rsidR="00805D32" w:rsidRDefault="00805D32" w:rsidP="00805D32">
      <w:pPr>
        <w:pBdr>
          <w:top w:val="single" w:sz="4" w:space="1" w:color="auto"/>
        </w:pBdr>
        <w:ind w:left="5245"/>
        <w:jc w:val="center"/>
      </w:pPr>
      <w:r>
        <w:t>для юридических лиц)</w:t>
      </w:r>
    </w:p>
    <w:p w:rsidR="00805D32" w:rsidRDefault="00805D32" w:rsidP="00805D32">
      <w:pPr>
        <w:spacing w:before="240"/>
        <w:ind w:left="5245"/>
      </w:pPr>
      <w:r>
        <w:t xml:space="preserve">Куда  </w:t>
      </w:r>
    </w:p>
    <w:p w:rsidR="00805D32" w:rsidRDefault="00805D32" w:rsidP="00805D32">
      <w:pPr>
        <w:pBdr>
          <w:top w:val="single" w:sz="4" w:space="1" w:color="auto"/>
        </w:pBdr>
        <w:ind w:left="5868"/>
        <w:jc w:val="center"/>
      </w:pPr>
      <w:proofErr w:type="gramStart"/>
      <w:r>
        <w:t>(почтовый индекс и адрес</w:t>
      </w:r>
      <w:proofErr w:type="gramEnd"/>
    </w:p>
    <w:p w:rsidR="00805D32" w:rsidRDefault="00805D32" w:rsidP="00805D32">
      <w:pPr>
        <w:ind w:left="5245"/>
      </w:pPr>
    </w:p>
    <w:p w:rsidR="00805D32" w:rsidRDefault="00805D32" w:rsidP="00805D32">
      <w:pPr>
        <w:pBdr>
          <w:top w:val="single" w:sz="4" w:space="1" w:color="auto"/>
        </w:pBdr>
        <w:ind w:left="5245"/>
        <w:jc w:val="center"/>
      </w:pPr>
      <w:r>
        <w:t>заявителя согласно заявлению</w:t>
      </w:r>
    </w:p>
    <w:p w:rsidR="00805D32" w:rsidRDefault="00805D32" w:rsidP="00805D32">
      <w:pPr>
        <w:ind w:left="5245"/>
      </w:pPr>
    </w:p>
    <w:p w:rsidR="00805D32" w:rsidRDefault="00805D32" w:rsidP="00805D32">
      <w:pPr>
        <w:pBdr>
          <w:top w:val="single" w:sz="4" w:space="1" w:color="auto"/>
        </w:pBdr>
        <w:ind w:left="5245"/>
        <w:jc w:val="center"/>
      </w:pPr>
      <w:r>
        <w:t>о переводе)</w:t>
      </w:r>
    </w:p>
    <w:p w:rsidR="00805D32" w:rsidRDefault="00805D32" w:rsidP="00805D32">
      <w:pPr>
        <w:ind w:left="5245"/>
      </w:pPr>
    </w:p>
    <w:p w:rsidR="00805D32" w:rsidRDefault="00805D32" w:rsidP="00805D32">
      <w:pPr>
        <w:pBdr>
          <w:top w:val="single" w:sz="4" w:space="1" w:color="auto"/>
        </w:pBdr>
        <w:ind w:left="5245"/>
        <w:rPr>
          <w:sz w:val="2"/>
          <w:szCs w:val="2"/>
        </w:rPr>
      </w:pPr>
    </w:p>
    <w:p w:rsidR="00805D32" w:rsidRDefault="00805D32" w:rsidP="00805D32">
      <w:pPr>
        <w:spacing w:before="240" w:after="240"/>
        <w:jc w:val="center"/>
        <w:rPr>
          <w:b/>
          <w:bCs/>
          <w:sz w:val="26"/>
          <w:szCs w:val="26"/>
        </w:rPr>
      </w:pPr>
      <w:r>
        <w:rPr>
          <w:b/>
          <w:bCs/>
          <w:sz w:val="26"/>
          <w:szCs w:val="26"/>
        </w:rPr>
        <w:t>УВЕДОМЛЕНИЕ</w:t>
      </w:r>
      <w:r>
        <w:rPr>
          <w:b/>
          <w:bCs/>
          <w:sz w:val="26"/>
          <w:szCs w:val="26"/>
        </w:rPr>
        <w:br/>
        <w:t>о переводе (отказе в переводе) жилого (нежилого)</w:t>
      </w:r>
      <w:r>
        <w:rPr>
          <w:b/>
          <w:bCs/>
          <w:sz w:val="26"/>
          <w:szCs w:val="26"/>
        </w:rPr>
        <w:br/>
        <w:t>помещения в нежилое (жилое) помещение</w:t>
      </w:r>
    </w:p>
    <w:p w:rsidR="00805D32" w:rsidRDefault="00805D32" w:rsidP="00805D32"/>
    <w:p w:rsidR="00805D32" w:rsidRDefault="00805D32" w:rsidP="00805D32">
      <w:pPr>
        <w:pBdr>
          <w:top w:val="single" w:sz="4" w:space="1" w:color="auto"/>
        </w:pBdr>
        <w:jc w:val="center"/>
      </w:pPr>
      <w:proofErr w:type="gramStart"/>
      <w:r>
        <w:t>(полное наименование органа местного самоуправления,</w:t>
      </w:r>
      <w:proofErr w:type="gramEnd"/>
    </w:p>
    <w:p w:rsidR="00805D32" w:rsidRDefault="00805D32" w:rsidP="00805D32">
      <w:pPr>
        <w:tabs>
          <w:tab w:val="right" w:pos="10205"/>
        </w:tabs>
      </w:pPr>
      <w:r>
        <w:tab/>
        <w:t>,</w:t>
      </w:r>
    </w:p>
    <w:p w:rsidR="00805D32" w:rsidRDefault="00805D32" w:rsidP="00805D32">
      <w:pPr>
        <w:pBdr>
          <w:top w:val="single" w:sz="4" w:space="1" w:color="auto"/>
        </w:pBdr>
        <w:ind w:right="113"/>
        <w:jc w:val="center"/>
      </w:pPr>
      <w:r>
        <w:t>осуществляющего перевод помещения)</w:t>
      </w:r>
    </w:p>
    <w:p w:rsidR="00805D32" w:rsidRDefault="00805D32" w:rsidP="00805D32">
      <w:pPr>
        <w:tabs>
          <w:tab w:val="center" w:pos="7994"/>
          <w:tab w:val="right" w:pos="10205"/>
        </w:tabs>
        <w:jc w:val="both"/>
      </w:pPr>
      <w: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tab/>
      </w:r>
      <w:r>
        <w:tab/>
        <w:t>кв. м,</w:t>
      </w:r>
    </w:p>
    <w:p w:rsidR="00805D32" w:rsidRDefault="00805D32" w:rsidP="00805D32">
      <w:pPr>
        <w:pBdr>
          <w:top w:val="single" w:sz="4" w:space="1" w:color="auto"/>
        </w:pBdr>
        <w:ind w:left="6663" w:right="707"/>
        <w:rPr>
          <w:sz w:val="2"/>
          <w:szCs w:val="2"/>
        </w:rPr>
      </w:pPr>
    </w:p>
    <w:p w:rsidR="00805D32" w:rsidRDefault="00805D32" w:rsidP="00805D32">
      <w:proofErr w:type="gramStart"/>
      <w:r>
        <w:t>находящегося</w:t>
      </w:r>
      <w:proofErr w:type="gramEnd"/>
      <w:r>
        <w:t xml:space="preserve"> по адресу:</w:t>
      </w:r>
    </w:p>
    <w:p w:rsidR="00805D32" w:rsidRDefault="00805D32" w:rsidP="00805D32"/>
    <w:p w:rsidR="00805D32" w:rsidRDefault="00805D32" w:rsidP="00805D32">
      <w:pPr>
        <w:pBdr>
          <w:top w:val="single" w:sz="4" w:space="1" w:color="auto"/>
        </w:pBdr>
        <w:jc w:val="center"/>
      </w:pPr>
      <w:r>
        <w:t>(наименование городского или сельского поселения)</w:t>
      </w:r>
    </w:p>
    <w:p w:rsidR="00805D32" w:rsidRDefault="00805D32" w:rsidP="00805D32"/>
    <w:p w:rsidR="00805D32" w:rsidRDefault="00805D32" w:rsidP="00805D32">
      <w:pPr>
        <w:pBdr>
          <w:top w:val="single" w:sz="4" w:space="1" w:color="auto"/>
        </w:pBdr>
        <w:jc w:val="center"/>
      </w:pPr>
      <w:r>
        <w:t>(наименование улицы, площади, проспекта, бульвара, проезда и т.п.)</w:t>
      </w:r>
    </w:p>
    <w:tbl>
      <w:tblPr>
        <w:tblW w:w="0" w:type="auto"/>
        <w:tblLayout w:type="fixed"/>
        <w:tblCellMar>
          <w:left w:w="28" w:type="dxa"/>
          <w:right w:w="28" w:type="dxa"/>
        </w:tblCellMar>
        <w:tblLook w:val="04A0"/>
      </w:tblPr>
      <w:tblGrid>
        <w:gridCol w:w="532"/>
        <w:gridCol w:w="624"/>
        <w:gridCol w:w="198"/>
        <w:gridCol w:w="3119"/>
        <w:gridCol w:w="567"/>
        <w:gridCol w:w="624"/>
        <w:gridCol w:w="198"/>
        <w:gridCol w:w="4366"/>
      </w:tblGrid>
      <w:tr w:rsidR="00805D32" w:rsidTr="008B084B">
        <w:trPr>
          <w:cantSplit/>
        </w:trPr>
        <w:tc>
          <w:tcPr>
            <w:tcW w:w="532" w:type="dxa"/>
            <w:vAlign w:val="bottom"/>
            <w:hideMark/>
          </w:tcPr>
          <w:p w:rsidR="00805D32" w:rsidRDefault="00805D32" w:rsidP="008B084B">
            <w:pPr>
              <w:autoSpaceDE w:val="0"/>
              <w:autoSpaceDN w:val="0"/>
              <w:spacing w:line="276" w:lineRule="auto"/>
            </w:pPr>
            <w:r>
              <w:t>дом</w:t>
            </w:r>
          </w:p>
        </w:tc>
        <w:tc>
          <w:tcPr>
            <w:tcW w:w="624" w:type="dxa"/>
            <w:tcBorders>
              <w:top w:val="nil"/>
              <w:left w:val="nil"/>
              <w:bottom w:val="single" w:sz="4" w:space="0" w:color="auto"/>
              <w:right w:val="nil"/>
            </w:tcBorders>
            <w:vAlign w:val="bottom"/>
          </w:tcPr>
          <w:p w:rsidR="00805D32" w:rsidRDefault="00805D32" w:rsidP="008B084B">
            <w:pPr>
              <w:autoSpaceDE w:val="0"/>
              <w:autoSpaceDN w:val="0"/>
              <w:spacing w:line="276" w:lineRule="auto"/>
              <w:jc w:val="center"/>
            </w:pPr>
          </w:p>
        </w:tc>
        <w:tc>
          <w:tcPr>
            <w:tcW w:w="198" w:type="dxa"/>
            <w:vAlign w:val="bottom"/>
            <w:hideMark/>
          </w:tcPr>
          <w:p w:rsidR="00805D32" w:rsidRDefault="00805D32" w:rsidP="008B084B">
            <w:pPr>
              <w:autoSpaceDE w:val="0"/>
              <w:autoSpaceDN w:val="0"/>
              <w:spacing w:line="276" w:lineRule="auto"/>
            </w:pPr>
            <w:r>
              <w:t>,</w:t>
            </w:r>
          </w:p>
        </w:tc>
        <w:tc>
          <w:tcPr>
            <w:tcW w:w="3119" w:type="dxa"/>
            <w:tcBorders>
              <w:top w:val="nil"/>
              <w:left w:val="nil"/>
              <w:bottom w:val="single" w:sz="4" w:space="0" w:color="auto"/>
              <w:right w:val="nil"/>
            </w:tcBorders>
            <w:vAlign w:val="bottom"/>
            <w:hideMark/>
          </w:tcPr>
          <w:p w:rsidR="00805D32" w:rsidRDefault="00805D32" w:rsidP="008B084B">
            <w:pPr>
              <w:autoSpaceDE w:val="0"/>
              <w:autoSpaceDN w:val="0"/>
              <w:spacing w:line="276" w:lineRule="auto"/>
              <w:jc w:val="center"/>
            </w:pPr>
            <w:r>
              <w:t>корпус (владение, строение)</w:t>
            </w:r>
          </w:p>
        </w:tc>
        <w:tc>
          <w:tcPr>
            <w:tcW w:w="567" w:type="dxa"/>
            <w:vAlign w:val="bottom"/>
            <w:hideMark/>
          </w:tcPr>
          <w:p w:rsidR="00805D32" w:rsidRDefault="00805D32" w:rsidP="008B084B">
            <w:pPr>
              <w:autoSpaceDE w:val="0"/>
              <w:autoSpaceDN w:val="0"/>
              <w:spacing w:line="276" w:lineRule="auto"/>
            </w:pPr>
            <w:r>
              <w:t>, кв.</w:t>
            </w:r>
          </w:p>
        </w:tc>
        <w:tc>
          <w:tcPr>
            <w:tcW w:w="624" w:type="dxa"/>
            <w:tcBorders>
              <w:top w:val="nil"/>
              <w:left w:val="nil"/>
              <w:bottom w:val="single" w:sz="4" w:space="0" w:color="auto"/>
              <w:right w:val="nil"/>
            </w:tcBorders>
            <w:vAlign w:val="bottom"/>
          </w:tcPr>
          <w:p w:rsidR="00805D32" w:rsidRDefault="00805D32" w:rsidP="008B084B">
            <w:pPr>
              <w:autoSpaceDE w:val="0"/>
              <w:autoSpaceDN w:val="0"/>
              <w:spacing w:line="276" w:lineRule="auto"/>
              <w:jc w:val="center"/>
            </w:pPr>
          </w:p>
        </w:tc>
        <w:tc>
          <w:tcPr>
            <w:tcW w:w="198" w:type="dxa"/>
            <w:vAlign w:val="bottom"/>
            <w:hideMark/>
          </w:tcPr>
          <w:p w:rsidR="00805D32" w:rsidRDefault="00805D32" w:rsidP="008B084B">
            <w:pPr>
              <w:autoSpaceDE w:val="0"/>
              <w:autoSpaceDN w:val="0"/>
              <w:spacing w:line="276" w:lineRule="auto"/>
            </w:pPr>
            <w:r>
              <w:t>,</w:t>
            </w:r>
          </w:p>
        </w:tc>
        <w:tc>
          <w:tcPr>
            <w:tcW w:w="4366" w:type="dxa"/>
            <w:tcBorders>
              <w:top w:val="nil"/>
              <w:left w:val="nil"/>
              <w:bottom w:val="single" w:sz="4" w:space="0" w:color="auto"/>
              <w:right w:val="nil"/>
            </w:tcBorders>
            <w:vAlign w:val="bottom"/>
            <w:hideMark/>
          </w:tcPr>
          <w:p w:rsidR="00805D32" w:rsidRDefault="00805D32" w:rsidP="008B084B">
            <w:pPr>
              <w:autoSpaceDE w:val="0"/>
              <w:autoSpaceDN w:val="0"/>
              <w:spacing w:line="276" w:lineRule="auto"/>
              <w:jc w:val="right"/>
            </w:pPr>
            <w:r>
              <w:t>из жилого (нежилого) в нежилое (жилое)</w:t>
            </w:r>
          </w:p>
        </w:tc>
      </w:tr>
      <w:tr w:rsidR="00805D32" w:rsidTr="008B084B">
        <w:trPr>
          <w:cantSplit/>
        </w:trPr>
        <w:tc>
          <w:tcPr>
            <w:tcW w:w="532" w:type="dxa"/>
          </w:tcPr>
          <w:p w:rsidR="00805D32" w:rsidRDefault="00805D32" w:rsidP="008B084B">
            <w:pPr>
              <w:autoSpaceDE w:val="0"/>
              <w:autoSpaceDN w:val="0"/>
              <w:spacing w:line="276" w:lineRule="auto"/>
            </w:pPr>
          </w:p>
        </w:tc>
        <w:tc>
          <w:tcPr>
            <w:tcW w:w="624" w:type="dxa"/>
          </w:tcPr>
          <w:p w:rsidR="00805D32" w:rsidRDefault="00805D32" w:rsidP="008B084B">
            <w:pPr>
              <w:autoSpaceDE w:val="0"/>
              <w:autoSpaceDN w:val="0"/>
              <w:spacing w:line="276" w:lineRule="auto"/>
              <w:jc w:val="center"/>
            </w:pPr>
          </w:p>
        </w:tc>
        <w:tc>
          <w:tcPr>
            <w:tcW w:w="198" w:type="dxa"/>
          </w:tcPr>
          <w:p w:rsidR="00805D32" w:rsidRDefault="00805D32" w:rsidP="008B084B">
            <w:pPr>
              <w:autoSpaceDE w:val="0"/>
              <w:autoSpaceDN w:val="0"/>
              <w:spacing w:line="276" w:lineRule="auto"/>
            </w:pPr>
          </w:p>
        </w:tc>
        <w:tc>
          <w:tcPr>
            <w:tcW w:w="3119" w:type="dxa"/>
            <w:hideMark/>
          </w:tcPr>
          <w:p w:rsidR="00805D32" w:rsidRDefault="00805D32" w:rsidP="008B084B">
            <w:pPr>
              <w:autoSpaceDE w:val="0"/>
              <w:autoSpaceDN w:val="0"/>
              <w:spacing w:line="276" w:lineRule="auto"/>
              <w:jc w:val="center"/>
            </w:pPr>
            <w:r>
              <w:t>(ненужное зачеркнуть)</w:t>
            </w:r>
          </w:p>
        </w:tc>
        <w:tc>
          <w:tcPr>
            <w:tcW w:w="567" w:type="dxa"/>
          </w:tcPr>
          <w:p w:rsidR="00805D32" w:rsidRDefault="00805D32" w:rsidP="008B084B">
            <w:pPr>
              <w:autoSpaceDE w:val="0"/>
              <w:autoSpaceDN w:val="0"/>
              <w:spacing w:line="276" w:lineRule="auto"/>
            </w:pPr>
          </w:p>
        </w:tc>
        <w:tc>
          <w:tcPr>
            <w:tcW w:w="624" w:type="dxa"/>
          </w:tcPr>
          <w:p w:rsidR="00805D32" w:rsidRDefault="00805D32" w:rsidP="008B084B">
            <w:pPr>
              <w:autoSpaceDE w:val="0"/>
              <w:autoSpaceDN w:val="0"/>
              <w:spacing w:line="276" w:lineRule="auto"/>
              <w:jc w:val="center"/>
            </w:pPr>
          </w:p>
        </w:tc>
        <w:tc>
          <w:tcPr>
            <w:tcW w:w="198" w:type="dxa"/>
          </w:tcPr>
          <w:p w:rsidR="00805D32" w:rsidRDefault="00805D32" w:rsidP="008B084B">
            <w:pPr>
              <w:autoSpaceDE w:val="0"/>
              <w:autoSpaceDN w:val="0"/>
              <w:spacing w:line="276" w:lineRule="auto"/>
              <w:jc w:val="center"/>
            </w:pPr>
          </w:p>
        </w:tc>
        <w:tc>
          <w:tcPr>
            <w:tcW w:w="4366" w:type="dxa"/>
            <w:hideMark/>
          </w:tcPr>
          <w:p w:rsidR="00805D32" w:rsidRDefault="00805D32" w:rsidP="008B084B">
            <w:pPr>
              <w:autoSpaceDE w:val="0"/>
              <w:autoSpaceDN w:val="0"/>
              <w:spacing w:line="276" w:lineRule="auto"/>
              <w:jc w:val="center"/>
            </w:pPr>
            <w:r>
              <w:t>(ненужное зачеркнуть)</w:t>
            </w:r>
          </w:p>
        </w:tc>
      </w:tr>
    </w:tbl>
    <w:p w:rsidR="00805D32" w:rsidRDefault="00805D32" w:rsidP="00805D32">
      <w:r>
        <w:lastRenderedPageBreak/>
        <w:t xml:space="preserve">в целях использования помещения в качестве  </w:t>
      </w:r>
    </w:p>
    <w:p w:rsidR="00805D32" w:rsidRDefault="00805D32" w:rsidP="00805D32">
      <w:pPr>
        <w:pBdr>
          <w:top w:val="single" w:sz="4" w:space="1" w:color="auto"/>
        </w:pBdr>
        <w:ind w:left="4763"/>
        <w:jc w:val="center"/>
      </w:pPr>
      <w:r w:rsidRPr="00166AE4">
        <w:t>(жилого/нежилого)</w:t>
      </w:r>
    </w:p>
    <w:tbl>
      <w:tblPr>
        <w:tblW w:w="0" w:type="auto"/>
        <w:tblLayout w:type="fixed"/>
        <w:tblCellMar>
          <w:left w:w="28" w:type="dxa"/>
          <w:right w:w="28" w:type="dxa"/>
        </w:tblCellMar>
        <w:tblLook w:val="04A0"/>
      </w:tblPr>
      <w:tblGrid>
        <w:gridCol w:w="1063"/>
        <w:gridCol w:w="8959"/>
        <w:gridCol w:w="212"/>
      </w:tblGrid>
      <w:tr w:rsidR="00805D32" w:rsidTr="008B084B">
        <w:trPr>
          <w:cantSplit/>
        </w:trPr>
        <w:tc>
          <w:tcPr>
            <w:tcW w:w="1063" w:type="dxa"/>
            <w:vAlign w:val="bottom"/>
            <w:hideMark/>
          </w:tcPr>
          <w:p w:rsidR="00805D32" w:rsidRDefault="00805D32" w:rsidP="008B084B">
            <w:pPr>
              <w:autoSpaceDE w:val="0"/>
              <w:autoSpaceDN w:val="0"/>
              <w:spacing w:line="276" w:lineRule="auto"/>
            </w:pPr>
            <w:proofErr w:type="gramStart"/>
            <w:r>
              <w:t>РЕШИЛ (</w:t>
            </w:r>
            <w:proofErr w:type="gramEnd"/>
          </w:p>
        </w:tc>
        <w:tc>
          <w:tcPr>
            <w:tcW w:w="8959" w:type="dxa"/>
            <w:tcBorders>
              <w:top w:val="nil"/>
              <w:left w:val="nil"/>
              <w:bottom w:val="single" w:sz="4" w:space="0" w:color="auto"/>
              <w:right w:val="nil"/>
            </w:tcBorders>
            <w:vAlign w:val="bottom"/>
          </w:tcPr>
          <w:p w:rsidR="00805D32" w:rsidRDefault="00805D32" w:rsidP="008B084B">
            <w:pPr>
              <w:autoSpaceDE w:val="0"/>
              <w:autoSpaceDN w:val="0"/>
              <w:spacing w:line="276" w:lineRule="auto"/>
              <w:jc w:val="center"/>
            </w:pPr>
          </w:p>
        </w:tc>
        <w:tc>
          <w:tcPr>
            <w:tcW w:w="212" w:type="dxa"/>
            <w:vAlign w:val="bottom"/>
            <w:hideMark/>
          </w:tcPr>
          <w:p w:rsidR="00805D32" w:rsidRDefault="00805D32" w:rsidP="008B084B">
            <w:pPr>
              <w:autoSpaceDE w:val="0"/>
              <w:autoSpaceDN w:val="0"/>
              <w:spacing w:line="276" w:lineRule="auto"/>
              <w:jc w:val="right"/>
            </w:pPr>
            <w:r>
              <w:t>):</w:t>
            </w:r>
          </w:p>
        </w:tc>
      </w:tr>
      <w:tr w:rsidR="00805D32" w:rsidTr="008B084B">
        <w:trPr>
          <w:cantSplit/>
        </w:trPr>
        <w:tc>
          <w:tcPr>
            <w:tcW w:w="1063" w:type="dxa"/>
          </w:tcPr>
          <w:p w:rsidR="00805D32" w:rsidRDefault="00805D32" w:rsidP="008B084B">
            <w:pPr>
              <w:autoSpaceDE w:val="0"/>
              <w:autoSpaceDN w:val="0"/>
              <w:spacing w:line="276" w:lineRule="auto"/>
              <w:jc w:val="center"/>
            </w:pPr>
          </w:p>
        </w:tc>
        <w:tc>
          <w:tcPr>
            <w:tcW w:w="8959" w:type="dxa"/>
            <w:hideMark/>
          </w:tcPr>
          <w:p w:rsidR="00805D32" w:rsidRDefault="00805D32" w:rsidP="008B084B">
            <w:pPr>
              <w:autoSpaceDE w:val="0"/>
              <w:autoSpaceDN w:val="0"/>
              <w:spacing w:line="276" w:lineRule="auto"/>
              <w:jc w:val="center"/>
            </w:pPr>
            <w:r>
              <w:t>(наименование акта, дата его принятия и номер)</w:t>
            </w:r>
          </w:p>
        </w:tc>
        <w:tc>
          <w:tcPr>
            <w:tcW w:w="212" w:type="dxa"/>
          </w:tcPr>
          <w:p w:rsidR="00805D32" w:rsidRDefault="00805D32" w:rsidP="008B084B">
            <w:pPr>
              <w:autoSpaceDE w:val="0"/>
              <w:autoSpaceDN w:val="0"/>
              <w:spacing w:line="276" w:lineRule="auto"/>
              <w:jc w:val="center"/>
            </w:pPr>
          </w:p>
        </w:tc>
      </w:tr>
    </w:tbl>
    <w:p w:rsidR="00805D32" w:rsidRDefault="00805D32" w:rsidP="00805D32">
      <w:pPr>
        <w:ind w:firstLine="567"/>
      </w:pPr>
      <w:r>
        <w:t>1. Помещение на основании приложенных к заявлению документов:</w:t>
      </w:r>
    </w:p>
    <w:tbl>
      <w:tblPr>
        <w:tblW w:w="0" w:type="auto"/>
        <w:tblLayout w:type="fixed"/>
        <w:tblCellMar>
          <w:left w:w="28" w:type="dxa"/>
          <w:right w:w="28" w:type="dxa"/>
        </w:tblCellMar>
        <w:tblLook w:val="04A0"/>
      </w:tblPr>
      <w:tblGrid>
        <w:gridCol w:w="2296"/>
        <w:gridCol w:w="4026"/>
        <w:gridCol w:w="3912"/>
      </w:tblGrid>
      <w:tr w:rsidR="00805D32" w:rsidTr="008B084B">
        <w:tc>
          <w:tcPr>
            <w:tcW w:w="2296" w:type="dxa"/>
            <w:vAlign w:val="bottom"/>
            <w:hideMark/>
          </w:tcPr>
          <w:p w:rsidR="00805D32" w:rsidRDefault="00805D32" w:rsidP="008B084B">
            <w:pPr>
              <w:autoSpaceDE w:val="0"/>
              <w:autoSpaceDN w:val="0"/>
              <w:spacing w:line="276" w:lineRule="auto"/>
              <w:ind w:left="567"/>
            </w:pPr>
            <w:r>
              <w:t>а) перевести из</w:t>
            </w:r>
          </w:p>
        </w:tc>
        <w:tc>
          <w:tcPr>
            <w:tcW w:w="4026" w:type="dxa"/>
            <w:tcBorders>
              <w:top w:val="nil"/>
              <w:left w:val="nil"/>
              <w:bottom w:val="single" w:sz="4" w:space="0" w:color="auto"/>
              <w:right w:val="nil"/>
            </w:tcBorders>
            <w:vAlign w:val="bottom"/>
            <w:hideMark/>
          </w:tcPr>
          <w:p w:rsidR="00805D32" w:rsidRDefault="00805D32" w:rsidP="008B084B">
            <w:pPr>
              <w:autoSpaceDE w:val="0"/>
              <w:autoSpaceDN w:val="0"/>
              <w:spacing w:line="276" w:lineRule="auto"/>
              <w:jc w:val="center"/>
            </w:pPr>
            <w:r>
              <w:t>жилого (нежилого) в нежилое (жилое)</w:t>
            </w:r>
          </w:p>
        </w:tc>
        <w:tc>
          <w:tcPr>
            <w:tcW w:w="3912" w:type="dxa"/>
            <w:vAlign w:val="bottom"/>
            <w:hideMark/>
          </w:tcPr>
          <w:p w:rsidR="00805D32" w:rsidRDefault="00805D32" w:rsidP="008B084B">
            <w:pPr>
              <w:autoSpaceDE w:val="0"/>
              <w:autoSpaceDN w:val="0"/>
              <w:spacing w:line="276" w:lineRule="auto"/>
            </w:pPr>
            <w:r>
              <w:t xml:space="preserve"> без предварительных условий;</w:t>
            </w:r>
          </w:p>
        </w:tc>
      </w:tr>
      <w:tr w:rsidR="00805D32" w:rsidTr="008B084B">
        <w:tc>
          <w:tcPr>
            <w:tcW w:w="2296" w:type="dxa"/>
            <w:vAlign w:val="bottom"/>
          </w:tcPr>
          <w:p w:rsidR="00805D32" w:rsidRDefault="00805D32" w:rsidP="008B084B">
            <w:pPr>
              <w:autoSpaceDE w:val="0"/>
              <w:autoSpaceDN w:val="0"/>
              <w:spacing w:line="276" w:lineRule="auto"/>
              <w:ind w:left="567"/>
            </w:pPr>
          </w:p>
        </w:tc>
        <w:tc>
          <w:tcPr>
            <w:tcW w:w="4026" w:type="dxa"/>
            <w:vAlign w:val="bottom"/>
            <w:hideMark/>
          </w:tcPr>
          <w:p w:rsidR="00805D32" w:rsidRDefault="00805D32" w:rsidP="008B084B">
            <w:pPr>
              <w:autoSpaceDE w:val="0"/>
              <w:autoSpaceDN w:val="0"/>
              <w:spacing w:line="276" w:lineRule="auto"/>
              <w:jc w:val="center"/>
            </w:pPr>
            <w:r>
              <w:t>(ненужное зачеркнуть)</w:t>
            </w:r>
          </w:p>
        </w:tc>
        <w:tc>
          <w:tcPr>
            <w:tcW w:w="3912" w:type="dxa"/>
            <w:vAlign w:val="bottom"/>
          </w:tcPr>
          <w:p w:rsidR="00805D32" w:rsidRDefault="00805D32" w:rsidP="008B084B">
            <w:pPr>
              <w:autoSpaceDE w:val="0"/>
              <w:autoSpaceDN w:val="0"/>
              <w:spacing w:line="276" w:lineRule="auto"/>
            </w:pPr>
          </w:p>
        </w:tc>
      </w:tr>
    </w:tbl>
    <w:p w:rsidR="00805D32" w:rsidRDefault="00805D32" w:rsidP="00805D32">
      <w:pPr>
        <w:ind w:firstLine="567"/>
        <w:jc w:val="both"/>
      </w:pPr>
      <w:r>
        <w:t xml:space="preserve">б) перевести из жилого (нежилого) в </w:t>
      </w:r>
      <w:proofErr w:type="gramStart"/>
      <w:r>
        <w:t>нежилое</w:t>
      </w:r>
      <w:proofErr w:type="gramEnd"/>
      <w:r>
        <w:t xml:space="preserve"> (жилое) при условии проведения в установленном порядке следующих видов работ:</w:t>
      </w:r>
    </w:p>
    <w:p w:rsidR="00805D32" w:rsidRDefault="00805D32" w:rsidP="00805D32"/>
    <w:p w:rsidR="00805D32" w:rsidRDefault="00805D32" w:rsidP="00805D32">
      <w:pPr>
        <w:pBdr>
          <w:top w:val="single" w:sz="4" w:space="1" w:color="auto"/>
        </w:pBdr>
        <w:jc w:val="center"/>
      </w:pPr>
      <w:proofErr w:type="gramStart"/>
      <w:r>
        <w:t>(перечень работ по переустройству</w:t>
      </w:r>
      <w:proofErr w:type="gramEnd"/>
    </w:p>
    <w:p w:rsidR="00805D32" w:rsidRDefault="00805D32" w:rsidP="00805D32"/>
    <w:p w:rsidR="00805D32" w:rsidRDefault="00805D32" w:rsidP="00805D32">
      <w:pPr>
        <w:pBdr>
          <w:top w:val="single" w:sz="4" w:space="1" w:color="auto"/>
        </w:pBdr>
        <w:jc w:val="center"/>
      </w:pPr>
      <w:r>
        <w:t>(перепланировке) помещения</w:t>
      </w:r>
    </w:p>
    <w:p w:rsidR="00805D32" w:rsidRDefault="00805D32" w:rsidP="00805D32"/>
    <w:p w:rsidR="00805D32" w:rsidRDefault="00805D32" w:rsidP="00805D32">
      <w:pPr>
        <w:pBdr>
          <w:top w:val="single" w:sz="4" w:space="1" w:color="auto"/>
        </w:pBdr>
        <w:jc w:val="center"/>
      </w:pPr>
      <w:r>
        <w:t>или иных необходимых работ по ремонту, реконструкции, реставрации помещения)</w:t>
      </w:r>
    </w:p>
    <w:p w:rsidR="00805D32" w:rsidRDefault="00805D32" w:rsidP="00805D32">
      <w:pPr>
        <w:tabs>
          <w:tab w:val="right" w:pos="10205"/>
        </w:tabs>
      </w:pPr>
      <w:r>
        <w:tab/>
        <w:t>.</w:t>
      </w:r>
    </w:p>
    <w:p w:rsidR="00805D32" w:rsidRDefault="00805D32" w:rsidP="00805D32">
      <w:pPr>
        <w:pBdr>
          <w:top w:val="single" w:sz="4" w:space="1" w:color="auto"/>
        </w:pBdr>
        <w:spacing w:after="240"/>
        <w:ind w:right="113"/>
        <w:rPr>
          <w:sz w:val="2"/>
          <w:szCs w:val="2"/>
        </w:rPr>
      </w:pPr>
    </w:p>
    <w:p w:rsidR="00805D32" w:rsidRDefault="00805D32" w:rsidP="00805D32">
      <w:pPr>
        <w:ind w:firstLine="567"/>
        <w:jc w:val="both"/>
      </w:pPr>
      <w:r>
        <w:t xml:space="preserve">2. Отказать в переводе указанного помещения из жилого (нежилого) в </w:t>
      </w:r>
      <w:proofErr w:type="gramStart"/>
      <w:r>
        <w:t>нежилое</w:t>
      </w:r>
      <w:proofErr w:type="gramEnd"/>
      <w:r>
        <w:t xml:space="preserve"> (жилое)</w:t>
      </w:r>
      <w:r>
        <w:br/>
        <w:t xml:space="preserve">в связи с  </w:t>
      </w:r>
    </w:p>
    <w:p w:rsidR="00805D32" w:rsidRDefault="00805D32" w:rsidP="00805D32">
      <w:pPr>
        <w:pBdr>
          <w:top w:val="single" w:sz="4" w:space="1" w:color="auto"/>
        </w:pBdr>
        <w:ind w:left="993"/>
        <w:jc w:val="center"/>
      </w:pPr>
      <w:r>
        <w:t>(основани</w:t>
      </w:r>
      <w:proofErr w:type="gramStart"/>
      <w:r>
        <w:t>е(</w:t>
      </w:r>
      <w:proofErr w:type="gramEnd"/>
      <w:r>
        <w:t>я), установленное частью 1 статьи 24 Жилищного кодекса Российской Федерации)</w:t>
      </w:r>
    </w:p>
    <w:p w:rsidR="00805D32" w:rsidRDefault="00805D32" w:rsidP="00805D32"/>
    <w:p w:rsidR="00805D32" w:rsidRDefault="00805D32" w:rsidP="00805D32">
      <w:pPr>
        <w:pBdr>
          <w:top w:val="single" w:sz="4" w:space="1" w:color="auto"/>
        </w:pBdr>
        <w:rPr>
          <w:sz w:val="2"/>
          <w:szCs w:val="2"/>
        </w:rPr>
      </w:pPr>
    </w:p>
    <w:p w:rsidR="00805D32" w:rsidRDefault="00805D32" w:rsidP="00805D32"/>
    <w:p w:rsidR="00805D32" w:rsidRDefault="00805D32" w:rsidP="00805D32">
      <w:pPr>
        <w:pBdr>
          <w:top w:val="single" w:sz="4" w:space="1" w:color="auto"/>
        </w:pBdr>
        <w:spacing w:after="480"/>
        <w:rPr>
          <w:sz w:val="2"/>
          <w:szCs w:val="2"/>
        </w:rPr>
      </w:pPr>
    </w:p>
    <w:tbl>
      <w:tblPr>
        <w:tblW w:w="0" w:type="auto"/>
        <w:tblLayout w:type="fixed"/>
        <w:tblCellMar>
          <w:left w:w="28" w:type="dxa"/>
          <w:right w:w="28" w:type="dxa"/>
        </w:tblCellMar>
        <w:tblLook w:val="04A0"/>
      </w:tblPr>
      <w:tblGrid>
        <w:gridCol w:w="4139"/>
        <w:gridCol w:w="284"/>
        <w:gridCol w:w="1984"/>
        <w:gridCol w:w="284"/>
        <w:gridCol w:w="3543"/>
      </w:tblGrid>
      <w:tr w:rsidR="00805D32" w:rsidTr="008B084B">
        <w:tc>
          <w:tcPr>
            <w:tcW w:w="4139" w:type="dxa"/>
            <w:tcBorders>
              <w:top w:val="nil"/>
              <w:left w:val="nil"/>
              <w:bottom w:val="single" w:sz="4" w:space="0" w:color="auto"/>
              <w:right w:val="nil"/>
            </w:tcBorders>
            <w:vAlign w:val="bottom"/>
          </w:tcPr>
          <w:p w:rsidR="00805D32" w:rsidRDefault="00805D32" w:rsidP="008B084B">
            <w:pPr>
              <w:autoSpaceDE w:val="0"/>
              <w:autoSpaceDN w:val="0"/>
              <w:spacing w:line="276" w:lineRule="auto"/>
              <w:jc w:val="center"/>
            </w:pPr>
          </w:p>
        </w:tc>
        <w:tc>
          <w:tcPr>
            <w:tcW w:w="284" w:type="dxa"/>
            <w:vAlign w:val="bottom"/>
          </w:tcPr>
          <w:p w:rsidR="00805D32" w:rsidRDefault="00805D32" w:rsidP="008B084B">
            <w:pPr>
              <w:autoSpaceDE w:val="0"/>
              <w:autoSpaceDN w:val="0"/>
              <w:spacing w:line="276" w:lineRule="auto"/>
              <w:jc w:val="center"/>
            </w:pPr>
          </w:p>
        </w:tc>
        <w:tc>
          <w:tcPr>
            <w:tcW w:w="1984" w:type="dxa"/>
            <w:tcBorders>
              <w:top w:val="nil"/>
              <w:left w:val="nil"/>
              <w:bottom w:val="single" w:sz="4" w:space="0" w:color="auto"/>
              <w:right w:val="nil"/>
            </w:tcBorders>
            <w:vAlign w:val="bottom"/>
          </w:tcPr>
          <w:p w:rsidR="00805D32" w:rsidRDefault="00805D32" w:rsidP="008B084B">
            <w:pPr>
              <w:autoSpaceDE w:val="0"/>
              <w:autoSpaceDN w:val="0"/>
              <w:spacing w:line="276" w:lineRule="auto"/>
              <w:jc w:val="center"/>
            </w:pPr>
          </w:p>
        </w:tc>
        <w:tc>
          <w:tcPr>
            <w:tcW w:w="284" w:type="dxa"/>
            <w:vAlign w:val="bottom"/>
          </w:tcPr>
          <w:p w:rsidR="00805D32" w:rsidRDefault="00805D32" w:rsidP="008B084B">
            <w:pPr>
              <w:autoSpaceDE w:val="0"/>
              <w:autoSpaceDN w:val="0"/>
              <w:spacing w:line="276" w:lineRule="auto"/>
              <w:jc w:val="center"/>
            </w:pPr>
          </w:p>
        </w:tc>
        <w:tc>
          <w:tcPr>
            <w:tcW w:w="3543" w:type="dxa"/>
            <w:tcBorders>
              <w:top w:val="nil"/>
              <w:left w:val="nil"/>
              <w:bottom w:val="single" w:sz="4" w:space="0" w:color="auto"/>
              <w:right w:val="nil"/>
            </w:tcBorders>
            <w:vAlign w:val="bottom"/>
          </w:tcPr>
          <w:p w:rsidR="00805D32" w:rsidRDefault="00805D32" w:rsidP="008B084B">
            <w:pPr>
              <w:autoSpaceDE w:val="0"/>
              <w:autoSpaceDN w:val="0"/>
              <w:spacing w:line="276" w:lineRule="auto"/>
              <w:jc w:val="center"/>
            </w:pPr>
          </w:p>
        </w:tc>
      </w:tr>
      <w:tr w:rsidR="00805D32" w:rsidTr="008B084B">
        <w:tc>
          <w:tcPr>
            <w:tcW w:w="4139" w:type="dxa"/>
            <w:hideMark/>
          </w:tcPr>
          <w:p w:rsidR="00805D32" w:rsidRDefault="00805D32" w:rsidP="008B084B">
            <w:pPr>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805D32" w:rsidRDefault="00805D32" w:rsidP="008B084B">
            <w:pPr>
              <w:autoSpaceDE w:val="0"/>
              <w:autoSpaceDN w:val="0"/>
              <w:spacing w:line="276" w:lineRule="auto"/>
              <w:jc w:val="center"/>
            </w:pPr>
          </w:p>
        </w:tc>
        <w:tc>
          <w:tcPr>
            <w:tcW w:w="1984" w:type="dxa"/>
            <w:hideMark/>
          </w:tcPr>
          <w:p w:rsidR="00805D32" w:rsidRDefault="00805D32" w:rsidP="008B084B">
            <w:pPr>
              <w:autoSpaceDE w:val="0"/>
              <w:autoSpaceDN w:val="0"/>
              <w:spacing w:line="276" w:lineRule="auto"/>
              <w:jc w:val="center"/>
            </w:pPr>
            <w:r>
              <w:t>(подпись)</w:t>
            </w:r>
          </w:p>
        </w:tc>
        <w:tc>
          <w:tcPr>
            <w:tcW w:w="284" w:type="dxa"/>
          </w:tcPr>
          <w:p w:rsidR="00805D32" w:rsidRDefault="00805D32" w:rsidP="008B084B">
            <w:pPr>
              <w:autoSpaceDE w:val="0"/>
              <w:autoSpaceDN w:val="0"/>
              <w:spacing w:line="276" w:lineRule="auto"/>
              <w:jc w:val="center"/>
            </w:pPr>
          </w:p>
        </w:tc>
        <w:tc>
          <w:tcPr>
            <w:tcW w:w="3543" w:type="dxa"/>
            <w:hideMark/>
          </w:tcPr>
          <w:p w:rsidR="00805D32" w:rsidRDefault="00805D32" w:rsidP="008B084B">
            <w:pPr>
              <w:autoSpaceDE w:val="0"/>
              <w:autoSpaceDN w:val="0"/>
              <w:spacing w:line="276" w:lineRule="auto"/>
              <w:jc w:val="center"/>
            </w:pPr>
            <w:r>
              <w:t>(расшифровка подписи)</w:t>
            </w:r>
          </w:p>
        </w:tc>
      </w:tr>
    </w:tbl>
    <w:p w:rsidR="00805D32" w:rsidRDefault="00805D32" w:rsidP="00805D32"/>
    <w:tbl>
      <w:tblPr>
        <w:tblW w:w="0" w:type="auto"/>
        <w:tblLayout w:type="fixed"/>
        <w:tblCellMar>
          <w:left w:w="28" w:type="dxa"/>
          <w:right w:w="28" w:type="dxa"/>
        </w:tblCellMar>
        <w:tblLook w:val="04A0"/>
      </w:tblPr>
      <w:tblGrid>
        <w:gridCol w:w="170"/>
        <w:gridCol w:w="425"/>
        <w:gridCol w:w="284"/>
        <w:gridCol w:w="1984"/>
        <w:gridCol w:w="510"/>
        <w:gridCol w:w="227"/>
        <w:gridCol w:w="6634"/>
      </w:tblGrid>
      <w:tr w:rsidR="00805D32" w:rsidTr="008B084B">
        <w:tc>
          <w:tcPr>
            <w:tcW w:w="170" w:type="dxa"/>
            <w:vAlign w:val="bottom"/>
            <w:hideMark/>
          </w:tcPr>
          <w:p w:rsidR="00805D32" w:rsidRDefault="00805D32" w:rsidP="008B084B">
            <w:pPr>
              <w:autoSpaceDE w:val="0"/>
              <w:autoSpaceDN w:val="0"/>
              <w:spacing w:line="276" w:lineRule="auto"/>
            </w:pPr>
            <w:r>
              <w:t>“</w:t>
            </w:r>
          </w:p>
        </w:tc>
        <w:tc>
          <w:tcPr>
            <w:tcW w:w="425" w:type="dxa"/>
            <w:tcBorders>
              <w:top w:val="nil"/>
              <w:left w:val="nil"/>
              <w:bottom w:val="single" w:sz="4" w:space="0" w:color="auto"/>
              <w:right w:val="nil"/>
            </w:tcBorders>
            <w:vAlign w:val="bottom"/>
          </w:tcPr>
          <w:p w:rsidR="00805D32" w:rsidRDefault="00805D32" w:rsidP="008B084B">
            <w:pPr>
              <w:autoSpaceDE w:val="0"/>
              <w:autoSpaceDN w:val="0"/>
              <w:spacing w:line="276" w:lineRule="auto"/>
              <w:jc w:val="center"/>
            </w:pPr>
          </w:p>
        </w:tc>
        <w:tc>
          <w:tcPr>
            <w:tcW w:w="284" w:type="dxa"/>
            <w:vAlign w:val="bottom"/>
            <w:hideMark/>
          </w:tcPr>
          <w:p w:rsidR="00805D32" w:rsidRDefault="00805D32" w:rsidP="008B084B">
            <w:pPr>
              <w:autoSpaceDE w:val="0"/>
              <w:autoSpaceDN w:val="0"/>
              <w:spacing w:line="276" w:lineRule="auto"/>
            </w:pPr>
            <w:r>
              <w:t>”</w:t>
            </w:r>
          </w:p>
        </w:tc>
        <w:tc>
          <w:tcPr>
            <w:tcW w:w="1984" w:type="dxa"/>
            <w:tcBorders>
              <w:top w:val="nil"/>
              <w:left w:val="nil"/>
              <w:bottom w:val="single" w:sz="4" w:space="0" w:color="auto"/>
              <w:right w:val="nil"/>
            </w:tcBorders>
            <w:vAlign w:val="bottom"/>
          </w:tcPr>
          <w:p w:rsidR="00805D32" w:rsidRDefault="00805D32" w:rsidP="008B084B">
            <w:pPr>
              <w:autoSpaceDE w:val="0"/>
              <w:autoSpaceDN w:val="0"/>
              <w:spacing w:line="276" w:lineRule="auto"/>
              <w:jc w:val="center"/>
            </w:pPr>
          </w:p>
        </w:tc>
        <w:tc>
          <w:tcPr>
            <w:tcW w:w="510" w:type="dxa"/>
            <w:vAlign w:val="bottom"/>
            <w:hideMark/>
          </w:tcPr>
          <w:p w:rsidR="00805D32" w:rsidRDefault="00805D32" w:rsidP="008B084B">
            <w:pPr>
              <w:autoSpaceDE w:val="0"/>
              <w:autoSpaceDN w:val="0"/>
              <w:spacing w:line="276" w:lineRule="auto"/>
              <w:jc w:val="right"/>
            </w:pPr>
            <w:r>
              <w:t>20</w:t>
            </w:r>
          </w:p>
        </w:tc>
        <w:tc>
          <w:tcPr>
            <w:tcW w:w="227" w:type="dxa"/>
            <w:tcBorders>
              <w:top w:val="nil"/>
              <w:left w:val="nil"/>
              <w:bottom w:val="single" w:sz="4" w:space="0" w:color="auto"/>
              <w:right w:val="nil"/>
            </w:tcBorders>
            <w:vAlign w:val="bottom"/>
          </w:tcPr>
          <w:p w:rsidR="00805D32" w:rsidRDefault="00805D32" w:rsidP="008B084B">
            <w:pPr>
              <w:autoSpaceDE w:val="0"/>
              <w:autoSpaceDN w:val="0"/>
              <w:spacing w:line="276" w:lineRule="auto"/>
            </w:pPr>
          </w:p>
        </w:tc>
        <w:tc>
          <w:tcPr>
            <w:tcW w:w="6634" w:type="dxa"/>
            <w:vAlign w:val="bottom"/>
            <w:hideMark/>
          </w:tcPr>
          <w:p w:rsidR="00805D32" w:rsidRDefault="00805D32" w:rsidP="008B084B">
            <w:pPr>
              <w:autoSpaceDE w:val="0"/>
              <w:autoSpaceDN w:val="0"/>
              <w:spacing w:line="276" w:lineRule="auto"/>
            </w:pPr>
            <w:r>
              <w:t xml:space="preserve"> </w:t>
            </w:r>
            <w:proofErr w:type="gramStart"/>
            <w:r>
              <w:t>г</w:t>
            </w:r>
            <w:proofErr w:type="gramEnd"/>
            <w:r>
              <w:t>.</w:t>
            </w:r>
          </w:p>
        </w:tc>
      </w:tr>
    </w:tbl>
    <w:p w:rsidR="00805D32" w:rsidRDefault="00805D32" w:rsidP="00805D32">
      <w:pPr>
        <w:spacing w:before="240"/>
      </w:pPr>
      <w:r>
        <w:t>М.П.</w:t>
      </w:r>
    </w:p>
    <w:p w:rsidR="00805D32" w:rsidRDefault="00805D32" w:rsidP="00805D32">
      <w:pPr>
        <w:rPr>
          <w:b/>
          <w:bCs/>
          <w:sz w:val="22"/>
          <w:szCs w:val="28"/>
        </w:rPr>
      </w:pPr>
      <w:r>
        <w:rPr>
          <w:b/>
          <w:bCs/>
          <w:sz w:val="22"/>
          <w:szCs w:val="28"/>
        </w:rPr>
        <w:br w:type="page"/>
      </w:r>
    </w:p>
    <w:p w:rsidR="00805D32" w:rsidRPr="00A47AA2" w:rsidRDefault="00805D32" w:rsidP="00805D32">
      <w:pPr>
        <w:pStyle w:val="1"/>
        <w:numPr>
          <w:ilvl w:val="0"/>
          <w:numId w:val="38"/>
        </w:numPr>
        <w:tabs>
          <w:tab w:val="left" w:pos="6237"/>
          <w:tab w:val="left" w:pos="6946"/>
        </w:tabs>
        <w:jc w:val="right"/>
        <w:rPr>
          <w:szCs w:val="24"/>
        </w:rPr>
      </w:pPr>
      <w:r w:rsidRPr="00A47AA2">
        <w:rPr>
          <w:szCs w:val="24"/>
        </w:rPr>
        <w:lastRenderedPageBreak/>
        <w:t>Приложение 3</w:t>
      </w:r>
    </w:p>
    <w:p w:rsidR="00805D32" w:rsidRPr="00A47AA2" w:rsidRDefault="00805D32" w:rsidP="00805D32">
      <w:pPr>
        <w:tabs>
          <w:tab w:val="left" w:pos="6237"/>
          <w:tab w:val="left" w:pos="6946"/>
        </w:tabs>
        <w:ind w:firstLine="5812"/>
        <w:jc w:val="right"/>
      </w:pPr>
      <w:r w:rsidRPr="00A47AA2">
        <w:t>к административному регламенту</w:t>
      </w:r>
    </w:p>
    <w:p w:rsidR="00805D32" w:rsidRPr="00A47AA2" w:rsidRDefault="00805D32" w:rsidP="00805D32">
      <w:pPr>
        <w:tabs>
          <w:tab w:val="left" w:pos="6237"/>
          <w:tab w:val="left" w:pos="6946"/>
        </w:tabs>
        <w:ind w:firstLine="5812"/>
        <w:jc w:val="right"/>
      </w:pPr>
      <w:r w:rsidRPr="00A47AA2">
        <w:t>предоставления муниципальной услуги</w:t>
      </w:r>
    </w:p>
    <w:p w:rsidR="00805D32" w:rsidRPr="001D3ADA" w:rsidRDefault="00805D32" w:rsidP="00805D32">
      <w:pPr>
        <w:pStyle w:val="af6"/>
        <w:widowControl w:val="0"/>
        <w:tabs>
          <w:tab w:val="left" w:pos="142"/>
          <w:tab w:val="left" w:pos="284"/>
        </w:tabs>
        <w:ind w:left="-567" w:firstLine="340"/>
        <w:rPr>
          <w:szCs w:val="28"/>
        </w:rPr>
      </w:pPr>
    </w:p>
    <w:p w:rsidR="00805D32" w:rsidRPr="001D3ADA" w:rsidRDefault="00805D32" w:rsidP="00805D32">
      <w:pPr>
        <w:pStyle w:val="af6"/>
        <w:widowControl w:val="0"/>
        <w:tabs>
          <w:tab w:val="left" w:pos="142"/>
          <w:tab w:val="left" w:pos="284"/>
        </w:tabs>
        <w:ind w:left="-567" w:firstLine="340"/>
        <w:rPr>
          <w:szCs w:val="28"/>
        </w:rPr>
      </w:pPr>
    </w:p>
    <w:p w:rsidR="00805D32" w:rsidRPr="001D3ADA" w:rsidRDefault="002E6F54" w:rsidP="002E6F54">
      <w:r>
        <w:t xml:space="preserve">              </w:t>
      </w:r>
      <w:r w:rsidR="00805D32" w:rsidRPr="001D3ADA">
        <w:t>Типовая форма жалобы на решения и действия (бездействие) органа, предоставляющего муниципальную услугу, а также должностных лиц, государственных служащих</w:t>
      </w:r>
    </w:p>
    <w:p w:rsidR="00805D32" w:rsidRPr="001D3ADA" w:rsidRDefault="00805D32" w:rsidP="00805D32">
      <w:pPr>
        <w:pStyle w:val="HTML"/>
        <w:widowControl w:val="0"/>
        <w:rPr>
          <w:rFonts w:ascii="Times New Roman" w:hAnsi="Times New Roman" w:cs="Times New Roman"/>
          <w:sz w:val="28"/>
          <w:szCs w:val="28"/>
        </w:rPr>
      </w:pPr>
    </w:p>
    <w:p w:rsidR="00805D32" w:rsidRPr="001D3ADA" w:rsidRDefault="00805D32" w:rsidP="00805D32">
      <w:pPr>
        <w:pStyle w:val="HTML"/>
        <w:widowControl w:val="0"/>
        <w:rPr>
          <w:rFonts w:ascii="Times New Roman" w:hAnsi="Times New Roman" w:cs="Times New Roman"/>
          <w:sz w:val="28"/>
          <w:szCs w:val="28"/>
        </w:rPr>
      </w:pPr>
      <w:r w:rsidRPr="001D3ADA">
        <w:rPr>
          <w:rFonts w:ascii="Times New Roman" w:hAnsi="Times New Roman" w:cs="Times New Roman"/>
          <w:sz w:val="28"/>
          <w:szCs w:val="28"/>
        </w:rPr>
        <w:t>ИСХ. ОТ _____ № _____</w:t>
      </w:r>
    </w:p>
    <w:p w:rsidR="00805D32" w:rsidRPr="001D3ADA" w:rsidRDefault="00805D32" w:rsidP="00805D32">
      <w:pPr>
        <w:pStyle w:val="HTML"/>
        <w:widowControl w:val="0"/>
        <w:rPr>
          <w:rFonts w:ascii="Times New Roman" w:hAnsi="Times New Roman" w:cs="Times New Roman"/>
          <w:sz w:val="28"/>
          <w:szCs w:val="28"/>
        </w:rPr>
      </w:pPr>
    </w:p>
    <w:p w:rsidR="00805D32" w:rsidRPr="001D3ADA" w:rsidRDefault="00805D32" w:rsidP="00805D32">
      <w:pPr>
        <w:tabs>
          <w:tab w:val="left" w:pos="142"/>
          <w:tab w:val="left" w:pos="284"/>
        </w:tabs>
        <w:autoSpaceDE w:val="0"/>
        <w:autoSpaceDN w:val="0"/>
        <w:adjustRightInd w:val="0"/>
        <w:ind w:firstLine="5245"/>
        <w:rPr>
          <w:bCs/>
        </w:rPr>
      </w:pPr>
      <w:r w:rsidRPr="001D3ADA">
        <w:rPr>
          <w:sz w:val="28"/>
          <w:szCs w:val="28"/>
        </w:rPr>
        <w:t>В</w:t>
      </w:r>
      <w:r w:rsidRPr="001D3ADA">
        <w:rPr>
          <w:bCs/>
        </w:rPr>
        <w:t xml:space="preserve"> администрацию</w:t>
      </w:r>
    </w:p>
    <w:p w:rsidR="00805D32" w:rsidRPr="001D3ADA" w:rsidRDefault="00805D32" w:rsidP="00805D32">
      <w:pPr>
        <w:tabs>
          <w:tab w:val="left" w:pos="142"/>
          <w:tab w:val="left" w:pos="284"/>
        </w:tabs>
        <w:autoSpaceDE w:val="0"/>
        <w:autoSpaceDN w:val="0"/>
        <w:adjustRightInd w:val="0"/>
        <w:ind w:firstLine="5245"/>
        <w:rPr>
          <w:sz w:val="28"/>
          <w:szCs w:val="28"/>
        </w:rPr>
      </w:pPr>
      <w:r w:rsidRPr="001D3ADA">
        <w:rPr>
          <w:bCs/>
        </w:rPr>
        <w:t>муниципального образования</w:t>
      </w:r>
    </w:p>
    <w:p w:rsidR="00805D32" w:rsidRPr="001D3ADA" w:rsidRDefault="00805D32" w:rsidP="00805D32">
      <w:pPr>
        <w:tabs>
          <w:tab w:val="left" w:pos="142"/>
          <w:tab w:val="left" w:pos="284"/>
        </w:tabs>
        <w:autoSpaceDE w:val="0"/>
        <w:autoSpaceDN w:val="0"/>
        <w:adjustRightInd w:val="0"/>
        <w:ind w:firstLine="5245"/>
        <w:rPr>
          <w:b/>
          <w:bCs/>
        </w:rPr>
      </w:pPr>
      <w:r w:rsidRPr="001D3ADA">
        <w:rPr>
          <w:sz w:val="28"/>
          <w:szCs w:val="28"/>
        </w:rPr>
        <w:t>_____________________</w:t>
      </w:r>
    </w:p>
    <w:p w:rsidR="00805D32" w:rsidRPr="001D3ADA" w:rsidRDefault="00805D32" w:rsidP="00805D32">
      <w:pPr>
        <w:pStyle w:val="HTML"/>
        <w:widowControl w:val="0"/>
        <w:rPr>
          <w:rFonts w:ascii="Times New Roman" w:hAnsi="Times New Roman" w:cs="Times New Roman"/>
          <w:sz w:val="28"/>
          <w:szCs w:val="28"/>
        </w:rPr>
      </w:pPr>
    </w:p>
    <w:p w:rsidR="00805D32" w:rsidRPr="001D3ADA" w:rsidRDefault="00805D32" w:rsidP="00805D32">
      <w:pPr>
        <w:pStyle w:val="HTML"/>
        <w:widowControl w:val="0"/>
        <w:jc w:val="center"/>
        <w:rPr>
          <w:rFonts w:ascii="Times New Roman" w:hAnsi="Times New Roman" w:cs="Times New Roman"/>
          <w:sz w:val="28"/>
          <w:szCs w:val="28"/>
        </w:rPr>
      </w:pPr>
    </w:p>
    <w:p w:rsidR="00805D32" w:rsidRPr="001D3ADA" w:rsidRDefault="00805D32" w:rsidP="00805D32">
      <w:pPr>
        <w:pStyle w:val="HTML"/>
        <w:widowControl w:val="0"/>
        <w:jc w:val="center"/>
        <w:rPr>
          <w:rFonts w:ascii="Times New Roman" w:hAnsi="Times New Roman" w:cs="Times New Roman"/>
          <w:sz w:val="24"/>
          <w:szCs w:val="24"/>
        </w:rPr>
      </w:pPr>
      <w:r w:rsidRPr="001D3ADA">
        <w:rPr>
          <w:rFonts w:ascii="Times New Roman" w:hAnsi="Times New Roman" w:cs="Times New Roman"/>
          <w:sz w:val="24"/>
          <w:szCs w:val="24"/>
        </w:rPr>
        <w:t>ЖАЛОБА</w:t>
      </w:r>
    </w:p>
    <w:p w:rsidR="00805D32" w:rsidRPr="001D3ADA" w:rsidRDefault="00805D32" w:rsidP="00805D32">
      <w:pPr>
        <w:pStyle w:val="HTML"/>
        <w:widowControl w:val="0"/>
        <w:jc w:val="center"/>
        <w:rPr>
          <w:rFonts w:ascii="Times New Roman" w:hAnsi="Times New Roman" w:cs="Times New Roman"/>
          <w:sz w:val="24"/>
          <w:szCs w:val="24"/>
        </w:rPr>
      </w:pPr>
    </w:p>
    <w:p w:rsidR="00805D32" w:rsidRPr="001D3ADA" w:rsidRDefault="00805D32" w:rsidP="00805D32">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Полное   наименование   юридического   лица,   Ф.И.О.   индивидуального</w:t>
      </w:r>
    </w:p>
    <w:p w:rsidR="00805D32" w:rsidRPr="001D3ADA" w:rsidRDefault="00805D32" w:rsidP="00805D32">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предпринимателя, Ф.И.О. гражданина:</w:t>
      </w:r>
    </w:p>
    <w:p w:rsidR="00805D32" w:rsidRPr="001D3ADA" w:rsidRDefault="00805D32" w:rsidP="00805D32">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805D32" w:rsidRPr="001D3ADA" w:rsidRDefault="00805D32" w:rsidP="00805D32">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w:t>
      </w:r>
      <w:proofErr w:type="gramStart"/>
      <w:r w:rsidRPr="001D3ADA">
        <w:rPr>
          <w:rFonts w:ascii="Times New Roman" w:hAnsi="Times New Roman" w:cs="Times New Roman"/>
          <w:sz w:val="24"/>
          <w:szCs w:val="24"/>
        </w:rPr>
        <w:t>(местонахождение юридического лица, индивидуального предпринимателя,</w:t>
      </w:r>
      <w:proofErr w:type="gramEnd"/>
    </w:p>
    <w:p w:rsidR="00805D32" w:rsidRPr="001D3ADA" w:rsidRDefault="00805D32" w:rsidP="00805D32">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гражданина (фактический адрес)</w:t>
      </w:r>
    </w:p>
    <w:p w:rsidR="00805D32" w:rsidRPr="001D3ADA" w:rsidRDefault="00805D32" w:rsidP="00805D32">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805D32" w:rsidRPr="001D3ADA" w:rsidRDefault="00805D32" w:rsidP="00805D32">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805D32" w:rsidRPr="001D3ADA" w:rsidRDefault="00805D32" w:rsidP="00805D32">
      <w:pPr>
        <w:pStyle w:val="HTML"/>
        <w:widowControl w:val="0"/>
        <w:rPr>
          <w:rFonts w:ascii="Times New Roman" w:hAnsi="Times New Roman" w:cs="Times New Roman"/>
          <w:sz w:val="24"/>
          <w:szCs w:val="24"/>
        </w:rPr>
      </w:pPr>
    </w:p>
    <w:p w:rsidR="00805D32" w:rsidRPr="001D3ADA" w:rsidRDefault="00805D32" w:rsidP="00805D32">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Телефон, адрес электронной почты, ИНН, КПП </w:t>
      </w:r>
    </w:p>
    <w:p w:rsidR="00805D32" w:rsidRPr="001D3ADA" w:rsidRDefault="00805D32" w:rsidP="00805D32">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805D32" w:rsidRPr="001D3ADA" w:rsidRDefault="00805D32" w:rsidP="00805D32">
      <w:pPr>
        <w:pStyle w:val="HTML"/>
        <w:widowControl w:val="0"/>
        <w:rPr>
          <w:rFonts w:ascii="Times New Roman" w:hAnsi="Times New Roman" w:cs="Times New Roman"/>
          <w:sz w:val="24"/>
          <w:szCs w:val="24"/>
        </w:rPr>
      </w:pPr>
    </w:p>
    <w:p w:rsidR="00805D32" w:rsidRPr="001D3ADA" w:rsidRDefault="00805D32" w:rsidP="00805D32">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Ф.И.О. руководителя юридического лица ______________________________</w:t>
      </w:r>
    </w:p>
    <w:p w:rsidR="00805D32" w:rsidRPr="001D3ADA" w:rsidRDefault="00805D32" w:rsidP="00805D32">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на действия (бездействие), решение: ___________________________________</w:t>
      </w:r>
    </w:p>
    <w:p w:rsidR="00805D32" w:rsidRPr="001D3ADA" w:rsidRDefault="00805D32" w:rsidP="00805D32">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805D32" w:rsidRPr="001D3ADA" w:rsidRDefault="00805D32" w:rsidP="00805D32">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Наименование органа или должность, Ф.И.О. должностного лица органа,</w:t>
      </w:r>
    </w:p>
    <w:p w:rsidR="00805D32" w:rsidRPr="001D3ADA" w:rsidRDefault="00805D32" w:rsidP="00805D32">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решение, действие (бездействие) которого обжалуется:</w:t>
      </w:r>
    </w:p>
    <w:p w:rsidR="00805D32" w:rsidRPr="001D3ADA" w:rsidRDefault="00805D32" w:rsidP="00805D32">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805D32" w:rsidRPr="001D3ADA" w:rsidRDefault="00805D32" w:rsidP="00805D32">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Существо жалобы: _________________________________________________</w:t>
      </w:r>
    </w:p>
    <w:p w:rsidR="00805D32" w:rsidRPr="001D3ADA" w:rsidRDefault="00805D32" w:rsidP="00805D32">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805D32" w:rsidRPr="001D3ADA" w:rsidRDefault="00805D32" w:rsidP="00805D32">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Краткое изложение обжалуемых решений, действий (бездействия), указать</w:t>
      </w:r>
    </w:p>
    <w:p w:rsidR="00805D32" w:rsidRPr="001D3ADA" w:rsidRDefault="00805D32" w:rsidP="00805D32">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основания, по которым лицо, подающее жалобу, не согласно </w:t>
      </w:r>
      <w:proofErr w:type="gramStart"/>
      <w:r w:rsidRPr="001D3ADA">
        <w:rPr>
          <w:rFonts w:ascii="Times New Roman" w:hAnsi="Times New Roman" w:cs="Times New Roman"/>
          <w:sz w:val="24"/>
          <w:szCs w:val="24"/>
        </w:rPr>
        <w:t>с</w:t>
      </w:r>
      <w:proofErr w:type="gramEnd"/>
      <w:r w:rsidRPr="001D3ADA">
        <w:rPr>
          <w:rFonts w:ascii="Times New Roman" w:hAnsi="Times New Roman" w:cs="Times New Roman"/>
          <w:sz w:val="24"/>
          <w:szCs w:val="24"/>
        </w:rPr>
        <w:t xml:space="preserve"> вынесенным</w:t>
      </w:r>
    </w:p>
    <w:p w:rsidR="00805D32" w:rsidRPr="001D3ADA" w:rsidRDefault="00805D32" w:rsidP="00805D32">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решением, действием (бездействием), со ссылками на пункты </w:t>
      </w:r>
      <w:proofErr w:type="gramStart"/>
      <w:r w:rsidRPr="001D3ADA">
        <w:rPr>
          <w:rFonts w:ascii="Times New Roman" w:hAnsi="Times New Roman" w:cs="Times New Roman"/>
          <w:sz w:val="24"/>
          <w:szCs w:val="24"/>
        </w:rPr>
        <w:t>административного</w:t>
      </w:r>
      <w:proofErr w:type="gramEnd"/>
    </w:p>
    <w:p w:rsidR="00805D32" w:rsidRPr="001D3ADA" w:rsidRDefault="00805D32" w:rsidP="00805D32">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регламента, нормы законы</w:t>
      </w:r>
    </w:p>
    <w:p w:rsidR="00805D32" w:rsidRPr="001D3ADA" w:rsidRDefault="00805D32" w:rsidP="00805D32">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___________________________________________________________________</w:t>
      </w:r>
    </w:p>
    <w:p w:rsidR="00805D32" w:rsidRPr="001D3ADA" w:rsidRDefault="00805D32" w:rsidP="00805D32">
      <w:pPr>
        <w:pStyle w:val="HTML"/>
        <w:widowControl w:val="0"/>
        <w:rPr>
          <w:rFonts w:ascii="Times New Roman" w:hAnsi="Times New Roman" w:cs="Times New Roman"/>
          <w:sz w:val="24"/>
          <w:szCs w:val="24"/>
        </w:rPr>
      </w:pPr>
    </w:p>
    <w:p w:rsidR="00805D32" w:rsidRPr="001D3ADA" w:rsidRDefault="00805D32" w:rsidP="00805D32">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Перечень прилагаемых документов:</w:t>
      </w:r>
    </w:p>
    <w:p w:rsidR="00805D32" w:rsidRPr="001D3ADA" w:rsidRDefault="00805D32" w:rsidP="00805D32">
      <w:pPr>
        <w:pStyle w:val="HTML"/>
        <w:widowControl w:val="0"/>
        <w:rPr>
          <w:rFonts w:ascii="Times New Roman" w:hAnsi="Times New Roman" w:cs="Times New Roman"/>
          <w:sz w:val="24"/>
          <w:szCs w:val="24"/>
        </w:rPr>
      </w:pPr>
    </w:p>
    <w:p w:rsidR="00805D32" w:rsidRPr="001D3ADA" w:rsidRDefault="00805D32" w:rsidP="00805D32">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М.П. ___________</w:t>
      </w:r>
    </w:p>
    <w:p w:rsidR="00805D32" w:rsidRPr="001D3ADA" w:rsidRDefault="00805D32" w:rsidP="00805D32">
      <w:pPr>
        <w:pStyle w:val="HTML"/>
        <w:widowControl w:val="0"/>
        <w:rPr>
          <w:rFonts w:ascii="Times New Roman" w:hAnsi="Times New Roman" w:cs="Times New Roman"/>
          <w:sz w:val="24"/>
          <w:szCs w:val="24"/>
        </w:rPr>
      </w:pPr>
    </w:p>
    <w:p w:rsidR="00805D32" w:rsidRPr="001D3ADA" w:rsidRDefault="00805D32" w:rsidP="00805D32">
      <w:pPr>
        <w:pStyle w:val="HTML"/>
        <w:widowControl w:val="0"/>
        <w:rPr>
          <w:rFonts w:ascii="Times New Roman" w:hAnsi="Times New Roman" w:cs="Times New Roman"/>
          <w:sz w:val="24"/>
          <w:szCs w:val="24"/>
        </w:rPr>
      </w:pPr>
    </w:p>
    <w:p w:rsidR="00805D32" w:rsidRDefault="00805D32" w:rsidP="00805D32">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805D32" w:rsidRDefault="00805D32" w:rsidP="00805D32">
      <w:r>
        <w:br w:type="page"/>
      </w:r>
    </w:p>
    <w:p w:rsidR="00805D32" w:rsidRPr="00A47AA2" w:rsidRDefault="00805D32" w:rsidP="00805D32">
      <w:pPr>
        <w:pStyle w:val="1"/>
        <w:numPr>
          <w:ilvl w:val="0"/>
          <w:numId w:val="38"/>
        </w:numPr>
        <w:jc w:val="right"/>
        <w:rPr>
          <w:szCs w:val="24"/>
        </w:rPr>
      </w:pPr>
      <w:r w:rsidRPr="00A47AA2">
        <w:rPr>
          <w:szCs w:val="24"/>
        </w:rPr>
        <w:lastRenderedPageBreak/>
        <w:t>Приложение 4</w:t>
      </w:r>
    </w:p>
    <w:p w:rsidR="00805D32" w:rsidRPr="00A47AA2" w:rsidRDefault="00805D32" w:rsidP="00805D32">
      <w:pPr>
        <w:tabs>
          <w:tab w:val="left" w:pos="6237"/>
          <w:tab w:val="left" w:pos="6946"/>
        </w:tabs>
        <w:ind w:firstLine="5812"/>
        <w:jc w:val="right"/>
      </w:pPr>
      <w:r w:rsidRPr="00A47AA2">
        <w:t>к административному регламенту</w:t>
      </w:r>
    </w:p>
    <w:p w:rsidR="00805D32" w:rsidRPr="00A47AA2" w:rsidRDefault="00805D32" w:rsidP="00805D32">
      <w:pPr>
        <w:tabs>
          <w:tab w:val="left" w:pos="6237"/>
          <w:tab w:val="left" w:pos="6946"/>
        </w:tabs>
        <w:ind w:firstLine="5812"/>
        <w:jc w:val="right"/>
      </w:pPr>
      <w:r w:rsidRPr="00A47AA2">
        <w:t>предоставления муниципальной услуги</w:t>
      </w:r>
    </w:p>
    <w:p w:rsidR="00805D32" w:rsidRPr="00F6702B" w:rsidRDefault="00805D32" w:rsidP="00805D32">
      <w:pPr>
        <w:tabs>
          <w:tab w:val="left" w:pos="142"/>
          <w:tab w:val="left" w:pos="284"/>
        </w:tabs>
        <w:autoSpaceDE w:val="0"/>
        <w:autoSpaceDN w:val="0"/>
        <w:adjustRightInd w:val="0"/>
        <w:ind w:left="-567" w:firstLine="340"/>
        <w:jc w:val="right"/>
      </w:pPr>
    </w:p>
    <w:p w:rsidR="00805D32" w:rsidRDefault="00805D32" w:rsidP="00805D32">
      <w:pPr>
        <w:rPr>
          <w:b/>
          <w:bCs/>
          <w:kern w:val="36"/>
        </w:rPr>
      </w:pPr>
    </w:p>
    <w:p w:rsidR="00805D32" w:rsidRPr="00166AE4" w:rsidRDefault="00805D32" w:rsidP="00805D32">
      <w:pPr>
        <w:jc w:val="center"/>
        <w:rPr>
          <w:rFonts w:cs="Courier New"/>
        </w:rPr>
      </w:pPr>
      <w:r w:rsidRPr="00166AE4">
        <w:rPr>
          <w:rFonts w:cs="Courier New"/>
        </w:rPr>
        <w:t>СОГЛАСИЕ</w:t>
      </w:r>
    </w:p>
    <w:p w:rsidR="00805D32" w:rsidRPr="00166AE4" w:rsidRDefault="00805D32" w:rsidP="00805D32">
      <w:pPr>
        <w:jc w:val="center"/>
        <w:rPr>
          <w:rFonts w:cs="Courier New"/>
        </w:rPr>
      </w:pPr>
      <w:r w:rsidRPr="00166AE4">
        <w:rPr>
          <w:rFonts w:cs="Courier New"/>
        </w:rPr>
        <w:t>собственника помещения, примыкающего</w:t>
      </w:r>
    </w:p>
    <w:p w:rsidR="00805D32" w:rsidRPr="00166AE4" w:rsidRDefault="00805D32" w:rsidP="00805D32">
      <w:pPr>
        <w:jc w:val="center"/>
        <w:rPr>
          <w:rFonts w:cs="Courier New"/>
        </w:rPr>
      </w:pPr>
      <w:r w:rsidRPr="00166AE4">
        <w:rPr>
          <w:rFonts w:cs="Courier New"/>
        </w:rPr>
        <w:t>к переводимому помещению, на перевод жилого помещения в нежилое помещение</w:t>
      </w:r>
    </w:p>
    <w:p w:rsidR="00805D32" w:rsidRPr="00166AE4" w:rsidRDefault="00805D32" w:rsidP="00805D32">
      <w:pPr>
        <w:jc w:val="both"/>
        <w:rPr>
          <w:rFonts w:cs="Courier New"/>
        </w:rPr>
      </w:pPr>
    </w:p>
    <w:p w:rsidR="00805D32" w:rsidRPr="00166AE4" w:rsidRDefault="00805D32" w:rsidP="00805D32">
      <w:pPr>
        <w:tabs>
          <w:tab w:val="left" w:pos="142"/>
          <w:tab w:val="left" w:pos="284"/>
        </w:tabs>
        <w:autoSpaceDE w:val="0"/>
        <w:autoSpaceDN w:val="0"/>
        <w:adjustRightInd w:val="0"/>
        <w:ind w:left="5954"/>
        <w:rPr>
          <w:bCs/>
        </w:rPr>
      </w:pPr>
      <w:r w:rsidRPr="00166AE4">
        <w:rPr>
          <w:sz w:val="28"/>
          <w:szCs w:val="28"/>
        </w:rPr>
        <w:t>В</w:t>
      </w:r>
      <w:r w:rsidRPr="00166AE4">
        <w:rPr>
          <w:bCs/>
        </w:rPr>
        <w:t xml:space="preserve"> администрацию</w:t>
      </w:r>
    </w:p>
    <w:p w:rsidR="00805D32" w:rsidRPr="00166AE4" w:rsidRDefault="00805D32" w:rsidP="00805D32">
      <w:pPr>
        <w:tabs>
          <w:tab w:val="left" w:pos="142"/>
          <w:tab w:val="left" w:pos="284"/>
        </w:tabs>
        <w:autoSpaceDE w:val="0"/>
        <w:autoSpaceDN w:val="0"/>
        <w:adjustRightInd w:val="0"/>
        <w:ind w:left="5954"/>
        <w:rPr>
          <w:sz w:val="28"/>
          <w:szCs w:val="28"/>
        </w:rPr>
      </w:pPr>
      <w:r w:rsidRPr="00166AE4">
        <w:rPr>
          <w:bCs/>
        </w:rPr>
        <w:t>муниципального образования</w:t>
      </w:r>
    </w:p>
    <w:p w:rsidR="00805D32" w:rsidRPr="00166AE4" w:rsidRDefault="00805D32" w:rsidP="00805D32">
      <w:pPr>
        <w:tabs>
          <w:tab w:val="left" w:pos="142"/>
          <w:tab w:val="left" w:pos="284"/>
        </w:tabs>
        <w:autoSpaceDE w:val="0"/>
        <w:autoSpaceDN w:val="0"/>
        <w:adjustRightInd w:val="0"/>
        <w:ind w:left="5954"/>
        <w:rPr>
          <w:b/>
          <w:bCs/>
        </w:rPr>
      </w:pPr>
      <w:r w:rsidRPr="00166AE4">
        <w:rPr>
          <w:sz w:val="28"/>
          <w:szCs w:val="28"/>
        </w:rPr>
        <w:t>_____________________</w:t>
      </w:r>
    </w:p>
    <w:p w:rsidR="00805D32" w:rsidRPr="00166AE4" w:rsidRDefault="00805D32" w:rsidP="00805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rsidR="00805D32" w:rsidRPr="00166AE4" w:rsidRDefault="00805D32" w:rsidP="00805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rsidR="00805D32" w:rsidRPr="00166AE4" w:rsidRDefault="00805D32" w:rsidP="00805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b/>
          <w:bCs/>
        </w:rPr>
      </w:pPr>
      <w:r w:rsidRPr="00166AE4">
        <w:rPr>
          <w:rFonts w:cs="Courier New"/>
          <w:b/>
          <w:bCs/>
        </w:rPr>
        <w:t xml:space="preserve">СОГЛАСИЕ </w:t>
      </w:r>
    </w:p>
    <w:p w:rsidR="00805D32" w:rsidRPr="00166AE4" w:rsidRDefault="00805D32" w:rsidP="00805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805D32" w:rsidRPr="00166AE4" w:rsidRDefault="00805D32" w:rsidP="00805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г. _______________                                  </w:t>
      </w:r>
      <w:r w:rsidRPr="00166AE4">
        <w:rPr>
          <w:rFonts w:cs="Courier New"/>
        </w:rPr>
        <w:tab/>
      </w:r>
      <w:r w:rsidRPr="00166AE4">
        <w:rPr>
          <w:rFonts w:cs="Courier New"/>
        </w:rPr>
        <w:tab/>
      </w:r>
      <w:r w:rsidRPr="00166AE4">
        <w:rPr>
          <w:rFonts w:cs="Courier New"/>
        </w:rPr>
        <w:tab/>
        <w:t xml:space="preserve">"__"___________ ____ </w:t>
      </w:r>
      <w:proofErr w:type="gramStart"/>
      <w:r w:rsidRPr="00166AE4">
        <w:rPr>
          <w:rFonts w:cs="Courier New"/>
        </w:rPr>
        <w:t>г</w:t>
      </w:r>
      <w:proofErr w:type="gramEnd"/>
      <w:r w:rsidRPr="00166AE4">
        <w:rPr>
          <w:rFonts w:cs="Courier New"/>
        </w:rPr>
        <w:t>.</w:t>
      </w:r>
    </w:p>
    <w:p w:rsidR="00805D32" w:rsidRPr="00166AE4" w:rsidRDefault="00805D32" w:rsidP="00805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805D32" w:rsidRPr="00166AE4" w:rsidRDefault="00805D32" w:rsidP="00805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805D32" w:rsidRPr="00166AE4" w:rsidRDefault="00805D32" w:rsidP="00805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Я, ________________________________________________________________________, </w:t>
      </w:r>
    </w:p>
    <w:p w:rsidR="00805D32" w:rsidRPr="00166AE4" w:rsidRDefault="00805D32" w:rsidP="00805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18"/>
          <w:szCs w:val="18"/>
        </w:rPr>
      </w:pPr>
      <w:r w:rsidRPr="00166AE4">
        <w:rPr>
          <w:rFonts w:cs="Courier New"/>
          <w:sz w:val="18"/>
          <w:szCs w:val="18"/>
        </w:rPr>
        <w:t>(Ф.И.О.)</w:t>
      </w:r>
    </w:p>
    <w:p w:rsidR="00805D32" w:rsidRPr="00166AE4" w:rsidRDefault="00805D32" w:rsidP="00805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являясь собственником жилого помещения в многоквартирном доме по адресу: </w:t>
      </w:r>
    </w:p>
    <w:p w:rsidR="00805D32" w:rsidRPr="00166AE4" w:rsidRDefault="00805D32" w:rsidP="00805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___________________________________________________________________________,</w:t>
      </w:r>
    </w:p>
    <w:p w:rsidR="00805D32" w:rsidRPr="00166AE4" w:rsidRDefault="00805D32" w:rsidP="00805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что подтверждается Свидетельством о праве собственности от "__"________________ </w:t>
      </w:r>
      <w:proofErr w:type="gramStart"/>
      <w:r w:rsidRPr="00166AE4">
        <w:rPr>
          <w:rFonts w:cs="Courier New"/>
        </w:rPr>
        <w:t>г</w:t>
      </w:r>
      <w:proofErr w:type="gramEnd"/>
      <w:r w:rsidRPr="00166AE4">
        <w:rPr>
          <w:rFonts w:cs="Courier New"/>
        </w:rPr>
        <w:t xml:space="preserve">. </w:t>
      </w:r>
    </w:p>
    <w:p w:rsidR="00805D32" w:rsidRPr="00166AE4" w:rsidRDefault="00805D32" w:rsidP="00805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___________________________________________________________________________в нежилое помещение.</w:t>
      </w:r>
    </w:p>
    <w:p w:rsidR="00805D32" w:rsidRPr="00166AE4" w:rsidRDefault="00805D32" w:rsidP="00805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805D32" w:rsidRPr="00166AE4" w:rsidRDefault="00805D32" w:rsidP="00805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805D32" w:rsidRPr="00166AE4" w:rsidRDefault="00805D32" w:rsidP="00805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    Собственник</w:t>
      </w:r>
    </w:p>
    <w:p w:rsidR="00805D32" w:rsidRPr="00166AE4" w:rsidRDefault="00805D32" w:rsidP="00805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    _____________/____________________________/</w:t>
      </w:r>
    </w:p>
    <w:p w:rsidR="00805D32" w:rsidRPr="007C4C51" w:rsidRDefault="00805D32" w:rsidP="00805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18"/>
          <w:szCs w:val="18"/>
        </w:rPr>
      </w:pPr>
      <w:r w:rsidRPr="00166AE4">
        <w:rPr>
          <w:rFonts w:cs="Courier New"/>
          <w:sz w:val="18"/>
          <w:szCs w:val="18"/>
        </w:rPr>
        <w:t xml:space="preserve">           (подпись)                                               (Ф.И.О.)</w:t>
      </w:r>
    </w:p>
    <w:p w:rsidR="00805D32" w:rsidRDefault="00805D32" w:rsidP="00805D32">
      <w:r>
        <w:br w:type="page"/>
      </w:r>
    </w:p>
    <w:p w:rsidR="00805D32" w:rsidRPr="00A47AA2" w:rsidRDefault="00805D32" w:rsidP="00805D32">
      <w:pPr>
        <w:pStyle w:val="1"/>
        <w:numPr>
          <w:ilvl w:val="0"/>
          <w:numId w:val="38"/>
        </w:numPr>
        <w:jc w:val="right"/>
        <w:rPr>
          <w:szCs w:val="24"/>
        </w:rPr>
      </w:pPr>
      <w:r w:rsidRPr="00A47AA2">
        <w:rPr>
          <w:szCs w:val="24"/>
        </w:rPr>
        <w:lastRenderedPageBreak/>
        <w:t>Приложение 5</w:t>
      </w:r>
    </w:p>
    <w:p w:rsidR="00805D32" w:rsidRPr="00A47AA2" w:rsidRDefault="00805D32" w:rsidP="00805D32">
      <w:pPr>
        <w:tabs>
          <w:tab w:val="left" w:pos="6237"/>
          <w:tab w:val="left" w:pos="6946"/>
        </w:tabs>
        <w:ind w:firstLine="5812"/>
        <w:jc w:val="right"/>
      </w:pPr>
      <w:r w:rsidRPr="00A47AA2">
        <w:t>к административному регламенту</w:t>
      </w:r>
    </w:p>
    <w:p w:rsidR="00805D32" w:rsidRPr="00A47AA2" w:rsidRDefault="00805D32" w:rsidP="00805D32">
      <w:pPr>
        <w:tabs>
          <w:tab w:val="left" w:pos="6237"/>
          <w:tab w:val="left" w:pos="6946"/>
        </w:tabs>
        <w:ind w:firstLine="5812"/>
        <w:jc w:val="right"/>
      </w:pPr>
      <w:r w:rsidRPr="00A47AA2">
        <w:t>предоставления муниципальной услуги</w:t>
      </w:r>
    </w:p>
    <w:p w:rsidR="00805D32" w:rsidRPr="00F6702B" w:rsidRDefault="00805D32" w:rsidP="00805D32">
      <w:pPr>
        <w:tabs>
          <w:tab w:val="left" w:pos="142"/>
          <w:tab w:val="left" w:pos="284"/>
        </w:tabs>
        <w:autoSpaceDE w:val="0"/>
        <w:autoSpaceDN w:val="0"/>
        <w:adjustRightInd w:val="0"/>
        <w:ind w:left="-567" w:firstLine="340"/>
        <w:jc w:val="right"/>
      </w:pPr>
    </w:p>
    <w:p w:rsidR="00805D32" w:rsidRPr="002F291F" w:rsidRDefault="00805D32" w:rsidP="00805D32">
      <w:pPr>
        <w:ind w:left="57"/>
        <w:jc w:val="right"/>
      </w:pPr>
    </w:p>
    <w:p w:rsidR="00805D32" w:rsidRPr="002F291F" w:rsidRDefault="00805D32" w:rsidP="00805D32"/>
    <w:p w:rsidR="00805D32" w:rsidRPr="002F291F" w:rsidRDefault="00805D32" w:rsidP="00805D32">
      <w:pPr>
        <w:ind w:left="6372"/>
      </w:pPr>
      <w:r w:rsidRPr="002F291F">
        <w:t>______________________________</w:t>
      </w:r>
    </w:p>
    <w:p w:rsidR="00805D32" w:rsidRPr="002F291F" w:rsidRDefault="00805D32" w:rsidP="00805D32">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rsidR="00805D32" w:rsidRPr="002F291F" w:rsidRDefault="00805D32" w:rsidP="00805D32">
      <w:pPr>
        <w:ind w:left="6372"/>
      </w:pPr>
      <w:r w:rsidRPr="002F291F">
        <w:t xml:space="preserve">_________________________ </w:t>
      </w:r>
    </w:p>
    <w:p w:rsidR="00805D32" w:rsidRPr="002F291F" w:rsidRDefault="00805D32" w:rsidP="00805D32">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805D32" w:rsidRPr="002F291F" w:rsidRDefault="00805D32" w:rsidP="00805D32"/>
    <w:p w:rsidR="00805D32" w:rsidRPr="002F291F" w:rsidRDefault="00805D32" w:rsidP="00805D32"/>
    <w:p w:rsidR="00805D32" w:rsidRPr="002F291F" w:rsidRDefault="00805D32" w:rsidP="00805D32">
      <w:pPr>
        <w:tabs>
          <w:tab w:val="left" w:pos="1395"/>
        </w:tabs>
        <w:jc w:val="center"/>
      </w:pPr>
      <w:r w:rsidRPr="002F291F">
        <w:t>УВЕДОМЛЕНИЕ</w:t>
      </w:r>
    </w:p>
    <w:p w:rsidR="00805D32" w:rsidRPr="002F291F" w:rsidRDefault="00805D32" w:rsidP="00805D32">
      <w:pPr>
        <w:pStyle w:val="a3"/>
        <w:tabs>
          <w:tab w:val="left" w:pos="2685"/>
        </w:tabs>
        <w:jc w:val="center"/>
      </w:pPr>
      <w:r w:rsidRPr="002F291F">
        <w:t>о приостановлении предоставления муниципальной услуги</w:t>
      </w:r>
    </w:p>
    <w:p w:rsidR="00805D32" w:rsidRPr="002F291F" w:rsidRDefault="00805D32" w:rsidP="00805D32"/>
    <w:p w:rsidR="00805D32" w:rsidRPr="002F291F" w:rsidRDefault="00805D32" w:rsidP="00805D32"/>
    <w:p w:rsidR="00805D32" w:rsidRPr="002F291F" w:rsidRDefault="00805D32" w:rsidP="00805D32">
      <w:pPr>
        <w:pStyle w:val="a3"/>
        <w:ind w:firstLine="709"/>
      </w:pPr>
      <w:r w:rsidRPr="002F291F">
        <w:t xml:space="preserve">В связи с не 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w:t>
      </w:r>
      <w:proofErr w:type="gramStart"/>
      <w:r w:rsidRPr="002F291F">
        <w:t>из</w:t>
      </w:r>
      <w:proofErr w:type="gramEnd"/>
      <w:r w:rsidRPr="002F291F">
        <w:t xml:space="preserve"> </w:t>
      </w:r>
      <w:r w:rsidRPr="002F291F">
        <w:rPr>
          <w:u w:val="single"/>
        </w:rPr>
        <w:t>______________________________________________________________</w:t>
      </w:r>
    </w:p>
    <w:p w:rsidR="00805D32" w:rsidRPr="002F291F" w:rsidRDefault="00805D32" w:rsidP="00805D32">
      <w:pPr>
        <w:pStyle w:val="a3"/>
      </w:pPr>
      <w:r w:rsidRPr="002F291F">
        <w:t xml:space="preserve">                                                            </w:t>
      </w:r>
      <w:r w:rsidRPr="002F291F">
        <w:rPr>
          <w:vertAlign w:val="superscript"/>
        </w:rPr>
        <w:t xml:space="preserve">(наименование организации) </w:t>
      </w:r>
    </w:p>
    <w:p w:rsidR="00805D32" w:rsidRDefault="00805D32" w:rsidP="00805D32">
      <w:pPr>
        <w:pStyle w:val="a3"/>
      </w:pPr>
      <w:r w:rsidRPr="002F291F">
        <w:t xml:space="preserve">по вопросу получения документа (сведений)______________________________________, предоставление муниципальной услуги </w:t>
      </w:r>
      <w:r w:rsidRPr="00E006B0">
        <w:rPr>
          <w:u w:val="single"/>
        </w:rPr>
        <w:t>по переводу жилого помещения в нежилое помещение / нежилого помещения в жилое помещение</w:t>
      </w:r>
      <w:r w:rsidRPr="003933FF">
        <w:t xml:space="preserve"> </w:t>
      </w:r>
      <w:r w:rsidRPr="002F291F">
        <w:t>приостановлено.</w:t>
      </w:r>
    </w:p>
    <w:p w:rsidR="00805D32" w:rsidRPr="002F291F" w:rsidRDefault="00805D32" w:rsidP="00805D32">
      <w:pPr>
        <w:jc w:val="both"/>
      </w:pPr>
    </w:p>
    <w:p w:rsidR="00805D32" w:rsidRPr="002F291F" w:rsidRDefault="00805D32" w:rsidP="00805D32">
      <w:pPr>
        <w:autoSpaceDE w:val="0"/>
        <w:autoSpaceDN w:val="0"/>
        <w:ind w:firstLine="540"/>
        <w:jc w:val="both"/>
      </w:pPr>
      <w:r w:rsidRPr="002F291F">
        <w:t>Информируем, что Вы вправе представить документы, содержащие выше перечисленные сведения, по собственной инициативе:</w:t>
      </w:r>
    </w:p>
    <w:p w:rsidR="00805D32" w:rsidRPr="00B75236" w:rsidRDefault="00805D32" w:rsidP="00805D32">
      <w:pPr>
        <w:tabs>
          <w:tab w:val="left" w:pos="142"/>
          <w:tab w:val="left" w:pos="284"/>
        </w:tabs>
        <w:autoSpaceDE w:val="0"/>
        <w:autoSpaceDN w:val="0"/>
        <w:adjustRightInd w:val="0"/>
        <w:ind w:firstLine="709"/>
        <w:jc w:val="both"/>
      </w:pPr>
      <w:r w:rsidRPr="00B75236">
        <w:t>при личной явке:</w:t>
      </w:r>
    </w:p>
    <w:p w:rsidR="00805D32" w:rsidRPr="00B75236" w:rsidRDefault="00805D32" w:rsidP="00805D32">
      <w:pPr>
        <w:tabs>
          <w:tab w:val="left" w:pos="142"/>
          <w:tab w:val="left" w:pos="284"/>
        </w:tabs>
        <w:autoSpaceDE w:val="0"/>
        <w:autoSpaceDN w:val="0"/>
        <w:adjustRightInd w:val="0"/>
        <w:ind w:firstLine="709"/>
        <w:jc w:val="both"/>
      </w:pPr>
      <w:r w:rsidRPr="00B75236">
        <w:t>-в филиалах, отделах, удаленных рабочих местах ГБУ ЛО «МФЦ»;</w:t>
      </w:r>
    </w:p>
    <w:p w:rsidR="00805D32" w:rsidRPr="00B75236" w:rsidRDefault="00805D32" w:rsidP="00805D32">
      <w:pPr>
        <w:tabs>
          <w:tab w:val="left" w:pos="142"/>
          <w:tab w:val="left" w:pos="284"/>
        </w:tabs>
        <w:autoSpaceDE w:val="0"/>
        <w:autoSpaceDN w:val="0"/>
        <w:adjustRightInd w:val="0"/>
        <w:ind w:firstLine="709"/>
        <w:jc w:val="both"/>
      </w:pPr>
      <w:r w:rsidRPr="00B75236">
        <w:t>без личной явки:</w:t>
      </w:r>
    </w:p>
    <w:p w:rsidR="00805D32" w:rsidRPr="00E006B0" w:rsidRDefault="00805D32" w:rsidP="00805D32">
      <w:pPr>
        <w:tabs>
          <w:tab w:val="left" w:pos="142"/>
          <w:tab w:val="left" w:pos="284"/>
        </w:tabs>
        <w:autoSpaceDE w:val="0"/>
        <w:autoSpaceDN w:val="0"/>
        <w:adjustRightInd w:val="0"/>
        <w:ind w:firstLine="709"/>
        <w:jc w:val="both"/>
      </w:pPr>
      <w:r w:rsidRPr="00B75236">
        <w:t>- на электронную почту ___ (указать почту).</w:t>
      </w:r>
    </w:p>
    <w:p w:rsidR="00805D32" w:rsidRDefault="00805D32" w:rsidP="00805D32">
      <w:pPr>
        <w:pStyle w:val="a3"/>
        <w:ind w:firstLine="709"/>
      </w:pPr>
    </w:p>
    <w:p w:rsidR="00805D32" w:rsidRPr="002F291F" w:rsidRDefault="00805D32" w:rsidP="00805D32">
      <w:pPr>
        <w:pStyle w:val="a3"/>
        <w:ind w:firstLine="709"/>
      </w:pPr>
      <w:r>
        <w:t xml:space="preserve">При </w:t>
      </w:r>
      <w:r w:rsidRPr="002F291F">
        <w:t>поступлении ответа на названны</w:t>
      </w:r>
      <w:proofErr w:type="gramStart"/>
      <w:r w:rsidRPr="002F291F">
        <w:t>й(</w:t>
      </w:r>
      <w:proofErr w:type="gramEnd"/>
      <w:r w:rsidRPr="002F291F">
        <w:t>е) межведомственный(е) запрос(</w:t>
      </w:r>
      <w:proofErr w:type="spellStart"/>
      <w:r w:rsidRPr="002F291F">
        <w:t>ы</w:t>
      </w:r>
      <w:proofErr w:type="spellEnd"/>
      <w:r w:rsidRPr="002F291F">
        <w:t xml:space="preserve">) уведомление о </w:t>
      </w:r>
      <w:r>
        <w:t>предоставлении</w:t>
      </w:r>
      <w:r w:rsidRPr="002F291F">
        <w:t xml:space="preserve"> (об отказе в </w:t>
      </w:r>
      <w:r>
        <w:t>предоставлении</w:t>
      </w:r>
      <w:r w:rsidRPr="002F291F">
        <w:t xml:space="preserve">) </w:t>
      </w:r>
      <w:r>
        <w:t>муниципальной услуги</w:t>
      </w:r>
      <w:r w:rsidRPr="002F291F">
        <w:t xml:space="preserve"> будет направлено в Ваш адрес в течение  _____ рабочих дней со дня поступления соответствующего ответа.</w:t>
      </w:r>
    </w:p>
    <w:p w:rsidR="00805D32" w:rsidRDefault="00805D32" w:rsidP="00805D32">
      <w:pPr>
        <w:jc w:val="both"/>
      </w:pPr>
    </w:p>
    <w:p w:rsidR="00805D32" w:rsidRDefault="00805D32" w:rsidP="00805D32">
      <w:pPr>
        <w:pBdr>
          <w:top w:val="single" w:sz="4" w:space="1" w:color="auto"/>
        </w:pBdr>
        <w:spacing w:after="480"/>
        <w:rPr>
          <w:sz w:val="2"/>
          <w:szCs w:val="2"/>
        </w:rPr>
      </w:pPr>
    </w:p>
    <w:tbl>
      <w:tblPr>
        <w:tblW w:w="0" w:type="auto"/>
        <w:tblLayout w:type="fixed"/>
        <w:tblCellMar>
          <w:left w:w="28" w:type="dxa"/>
          <w:right w:w="28" w:type="dxa"/>
        </w:tblCellMar>
        <w:tblLook w:val="04A0"/>
      </w:tblPr>
      <w:tblGrid>
        <w:gridCol w:w="4139"/>
        <w:gridCol w:w="284"/>
        <w:gridCol w:w="1984"/>
        <w:gridCol w:w="284"/>
        <w:gridCol w:w="3543"/>
      </w:tblGrid>
      <w:tr w:rsidR="00805D32" w:rsidTr="008B084B">
        <w:tc>
          <w:tcPr>
            <w:tcW w:w="4139" w:type="dxa"/>
            <w:tcBorders>
              <w:top w:val="nil"/>
              <w:left w:val="nil"/>
              <w:bottom w:val="single" w:sz="4" w:space="0" w:color="auto"/>
              <w:right w:val="nil"/>
            </w:tcBorders>
            <w:vAlign w:val="bottom"/>
          </w:tcPr>
          <w:p w:rsidR="00805D32" w:rsidRDefault="00805D32" w:rsidP="008B084B">
            <w:pPr>
              <w:autoSpaceDE w:val="0"/>
              <w:autoSpaceDN w:val="0"/>
              <w:spacing w:line="276" w:lineRule="auto"/>
              <w:jc w:val="center"/>
            </w:pPr>
          </w:p>
        </w:tc>
        <w:tc>
          <w:tcPr>
            <w:tcW w:w="284" w:type="dxa"/>
            <w:vAlign w:val="bottom"/>
          </w:tcPr>
          <w:p w:rsidR="00805D32" w:rsidRDefault="00805D32" w:rsidP="008B084B">
            <w:pPr>
              <w:autoSpaceDE w:val="0"/>
              <w:autoSpaceDN w:val="0"/>
              <w:spacing w:line="276" w:lineRule="auto"/>
              <w:jc w:val="center"/>
            </w:pPr>
          </w:p>
        </w:tc>
        <w:tc>
          <w:tcPr>
            <w:tcW w:w="1984" w:type="dxa"/>
            <w:tcBorders>
              <w:top w:val="nil"/>
              <w:left w:val="nil"/>
              <w:bottom w:val="single" w:sz="4" w:space="0" w:color="auto"/>
              <w:right w:val="nil"/>
            </w:tcBorders>
            <w:vAlign w:val="bottom"/>
          </w:tcPr>
          <w:p w:rsidR="00805D32" w:rsidRDefault="00805D32" w:rsidP="008B084B">
            <w:pPr>
              <w:autoSpaceDE w:val="0"/>
              <w:autoSpaceDN w:val="0"/>
              <w:spacing w:line="276" w:lineRule="auto"/>
              <w:jc w:val="center"/>
            </w:pPr>
          </w:p>
        </w:tc>
        <w:tc>
          <w:tcPr>
            <w:tcW w:w="284" w:type="dxa"/>
            <w:vAlign w:val="bottom"/>
          </w:tcPr>
          <w:p w:rsidR="00805D32" w:rsidRDefault="00805D32" w:rsidP="008B084B">
            <w:pPr>
              <w:autoSpaceDE w:val="0"/>
              <w:autoSpaceDN w:val="0"/>
              <w:spacing w:line="276" w:lineRule="auto"/>
              <w:jc w:val="center"/>
            </w:pPr>
          </w:p>
        </w:tc>
        <w:tc>
          <w:tcPr>
            <w:tcW w:w="3543" w:type="dxa"/>
            <w:tcBorders>
              <w:top w:val="nil"/>
              <w:left w:val="nil"/>
              <w:bottom w:val="single" w:sz="4" w:space="0" w:color="auto"/>
              <w:right w:val="nil"/>
            </w:tcBorders>
            <w:vAlign w:val="bottom"/>
          </w:tcPr>
          <w:p w:rsidR="00805D32" w:rsidRDefault="00805D32" w:rsidP="008B084B">
            <w:pPr>
              <w:autoSpaceDE w:val="0"/>
              <w:autoSpaceDN w:val="0"/>
              <w:spacing w:line="276" w:lineRule="auto"/>
              <w:jc w:val="center"/>
            </w:pPr>
          </w:p>
        </w:tc>
      </w:tr>
      <w:tr w:rsidR="00805D32" w:rsidTr="008B084B">
        <w:tc>
          <w:tcPr>
            <w:tcW w:w="4139" w:type="dxa"/>
            <w:hideMark/>
          </w:tcPr>
          <w:p w:rsidR="00805D32" w:rsidRDefault="00805D32" w:rsidP="008B084B">
            <w:pPr>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805D32" w:rsidRDefault="00805D32" w:rsidP="008B084B">
            <w:pPr>
              <w:autoSpaceDE w:val="0"/>
              <w:autoSpaceDN w:val="0"/>
              <w:spacing w:line="276" w:lineRule="auto"/>
              <w:jc w:val="center"/>
            </w:pPr>
          </w:p>
        </w:tc>
        <w:tc>
          <w:tcPr>
            <w:tcW w:w="1984" w:type="dxa"/>
            <w:hideMark/>
          </w:tcPr>
          <w:p w:rsidR="00805D32" w:rsidRDefault="00805D32" w:rsidP="008B084B">
            <w:pPr>
              <w:autoSpaceDE w:val="0"/>
              <w:autoSpaceDN w:val="0"/>
              <w:spacing w:line="276" w:lineRule="auto"/>
              <w:jc w:val="center"/>
            </w:pPr>
            <w:r>
              <w:t>(подпись)</w:t>
            </w:r>
          </w:p>
        </w:tc>
        <w:tc>
          <w:tcPr>
            <w:tcW w:w="284" w:type="dxa"/>
          </w:tcPr>
          <w:p w:rsidR="00805D32" w:rsidRDefault="00805D32" w:rsidP="008B084B">
            <w:pPr>
              <w:autoSpaceDE w:val="0"/>
              <w:autoSpaceDN w:val="0"/>
              <w:spacing w:line="276" w:lineRule="auto"/>
              <w:jc w:val="center"/>
            </w:pPr>
          </w:p>
        </w:tc>
        <w:tc>
          <w:tcPr>
            <w:tcW w:w="3543" w:type="dxa"/>
            <w:hideMark/>
          </w:tcPr>
          <w:p w:rsidR="00805D32" w:rsidRDefault="00805D32" w:rsidP="008B084B">
            <w:pPr>
              <w:autoSpaceDE w:val="0"/>
              <w:autoSpaceDN w:val="0"/>
              <w:spacing w:line="276" w:lineRule="auto"/>
              <w:jc w:val="center"/>
            </w:pPr>
            <w:r>
              <w:t>(расшифровка подписи)</w:t>
            </w:r>
          </w:p>
        </w:tc>
      </w:tr>
    </w:tbl>
    <w:p w:rsidR="00805D32" w:rsidRDefault="00805D32" w:rsidP="00805D32"/>
    <w:tbl>
      <w:tblPr>
        <w:tblW w:w="0" w:type="auto"/>
        <w:tblLayout w:type="fixed"/>
        <w:tblCellMar>
          <w:left w:w="28" w:type="dxa"/>
          <w:right w:w="28" w:type="dxa"/>
        </w:tblCellMar>
        <w:tblLook w:val="04A0"/>
      </w:tblPr>
      <w:tblGrid>
        <w:gridCol w:w="170"/>
        <w:gridCol w:w="425"/>
        <w:gridCol w:w="284"/>
        <w:gridCol w:w="1984"/>
        <w:gridCol w:w="510"/>
        <w:gridCol w:w="227"/>
        <w:gridCol w:w="6634"/>
      </w:tblGrid>
      <w:tr w:rsidR="00805D32" w:rsidTr="008B084B">
        <w:tc>
          <w:tcPr>
            <w:tcW w:w="170" w:type="dxa"/>
            <w:vAlign w:val="bottom"/>
            <w:hideMark/>
          </w:tcPr>
          <w:p w:rsidR="00805D32" w:rsidRDefault="00805D32" w:rsidP="008B084B">
            <w:pPr>
              <w:autoSpaceDE w:val="0"/>
              <w:autoSpaceDN w:val="0"/>
              <w:spacing w:line="276" w:lineRule="auto"/>
            </w:pPr>
            <w:r>
              <w:t>“</w:t>
            </w:r>
          </w:p>
        </w:tc>
        <w:tc>
          <w:tcPr>
            <w:tcW w:w="425" w:type="dxa"/>
            <w:tcBorders>
              <w:top w:val="nil"/>
              <w:left w:val="nil"/>
              <w:bottom w:val="single" w:sz="4" w:space="0" w:color="auto"/>
              <w:right w:val="nil"/>
            </w:tcBorders>
            <w:vAlign w:val="bottom"/>
          </w:tcPr>
          <w:p w:rsidR="00805D32" w:rsidRDefault="00805D32" w:rsidP="008B084B">
            <w:pPr>
              <w:autoSpaceDE w:val="0"/>
              <w:autoSpaceDN w:val="0"/>
              <w:spacing w:line="276" w:lineRule="auto"/>
              <w:jc w:val="center"/>
            </w:pPr>
          </w:p>
        </w:tc>
        <w:tc>
          <w:tcPr>
            <w:tcW w:w="284" w:type="dxa"/>
            <w:vAlign w:val="bottom"/>
            <w:hideMark/>
          </w:tcPr>
          <w:p w:rsidR="00805D32" w:rsidRDefault="00805D32" w:rsidP="008B084B">
            <w:pPr>
              <w:autoSpaceDE w:val="0"/>
              <w:autoSpaceDN w:val="0"/>
              <w:spacing w:line="276" w:lineRule="auto"/>
            </w:pPr>
            <w:r>
              <w:t>”</w:t>
            </w:r>
          </w:p>
        </w:tc>
        <w:tc>
          <w:tcPr>
            <w:tcW w:w="1984" w:type="dxa"/>
            <w:tcBorders>
              <w:top w:val="nil"/>
              <w:left w:val="nil"/>
              <w:bottom w:val="single" w:sz="4" w:space="0" w:color="auto"/>
              <w:right w:val="nil"/>
            </w:tcBorders>
            <w:vAlign w:val="bottom"/>
          </w:tcPr>
          <w:p w:rsidR="00805D32" w:rsidRDefault="00805D32" w:rsidP="008B084B">
            <w:pPr>
              <w:autoSpaceDE w:val="0"/>
              <w:autoSpaceDN w:val="0"/>
              <w:spacing w:line="276" w:lineRule="auto"/>
              <w:jc w:val="center"/>
            </w:pPr>
          </w:p>
        </w:tc>
        <w:tc>
          <w:tcPr>
            <w:tcW w:w="510" w:type="dxa"/>
            <w:vAlign w:val="bottom"/>
            <w:hideMark/>
          </w:tcPr>
          <w:p w:rsidR="00805D32" w:rsidRDefault="00805D32" w:rsidP="008B084B">
            <w:pPr>
              <w:autoSpaceDE w:val="0"/>
              <w:autoSpaceDN w:val="0"/>
              <w:spacing w:line="276" w:lineRule="auto"/>
              <w:jc w:val="right"/>
            </w:pPr>
            <w:r>
              <w:t>20</w:t>
            </w:r>
          </w:p>
        </w:tc>
        <w:tc>
          <w:tcPr>
            <w:tcW w:w="227" w:type="dxa"/>
            <w:tcBorders>
              <w:top w:val="nil"/>
              <w:left w:val="nil"/>
              <w:bottom w:val="single" w:sz="4" w:space="0" w:color="auto"/>
              <w:right w:val="nil"/>
            </w:tcBorders>
            <w:vAlign w:val="bottom"/>
          </w:tcPr>
          <w:p w:rsidR="00805D32" w:rsidRDefault="00805D32" w:rsidP="008B084B">
            <w:pPr>
              <w:autoSpaceDE w:val="0"/>
              <w:autoSpaceDN w:val="0"/>
              <w:spacing w:line="276" w:lineRule="auto"/>
            </w:pPr>
          </w:p>
        </w:tc>
        <w:tc>
          <w:tcPr>
            <w:tcW w:w="6634" w:type="dxa"/>
            <w:vAlign w:val="bottom"/>
            <w:hideMark/>
          </w:tcPr>
          <w:p w:rsidR="00805D32" w:rsidRDefault="00805D32" w:rsidP="008B084B">
            <w:pPr>
              <w:autoSpaceDE w:val="0"/>
              <w:autoSpaceDN w:val="0"/>
              <w:spacing w:line="276" w:lineRule="auto"/>
            </w:pPr>
            <w:r>
              <w:t xml:space="preserve"> </w:t>
            </w:r>
            <w:proofErr w:type="gramStart"/>
            <w:r>
              <w:t>г</w:t>
            </w:r>
            <w:proofErr w:type="gramEnd"/>
            <w:r>
              <w:t>.</w:t>
            </w:r>
          </w:p>
        </w:tc>
      </w:tr>
    </w:tbl>
    <w:p w:rsidR="00805D32" w:rsidRDefault="00805D32" w:rsidP="00805D32">
      <w:pPr>
        <w:spacing w:before="240"/>
      </w:pPr>
      <w:r>
        <w:t>М.П.</w:t>
      </w:r>
    </w:p>
    <w:p w:rsidR="00805D32" w:rsidRDefault="00805D32" w:rsidP="00805D32">
      <w:r>
        <w:br w:type="page"/>
      </w:r>
    </w:p>
    <w:p w:rsidR="00805D32" w:rsidRPr="00A47AA2" w:rsidRDefault="00805D32" w:rsidP="00805D32">
      <w:pPr>
        <w:pStyle w:val="1"/>
        <w:numPr>
          <w:ilvl w:val="0"/>
          <w:numId w:val="38"/>
        </w:numPr>
        <w:jc w:val="right"/>
        <w:rPr>
          <w:szCs w:val="24"/>
        </w:rPr>
      </w:pPr>
      <w:r w:rsidRPr="00A47AA2">
        <w:rPr>
          <w:szCs w:val="24"/>
        </w:rPr>
        <w:lastRenderedPageBreak/>
        <w:t>Приложение 6</w:t>
      </w:r>
    </w:p>
    <w:p w:rsidR="00805D32" w:rsidRPr="00A47AA2" w:rsidRDefault="00805D32" w:rsidP="00805D32">
      <w:pPr>
        <w:tabs>
          <w:tab w:val="left" w:pos="6237"/>
          <w:tab w:val="left" w:pos="6946"/>
        </w:tabs>
        <w:ind w:firstLine="5812"/>
        <w:jc w:val="right"/>
      </w:pPr>
      <w:r w:rsidRPr="00A47AA2">
        <w:t>к административному регламенту</w:t>
      </w:r>
    </w:p>
    <w:p w:rsidR="00805D32" w:rsidRPr="00A47AA2" w:rsidRDefault="00805D32" w:rsidP="00805D32">
      <w:pPr>
        <w:tabs>
          <w:tab w:val="left" w:pos="6237"/>
          <w:tab w:val="left" w:pos="6946"/>
        </w:tabs>
        <w:ind w:firstLine="5812"/>
        <w:jc w:val="right"/>
      </w:pPr>
      <w:r w:rsidRPr="00A47AA2">
        <w:t>предоставления муниципальной услуги</w:t>
      </w:r>
    </w:p>
    <w:p w:rsidR="00805D32" w:rsidRPr="00F6702B" w:rsidRDefault="00805D32" w:rsidP="00805D32">
      <w:pPr>
        <w:tabs>
          <w:tab w:val="left" w:pos="142"/>
          <w:tab w:val="left" w:pos="284"/>
        </w:tabs>
        <w:autoSpaceDE w:val="0"/>
        <w:autoSpaceDN w:val="0"/>
        <w:adjustRightInd w:val="0"/>
        <w:ind w:left="-567" w:firstLine="340"/>
        <w:jc w:val="right"/>
      </w:pPr>
    </w:p>
    <w:p w:rsidR="00805D32" w:rsidRPr="002F291F" w:rsidRDefault="00805D32" w:rsidP="00805D32">
      <w:pPr>
        <w:ind w:left="57"/>
        <w:jc w:val="right"/>
      </w:pPr>
    </w:p>
    <w:p w:rsidR="00805D32" w:rsidRPr="002F291F" w:rsidRDefault="00805D32" w:rsidP="00805D32"/>
    <w:p w:rsidR="00805D32" w:rsidRPr="002F291F" w:rsidRDefault="00805D32" w:rsidP="00805D32">
      <w:pPr>
        <w:ind w:left="6372"/>
      </w:pPr>
      <w:r w:rsidRPr="002F291F">
        <w:t>______________________________</w:t>
      </w:r>
    </w:p>
    <w:p w:rsidR="00805D32" w:rsidRPr="002F291F" w:rsidRDefault="00805D32" w:rsidP="00805D32">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rsidR="00805D32" w:rsidRPr="002F291F" w:rsidRDefault="00805D32" w:rsidP="00805D32">
      <w:pPr>
        <w:ind w:left="6372"/>
      </w:pPr>
      <w:r w:rsidRPr="002F291F">
        <w:t xml:space="preserve">_________________________ </w:t>
      </w:r>
    </w:p>
    <w:p w:rsidR="00805D32" w:rsidRPr="002F291F" w:rsidRDefault="00805D32" w:rsidP="00805D32">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805D32" w:rsidRPr="00472A64" w:rsidRDefault="00805D32" w:rsidP="00805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rsidR="00805D32" w:rsidRPr="002E6F54" w:rsidRDefault="00805D32" w:rsidP="00805D32">
      <w:pPr>
        <w:spacing w:line="216" w:lineRule="auto"/>
        <w:jc w:val="center"/>
        <w:rPr>
          <w:bCs/>
          <w:sz w:val="22"/>
          <w:szCs w:val="22"/>
        </w:rPr>
      </w:pPr>
      <w:r w:rsidRPr="002E6F54">
        <w:rPr>
          <w:bCs/>
          <w:sz w:val="22"/>
          <w:szCs w:val="22"/>
        </w:rPr>
        <w:t xml:space="preserve">об отказе в приеме документов, необходимых для предоставления муниципальной услуги </w:t>
      </w:r>
    </w:p>
    <w:p w:rsidR="00805D32" w:rsidRPr="002E6F54" w:rsidRDefault="00805D32" w:rsidP="00805D32">
      <w:pPr>
        <w:spacing w:line="216" w:lineRule="auto"/>
        <w:jc w:val="center"/>
        <w:rPr>
          <w:bCs/>
          <w:sz w:val="22"/>
          <w:szCs w:val="22"/>
        </w:rPr>
      </w:pPr>
      <w:r w:rsidRPr="002E6F54">
        <w:rPr>
          <w:bCs/>
          <w:sz w:val="22"/>
          <w:szCs w:val="22"/>
        </w:rPr>
        <w:t>«Перевод жилого помещения в нежилое помещение и нежилого помещения в жилое помещение»</w:t>
      </w:r>
    </w:p>
    <w:p w:rsidR="00805D32" w:rsidRPr="002E6F54" w:rsidRDefault="00805D32" w:rsidP="00805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2"/>
          <w:szCs w:val="22"/>
        </w:rPr>
      </w:pPr>
      <w:r w:rsidRPr="002E6F54">
        <w:rPr>
          <w:sz w:val="22"/>
          <w:szCs w:val="22"/>
        </w:rPr>
        <w:t> </w:t>
      </w:r>
    </w:p>
    <w:p w:rsidR="00805D32" w:rsidRPr="002E6F54" w:rsidRDefault="00805D32" w:rsidP="00805D32">
      <w:pPr>
        <w:autoSpaceDE w:val="0"/>
        <w:autoSpaceDN w:val="0"/>
        <w:ind w:firstLine="567"/>
        <w:jc w:val="both"/>
        <w:rPr>
          <w:sz w:val="22"/>
          <w:szCs w:val="22"/>
        </w:rPr>
      </w:pPr>
      <w:r w:rsidRPr="002E6F54">
        <w:rPr>
          <w:bCs/>
          <w:sz w:val="22"/>
          <w:szCs w:val="22"/>
        </w:rPr>
        <w:tab/>
        <w:t xml:space="preserve">По результатам рассмотрения заявления от _________ № _______________ </w:t>
      </w:r>
      <w:r w:rsidRPr="002E6F54">
        <w:rPr>
          <w:bCs/>
          <w:sz w:val="22"/>
          <w:szCs w:val="22"/>
        </w:rPr>
        <w:br/>
        <w:t xml:space="preserve">и приложенных к нему документов, в соответствии </w:t>
      </w:r>
      <w:r w:rsidRPr="002E6F54">
        <w:rPr>
          <w:sz w:val="22"/>
          <w:szCs w:val="22"/>
        </w:rPr>
        <w:t>с Жилищным кодексом</w:t>
      </w:r>
      <w:r w:rsidRPr="002E6F54">
        <w:rPr>
          <w:bCs/>
          <w:sz w:val="22"/>
          <w:szCs w:val="22"/>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tblPr>
      <w:tblGrid>
        <w:gridCol w:w="1077"/>
        <w:gridCol w:w="5789"/>
        <w:gridCol w:w="3261"/>
      </w:tblGrid>
      <w:tr w:rsidR="00805D32" w:rsidRPr="00227F86" w:rsidTr="008B084B">
        <w:trPr>
          <w:trHeight w:val="542"/>
        </w:trPr>
        <w:tc>
          <w:tcPr>
            <w:tcW w:w="1077" w:type="dxa"/>
            <w:tcBorders>
              <w:top w:val="single" w:sz="4" w:space="0" w:color="auto"/>
              <w:left w:val="single" w:sz="4" w:space="0" w:color="auto"/>
              <w:bottom w:val="single" w:sz="4" w:space="0" w:color="auto"/>
              <w:right w:val="single" w:sz="4" w:space="0" w:color="auto"/>
            </w:tcBorders>
          </w:tcPr>
          <w:p w:rsidR="00805D32" w:rsidRPr="00472A64" w:rsidRDefault="00805D32" w:rsidP="008B084B">
            <w:pPr>
              <w:autoSpaceDE w:val="0"/>
              <w:autoSpaceDN w:val="0"/>
              <w:adjustRightInd w:val="0"/>
              <w:jc w:val="center"/>
              <w:rPr>
                <w:sz w:val="16"/>
              </w:rPr>
            </w:pPr>
            <w:r w:rsidRPr="00472A64">
              <w:rPr>
                <w:sz w:val="16"/>
              </w:rPr>
              <w:t>№</w:t>
            </w:r>
          </w:p>
          <w:p w:rsidR="00805D32" w:rsidRPr="00472A64" w:rsidRDefault="00805D32" w:rsidP="008B084B">
            <w:pPr>
              <w:autoSpaceDE w:val="0"/>
              <w:autoSpaceDN w:val="0"/>
              <w:adjustRightInd w:val="0"/>
              <w:jc w:val="center"/>
            </w:pPr>
            <w:r w:rsidRPr="00472A64">
              <w:rPr>
                <w:sz w:val="16"/>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805D32" w:rsidRPr="00472A64" w:rsidRDefault="00805D32" w:rsidP="008B084B">
            <w:pPr>
              <w:autoSpaceDE w:val="0"/>
              <w:autoSpaceDN w:val="0"/>
              <w:adjustRightInd w:val="0"/>
              <w:jc w:val="center"/>
            </w:pPr>
            <w:r w:rsidRPr="00472A64">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805D32" w:rsidRPr="00472A64" w:rsidRDefault="00805D32" w:rsidP="008B084B">
            <w:pPr>
              <w:autoSpaceDE w:val="0"/>
              <w:autoSpaceDN w:val="0"/>
              <w:adjustRightInd w:val="0"/>
              <w:jc w:val="center"/>
            </w:pPr>
            <w:r w:rsidRPr="00472A64">
              <w:t>Разъяснение причин отказа в предоставлении услуги</w:t>
            </w:r>
          </w:p>
        </w:tc>
      </w:tr>
      <w:tr w:rsidR="00805D32" w:rsidRPr="00227F86" w:rsidTr="008B084B">
        <w:trPr>
          <w:trHeight w:val="842"/>
        </w:trPr>
        <w:tc>
          <w:tcPr>
            <w:tcW w:w="1077" w:type="dxa"/>
            <w:tcBorders>
              <w:top w:val="single" w:sz="4" w:space="0" w:color="auto"/>
              <w:left w:val="single" w:sz="4" w:space="0" w:color="auto"/>
              <w:bottom w:val="single" w:sz="4" w:space="0" w:color="auto"/>
              <w:right w:val="single" w:sz="4" w:space="0" w:color="auto"/>
            </w:tcBorders>
          </w:tcPr>
          <w:p w:rsidR="00805D32" w:rsidRPr="00227F86" w:rsidRDefault="00805D32" w:rsidP="008B084B">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805D32" w:rsidRPr="00227F86" w:rsidRDefault="00805D32" w:rsidP="008B084B">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805D32" w:rsidRPr="00227F86" w:rsidRDefault="00805D32" w:rsidP="008B084B">
            <w:pPr>
              <w:autoSpaceDE w:val="0"/>
              <w:autoSpaceDN w:val="0"/>
              <w:adjustRightInd w:val="0"/>
              <w:jc w:val="both"/>
            </w:pPr>
            <w:r w:rsidRPr="00227F86">
              <w:rPr>
                <w:bCs/>
                <w:kern w:val="28"/>
              </w:rPr>
              <w:t>Указываются основания такого вывода</w:t>
            </w:r>
          </w:p>
        </w:tc>
      </w:tr>
      <w:tr w:rsidR="00805D32" w:rsidRPr="00227F86" w:rsidTr="008B084B">
        <w:trPr>
          <w:trHeight w:val="1764"/>
        </w:trPr>
        <w:tc>
          <w:tcPr>
            <w:tcW w:w="1077" w:type="dxa"/>
            <w:tcBorders>
              <w:top w:val="single" w:sz="4" w:space="0" w:color="auto"/>
              <w:left w:val="single" w:sz="4" w:space="0" w:color="auto"/>
              <w:bottom w:val="single" w:sz="4" w:space="0" w:color="auto"/>
              <w:right w:val="single" w:sz="4" w:space="0" w:color="auto"/>
            </w:tcBorders>
          </w:tcPr>
          <w:p w:rsidR="00805D32" w:rsidRPr="00227F86" w:rsidRDefault="00805D32" w:rsidP="008B084B">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805D32" w:rsidRPr="00227F86" w:rsidRDefault="00805D32" w:rsidP="008B084B">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805D32" w:rsidRPr="00227F86" w:rsidRDefault="00805D32" w:rsidP="008B084B">
            <w:pPr>
              <w:autoSpaceDE w:val="0"/>
              <w:autoSpaceDN w:val="0"/>
              <w:adjustRightInd w:val="0"/>
              <w:jc w:val="both"/>
            </w:pPr>
            <w:r w:rsidRPr="00227F86">
              <w:rPr>
                <w:bCs/>
                <w:kern w:val="28"/>
              </w:rPr>
              <w:t xml:space="preserve">Указывается исчерпывающий перечень документов, </w:t>
            </w:r>
            <w:proofErr w:type="spellStart"/>
            <w:r w:rsidRPr="00227F86">
              <w:rPr>
                <w:bCs/>
                <w:kern w:val="28"/>
              </w:rPr>
              <w:t>непредставленных</w:t>
            </w:r>
            <w:proofErr w:type="spellEnd"/>
            <w:r w:rsidRPr="00227F86">
              <w:rPr>
                <w:bCs/>
                <w:kern w:val="28"/>
              </w:rPr>
              <w:t xml:space="preserve"> заявителем</w:t>
            </w:r>
          </w:p>
        </w:tc>
      </w:tr>
      <w:tr w:rsidR="00805D32" w:rsidRPr="00227F86" w:rsidTr="008B084B">
        <w:tc>
          <w:tcPr>
            <w:tcW w:w="1077" w:type="dxa"/>
            <w:tcBorders>
              <w:top w:val="single" w:sz="4" w:space="0" w:color="auto"/>
              <w:left w:val="single" w:sz="4" w:space="0" w:color="auto"/>
              <w:bottom w:val="single" w:sz="4" w:space="0" w:color="auto"/>
              <w:right w:val="single" w:sz="4" w:space="0" w:color="auto"/>
            </w:tcBorders>
          </w:tcPr>
          <w:p w:rsidR="00805D32" w:rsidRPr="00227F86" w:rsidRDefault="00805D32" w:rsidP="008B084B">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805D32" w:rsidRPr="00472A64" w:rsidRDefault="00805D32" w:rsidP="008B084B">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805D32" w:rsidRPr="00227F86" w:rsidRDefault="00805D32" w:rsidP="008B084B">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805D32" w:rsidRPr="00227F86" w:rsidTr="008B084B">
        <w:tc>
          <w:tcPr>
            <w:tcW w:w="1077" w:type="dxa"/>
            <w:tcBorders>
              <w:top w:val="single" w:sz="4" w:space="0" w:color="auto"/>
              <w:left w:val="single" w:sz="4" w:space="0" w:color="auto"/>
              <w:bottom w:val="single" w:sz="4" w:space="0" w:color="auto"/>
              <w:right w:val="single" w:sz="4" w:space="0" w:color="auto"/>
            </w:tcBorders>
          </w:tcPr>
          <w:p w:rsidR="00805D32" w:rsidRPr="00227F86" w:rsidRDefault="00805D32" w:rsidP="008B084B">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805D32" w:rsidRPr="00472A64" w:rsidRDefault="00805D32" w:rsidP="008B084B">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805D32" w:rsidRPr="00227F86" w:rsidRDefault="00805D32" w:rsidP="008B084B">
            <w:pPr>
              <w:autoSpaceDE w:val="0"/>
              <w:autoSpaceDN w:val="0"/>
              <w:adjustRightInd w:val="0"/>
              <w:jc w:val="both"/>
            </w:pPr>
            <w:r w:rsidRPr="00227F86">
              <w:rPr>
                <w:bCs/>
                <w:kern w:val="28"/>
              </w:rPr>
              <w:t>Указываются основания такого вывода</w:t>
            </w:r>
          </w:p>
        </w:tc>
      </w:tr>
    </w:tbl>
    <w:p w:rsidR="00805D32" w:rsidRPr="00276627" w:rsidRDefault="00805D32" w:rsidP="00805D32">
      <w:pPr>
        <w:autoSpaceDE w:val="0"/>
        <w:autoSpaceDN w:val="0"/>
        <w:ind w:firstLine="567"/>
        <w:jc w:val="both"/>
        <w:rPr>
          <w:rFonts w:ascii="Courier New" w:hAnsi="Courier New" w:cs="Courier New"/>
          <w:sz w:val="8"/>
        </w:rPr>
      </w:pPr>
    </w:p>
    <w:p w:rsidR="00805D32" w:rsidRPr="00227F86" w:rsidRDefault="00805D32" w:rsidP="00805D32">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rsidR="00805D32" w:rsidRPr="00227F86" w:rsidRDefault="00805D32" w:rsidP="00805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tblPr>
      <w:tblGrid>
        <w:gridCol w:w="170"/>
        <w:gridCol w:w="425"/>
        <w:gridCol w:w="284"/>
        <w:gridCol w:w="1984"/>
        <w:gridCol w:w="510"/>
        <w:gridCol w:w="227"/>
        <w:gridCol w:w="539"/>
        <w:gridCol w:w="284"/>
        <w:gridCol w:w="1984"/>
        <w:gridCol w:w="284"/>
        <w:gridCol w:w="3543"/>
      </w:tblGrid>
      <w:tr w:rsidR="00805D32" w:rsidTr="008B084B">
        <w:tc>
          <w:tcPr>
            <w:tcW w:w="4139" w:type="dxa"/>
            <w:gridSpan w:val="7"/>
            <w:tcBorders>
              <w:top w:val="nil"/>
              <w:left w:val="nil"/>
              <w:bottom w:val="single" w:sz="4" w:space="0" w:color="auto"/>
              <w:right w:val="nil"/>
            </w:tcBorders>
            <w:vAlign w:val="bottom"/>
          </w:tcPr>
          <w:p w:rsidR="00805D32" w:rsidRDefault="00805D32" w:rsidP="008B084B">
            <w:pPr>
              <w:autoSpaceDE w:val="0"/>
              <w:autoSpaceDN w:val="0"/>
              <w:spacing w:line="276" w:lineRule="auto"/>
              <w:jc w:val="center"/>
            </w:pPr>
          </w:p>
        </w:tc>
        <w:tc>
          <w:tcPr>
            <w:tcW w:w="284" w:type="dxa"/>
            <w:vAlign w:val="bottom"/>
          </w:tcPr>
          <w:p w:rsidR="00805D32" w:rsidRDefault="00805D32" w:rsidP="008B084B">
            <w:pPr>
              <w:autoSpaceDE w:val="0"/>
              <w:autoSpaceDN w:val="0"/>
              <w:spacing w:line="276" w:lineRule="auto"/>
              <w:jc w:val="center"/>
            </w:pPr>
          </w:p>
        </w:tc>
        <w:tc>
          <w:tcPr>
            <w:tcW w:w="1984" w:type="dxa"/>
            <w:tcBorders>
              <w:top w:val="nil"/>
              <w:left w:val="nil"/>
              <w:bottom w:val="single" w:sz="4" w:space="0" w:color="auto"/>
              <w:right w:val="nil"/>
            </w:tcBorders>
            <w:vAlign w:val="bottom"/>
          </w:tcPr>
          <w:p w:rsidR="00805D32" w:rsidRDefault="00805D32" w:rsidP="008B084B">
            <w:pPr>
              <w:autoSpaceDE w:val="0"/>
              <w:autoSpaceDN w:val="0"/>
              <w:spacing w:line="276" w:lineRule="auto"/>
              <w:jc w:val="center"/>
            </w:pPr>
          </w:p>
        </w:tc>
        <w:tc>
          <w:tcPr>
            <w:tcW w:w="284" w:type="dxa"/>
            <w:vAlign w:val="bottom"/>
          </w:tcPr>
          <w:p w:rsidR="00805D32" w:rsidRDefault="00805D32" w:rsidP="008B084B">
            <w:pPr>
              <w:autoSpaceDE w:val="0"/>
              <w:autoSpaceDN w:val="0"/>
              <w:spacing w:line="276" w:lineRule="auto"/>
              <w:jc w:val="center"/>
            </w:pPr>
          </w:p>
        </w:tc>
        <w:tc>
          <w:tcPr>
            <w:tcW w:w="3543" w:type="dxa"/>
            <w:tcBorders>
              <w:top w:val="nil"/>
              <w:left w:val="nil"/>
              <w:bottom w:val="single" w:sz="4" w:space="0" w:color="auto"/>
              <w:right w:val="nil"/>
            </w:tcBorders>
            <w:vAlign w:val="bottom"/>
          </w:tcPr>
          <w:p w:rsidR="00805D32" w:rsidRDefault="00805D32" w:rsidP="008B084B">
            <w:pPr>
              <w:autoSpaceDE w:val="0"/>
              <w:autoSpaceDN w:val="0"/>
              <w:spacing w:line="276" w:lineRule="auto"/>
              <w:jc w:val="center"/>
            </w:pPr>
          </w:p>
        </w:tc>
      </w:tr>
      <w:tr w:rsidR="00805D32" w:rsidTr="008B084B">
        <w:tc>
          <w:tcPr>
            <w:tcW w:w="4139" w:type="dxa"/>
            <w:gridSpan w:val="7"/>
            <w:hideMark/>
          </w:tcPr>
          <w:p w:rsidR="00805D32" w:rsidRDefault="00805D32" w:rsidP="008B084B">
            <w:pPr>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805D32" w:rsidRDefault="00805D32" w:rsidP="008B084B">
            <w:pPr>
              <w:autoSpaceDE w:val="0"/>
              <w:autoSpaceDN w:val="0"/>
              <w:spacing w:line="276" w:lineRule="auto"/>
              <w:jc w:val="center"/>
            </w:pPr>
          </w:p>
        </w:tc>
        <w:tc>
          <w:tcPr>
            <w:tcW w:w="1984" w:type="dxa"/>
            <w:hideMark/>
          </w:tcPr>
          <w:p w:rsidR="00805D32" w:rsidRDefault="00805D32" w:rsidP="008B084B">
            <w:pPr>
              <w:autoSpaceDE w:val="0"/>
              <w:autoSpaceDN w:val="0"/>
              <w:spacing w:line="276" w:lineRule="auto"/>
              <w:jc w:val="center"/>
            </w:pPr>
            <w:r>
              <w:t>(подпись)</w:t>
            </w:r>
          </w:p>
        </w:tc>
        <w:tc>
          <w:tcPr>
            <w:tcW w:w="284" w:type="dxa"/>
          </w:tcPr>
          <w:p w:rsidR="00805D32" w:rsidRDefault="00805D32" w:rsidP="008B084B">
            <w:pPr>
              <w:autoSpaceDE w:val="0"/>
              <w:autoSpaceDN w:val="0"/>
              <w:spacing w:line="276" w:lineRule="auto"/>
              <w:jc w:val="center"/>
            </w:pPr>
          </w:p>
        </w:tc>
        <w:tc>
          <w:tcPr>
            <w:tcW w:w="3543" w:type="dxa"/>
            <w:hideMark/>
          </w:tcPr>
          <w:p w:rsidR="00805D32" w:rsidRDefault="00805D32" w:rsidP="008B084B">
            <w:pPr>
              <w:autoSpaceDE w:val="0"/>
              <w:autoSpaceDN w:val="0"/>
              <w:spacing w:line="276" w:lineRule="auto"/>
              <w:jc w:val="center"/>
            </w:pPr>
            <w:r>
              <w:t>(расшифровка подписи)</w:t>
            </w:r>
          </w:p>
        </w:tc>
      </w:tr>
      <w:tr w:rsidR="00805D32" w:rsidTr="008B084B">
        <w:tc>
          <w:tcPr>
            <w:tcW w:w="170" w:type="dxa"/>
            <w:vAlign w:val="bottom"/>
            <w:hideMark/>
          </w:tcPr>
          <w:p w:rsidR="00805D32" w:rsidRDefault="00805D32" w:rsidP="008B084B">
            <w:pPr>
              <w:autoSpaceDE w:val="0"/>
              <w:autoSpaceDN w:val="0"/>
              <w:spacing w:line="276" w:lineRule="auto"/>
            </w:pPr>
            <w:r>
              <w:t>“</w:t>
            </w:r>
          </w:p>
        </w:tc>
        <w:tc>
          <w:tcPr>
            <w:tcW w:w="425" w:type="dxa"/>
            <w:tcBorders>
              <w:top w:val="nil"/>
              <w:left w:val="nil"/>
              <w:bottom w:val="single" w:sz="4" w:space="0" w:color="auto"/>
              <w:right w:val="nil"/>
            </w:tcBorders>
            <w:vAlign w:val="bottom"/>
          </w:tcPr>
          <w:p w:rsidR="00805D32" w:rsidRDefault="00805D32" w:rsidP="008B084B">
            <w:pPr>
              <w:autoSpaceDE w:val="0"/>
              <w:autoSpaceDN w:val="0"/>
              <w:spacing w:line="276" w:lineRule="auto"/>
              <w:jc w:val="center"/>
            </w:pPr>
          </w:p>
        </w:tc>
        <w:tc>
          <w:tcPr>
            <w:tcW w:w="284" w:type="dxa"/>
            <w:vAlign w:val="bottom"/>
            <w:hideMark/>
          </w:tcPr>
          <w:p w:rsidR="00805D32" w:rsidRDefault="00805D32" w:rsidP="008B084B">
            <w:pPr>
              <w:autoSpaceDE w:val="0"/>
              <w:autoSpaceDN w:val="0"/>
              <w:spacing w:line="276" w:lineRule="auto"/>
            </w:pPr>
            <w:r>
              <w:t>”</w:t>
            </w:r>
          </w:p>
        </w:tc>
        <w:tc>
          <w:tcPr>
            <w:tcW w:w="1984" w:type="dxa"/>
            <w:tcBorders>
              <w:top w:val="nil"/>
              <w:left w:val="nil"/>
              <w:bottom w:val="single" w:sz="4" w:space="0" w:color="auto"/>
              <w:right w:val="nil"/>
            </w:tcBorders>
            <w:vAlign w:val="bottom"/>
          </w:tcPr>
          <w:p w:rsidR="00805D32" w:rsidRDefault="00805D32" w:rsidP="008B084B">
            <w:pPr>
              <w:autoSpaceDE w:val="0"/>
              <w:autoSpaceDN w:val="0"/>
              <w:spacing w:line="276" w:lineRule="auto"/>
              <w:jc w:val="center"/>
            </w:pPr>
          </w:p>
        </w:tc>
        <w:tc>
          <w:tcPr>
            <w:tcW w:w="510" w:type="dxa"/>
            <w:vAlign w:val="bottom"/>
            <w:hideMark/>
          </w:tcPr>
          <w:p w:rsidR="00805D32" w:rsidRDefault="00805D32" w:rsidP="008B084B">
            <w:pPr>
              <w:autoSpaceDE w:val="0"/>
              <w:autoSpaceDN w:val="0"/>
              <w:spacing w:line="276" w:lineRule="auto"/>
              <w:jc w:val="right"/>
            </w:pPr>
            <w:r>
              <w:t>20</w:t>
            </w:r>
          </w:p>
        </w:tc>
        <w:tc>
          <w:tcPr>
            <w:tcW w:w="227" w:type="dxa"/>
            <w:tcBorders>
              <w:top w:val="nil"/>
              <w:left w:val="nil"/>
              <w:bottom w:val="single" w:sz="4" w:space="0" w:color="auto"/>
              <w:right w:val="nil"/>
            </w:tcBorders>
            <w:vAlign w:val="bottom"/>
          </w:tcPr>
          <w:p w:rsidR="00805D32" w:rsidRDefault="00805D32" w:rsidP="008B084B">
            <w:pPr>
              <w:autoSpaceDE w:val="0"/>
              <w:autoSpaceDN w:val="0"/>
              <w:spacing w:line="276" w:lineRule="auto"/>
            </w:pPr>
          </w:p>
        </w:tc>
        <w:tc>
          <w:tcPr>
            <w:tcW w:w="6634" w:type="dxa"/>
            <w:gridSpan w:val="5"/>
            <w:vAlign w:val="bottom"/>
            <w:hideMark/>
          </w:tcPr>
          <w:p w:rsidR="00805D32" w:rsidRDefault="00805D32" w:rsidP="008B084B">
            <w:pPr>
              <w:autoSpaceDE w:val="0"/>
              <w:autoSpaceDN w:val="0"/>
              <w:spacing w:line="276" w:lineRule="auto"/>
            </w:pPr>
            <w:r>
              <w:t xml:space="preserve"> </w:t>
            </w:r>
            <w:proofErr w:type="gramStart"/>
            <w:r>
              <w:t>г</w:t>
            </w:r>
            <w:proofErr w:type="gramEnd"/>
            <w:r>
              <w:t>.</w:t>
            </w:r>
          </w:p>
        </w:tc>
      </w:tr>
    </w:tbl>
    <w:p w:rsidR="00805D32" w:rsidRDefault="00805D32" w:rsidP="00805D32">
      <w:pPr>
        <w:spacing w:before="240"/>
      </w:pPr>
      <w:r>
        <w:t>М.П.</w:t>
      </w:r>
    </w:p>
    <w:sectPr w:rsidR="00805D32" w:rsidSect="007A0A91">
      <w:headerReference w:type="even" r:id="rId27"/>
      <w:headerReference w:type="default" r:id="rId28"/>
      <w:pgSz w:w="11906" w:h="16838"/>
      <w:pgMar w:top="1418" w:right="707" w:bottom="709"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799" w:rsidRDefault="00041799" w:rsidP="00E8334E">
      <w:r>
        <w:separator/>
      </w:r>
    </w:p>
  </w:endnote>
  <w:endnote w:type="continuationSeparator" w:id="0">
    <w:p w:rsidR="00041799" w:rsidRDefault="00041799" w:rsidP="00E833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366" w:rsidRDefault="005F0366">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366" w:rsidRDefault="005F0366">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366" w:rsidRDefault="005F0366" w:rsidP="005F0366">
    <w:pPr>
      <w:pStyle w:val="a9"/>
    </w:pPr>
    <w:r>
      <w:rPr>
        <w:sz w:val="16"/>
        <w:szCs w:val="16"/>
      </w:rPr>
      <w:t>ОАО "ППП №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799" w:rsidRDefault="00041799" w:rsidP="00E8334E">
      <w:r>
        <w:separator/>
      </w:r>
    </w:p>
  </w:footnote>
  <w:footnote w:type="continuationSeparator" w:id="0">
    <w:p w:rsidR="00041799" w:rsidRDefault="00041799" w:rsidP="00E833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366" w:rsidRDefault="005F0366">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366" w:rsidRDefault="005F0366">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366" w:rsidRDefault="005F0366">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A91" w:rsidRDefault="00A20709" w:rsidP="007A0A91">
    <w:pPr>
      <w:pStyle w:val="a7"/>
      <w:framePr w:wrap="around" w:vAnchor="text" w:hAnchor="margin" w:xAlign="right" w:y="1"/>
      <w:rPr>
        <w:rStyle w:val="af9"/>
      </w:rPr>
    </w:pPr>
    <w:r>
      <w:rPr>
        <w:rStyle w:val="af9"/>
      </w:rPr>
      <w:fldChar w:fldCharType="begin"/>
    </w:r>
    <w:r w:rsidR="002E6F54">
      <w:rPr>
        <w:rStyle w:val="af9"/>
      </w:rPr>
      <w:instrText xml:space="preserve">PAGE  </w:instrText>
    </w:r>
    <w:r>
      <w:rPr>
        <w:rStyle w:val="af9"/>
      </w:rPr>
      <w:fldChar w:fldCharType="separate"/>
    </w:r>
    <w:r w:rsidR="002E6F54">
      <w:rPr>
        <w:rStyle w:val="af9"/>
        <w:noProof/>
      </w:rPr>
      <w:t>14</w:t>
    </w:r>
    <w:r>
      <w:rPr>
        <w:rStyle w:val="af9"/>
      </w:rPr>
      <w:fldChar w:fldCharType="end"/>
    </w:r>
  </w:p>
  <w:p w:rsidR="007A0A91" w:rsidRDefault="00816359" w:rsidP="007A0A91">
    <w:pPr>
      <w:pStyle w:val="a7"/>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A91" w:rsidRDefault="00A20709" w:rsidP="007A0A91">
    <w:pPr>
      <w:pStyle w:val="a7"/>
      <w:framePr w:wrap="around" w:vAnchor="text" w:hAnchor="margin" w:xAlign="right" w:y="1"/>
      <w:rPr>
        <w:rStyle w:val="af9"/>
      </w:rPr>
    </w:pPr>
    <w:r>
      <w:rPr>
        <w:rStyle w:val="af9"/>
      </w:rPr>
      <w:fldChar w:fldCharType="begin"/>
    </w:r>
    <w:r w:rsidR="002E6F54">
      <w:rPr>
        <w:rStyle w:val="af9"/>
      </w:rPr>
      <w:instrText xml:space="preserve">PAGE  </w:instrText>
    </w:r>
    <w:r>
      <w:rPr>
        <w:rStyle w:val="af9"/>
      </w:rPr>
      <w:fldChar w:fldCharType="separate"/>
    </w:r>
    <w:r w:rsidR="00816359">
      <w:rPr>
        <w:rStyle w:val="af9"/>
        <w:noProof/>
      </w:rPr>
      <w:t>27</w:t>
    </w:r>
    <w:r>
      <w:rPr>
        <w:rStyle w:val="af9"/>
      </w:rPr>
      <w:fldChar w:fldCharType="end"/>
    </w:r>
  </w:p>
  <w:p w:rsidR="007A0A91" w:rsidRDefault="00816359" w:rsidP="007A0A91">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1069"/>
        </w:tabs>
        <w:ind w:left="1069"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1CB7D4F"/>
    <w:multiLevelType w:val="multilevel"/>
    <w:tmpl w:val="D5000CAA"/>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decimal"/>
      <w:lvlText w:val="1.2.%3."/>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52D5204"/>
    <w:multiLevelType w:val="multilevel"/>
    <w:tmpl w:val="E73C9C98"/>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decimal"/>
      <w:lvlText w:val="1.1.%3."/>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88E4DA6"/>
    <w:multiLevelType w:val="hybridMultilevel"/>
    <w:tmpl w:val="8B8CE3D6"/>
    <w:lvl w:ilvl="0" w:tplc="3A7E6F70">
      <w:start w:val="1"/>
      <w:numFmt w:val="decimal"/>
      <w:lvlText w:val="1.2.%1."/>
      <w:lvlJc w:val="left"/>
      <w:pPr>
        <w:tabs>
          <w:tab w:val="num" w:pos="0"/>
        </w:tabs>
        <w:ind w:left="0" w:firstLine="709"/>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C1A71AB"/>
    <w:multiLevelType w:val="multilevel"/>
    <w:tmpl w:val="FFEC83D0"/>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decimal"/>
      <w:lvlText w:val="1.3.%3."/>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E4E7DD1"/>
    <w:multiLevelType w:val="hybridMultilevel"/>
    <w:tmpl w:val="BE0C7544"/>
    <w:lvl w:ilvl="0" w:tplc="103E942A">
      <w:start w:val="1"/>
      <w:numFmt w:val="decimal"/>
      <w:lvlText w:val="%1."/>
      <w:lvlJc w:val="left"/>
      <w:pPr>
        <w:ind w:left="855" w:hanging="360"/>
      </w:pPr>
      <w:rPr>
        <w:rFonts w:hint="default"/>
      </w:rPr>
    </w:lvl>
    <w:lvl w:ilvl="1" w:tplc="04190019">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7">
    <w:nsid w:val="10596864"/>
    <w:multiLevelType w:val="hybridMultilevel"/>
    <w:tmpl w:val="E3444928"/>
    <w:lvl w:ilvl="0" w:tplc="F3F6D0E8">
      <w:start w:val="1"/>
      <w:numFmt w:val="decimal"/>
      <w:pStyle w:val="1"/>
      <w:lvlText w:val="%1."/>
      <w:lvlJc w:val="left"/>
      <w:pPr>
        <w:ind w:left="1407" w:hanging="84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0E1320E"/>
    <w:multiLevelType w:val="hybridMultilevel"/>
    <w:tmpl w:val="1040A98C"/>
    <w:lvl w:ilvl="0" w:tplc="E65E5214">
      <w:start w:val="1"/>
      <w:numFmt w:val="decimal"/>
      <w:lvlText w:val="1.5.%1."/>
      <w:lvlJc w:val="left"/>
      <w:pPr>
        <w:tabs>
          <w:tab w:val="num" w:pos="0"/>
        </w:tabs>
        <w:ind w:left="0" w:firstLine="709"/>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16165C1"/>
    <w:multiLevelType w:val="multilevel"/>
    <w:tmpl w:val="28164F78"/>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center"/>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52677F4"/>
    <w:multiLevelType w:val="multilevel"/>
    <w:tmpl w:val="E73C9C98"/>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decimal"/>
      <w:lvlText w:val="1.1.%3."/>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7A3793B"/>
    <w:multiLevelType w:val="multilevel"/>
    <w:tmpl w:val="7FCADE0C"/>
    <w:lvl w:ilvl="0">
      <w:start w:val="1"/>
      <w:numFmt w:val="bullet"/>
      <w:lvlText w:val=""/>
      <w:lvlJc w:val="left"/>
      <w:pPr>
        <w:tabs>
          <w:tab w:val="num" w:pos="0"/>
        </w:tabs>
        <w:ind w:left="0" w:firstLine="284"/>
      </w:pPr>
      <w:rPr>
        <w:rFonts w:ascii="Symbol" w:hAnsi="Symbol" w:hint="default"/>
        <w:sz w:val="16"/>
        <w:szCs w:val="16"/>
      </w:rPr>
    </w:lvl>
    <w:lvl w:ilvl="1">
      <w:start w:val="1"/>
      <w:numFmt w:val="decimal"/>
      <w:lvlText w:val="1.2.%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sz w:val="28"/>
        <w:szCs w:val="2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191A2D10"/>
    <w:multiLevelType w:val="hybridMultilevel"/>
    <w:tmpl w:val="B3D23400"/>
    <w:lvl w:ilvl="0" w:tplc="5FBAD55E">
      <w:start w:val="1"/>
      <w:numFmt w:val="decimal"/>
      <w:lvlText w:val="%1."/>
      <w:lvlJc w:val="left"/>
      <w:pPr>
        <w:tabs>
          <w:tab w:val="num" w:pos="-169"/>
        </w:tabs>
        <w:ind w:left="-169" w:firstLine="879"/>
      </w:pPr>
      <w:rPr>
        <w:rFonts w:hint="default"/>
        <w:caps w:val="0"/>
        <w:strike w:val="0"/>
        <w:dstrike w:val="0"/>
        <w:shadow w:val="0"/>
        <w:emboss w:val="0"/>
        <w:imprint w:val="0"/>
        <w:vanish w:val="0"/>
        <w:color w:val="auto"/>
        <w:u w:val="none" w:color="FFFFFF"/>
        <w:vertAlign w:val="baseline"/>
      </w:rPr>
    </w:lvl>
    <w:lvl w:ilvl="1" w:tplc="8A92ACA0">
      <w:start w:val="1"/>
      <w:numFmt w:val="decimal"/>
      <w:lvlText w:val="1.%2."/>
      <w:lvlJc w:val="left"/>
      <w:pPr>
        <w:tabs>
          <w:tab w:val="num" w:pos="-169"/>
        </w:tabs>
        <w:ind w:left="-169"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tplc="D30057DA">
      <w:start w:val="1"/>
      <w:numFmt w:val="decimal"/>
      <w:lvlText w:val="1.1.%3."/>
      <w:lvlJc w:val="left"/>
      <w:pPr>
        <w:tabs>
          <w:tab w:val="num" w:pos="-169"/>
        </w:tabs>
        <w:ind w:left="-169"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3" w:tplc="0419000F" w:tentative="1">
      <w:start w:val="1"/>
      <w:numFmt w:val="decimal"/>
      <w:lvlText w:val="%4."/>
      <w:lvlJc w:val="left"/>
      <w:pPr>
        <w:tabs>
          <w:tab w:val="num" w:pos="2711"/>
        </w:tabs>
        <w:ind w:left="2711" w:hanging="360"/>
      </w:pPr>
    </w:lvl>
    <w:lvl w:ilvl="4" w:tplc="04190019" w:tentative="1">
      <w:start w:val="1"/>
      <w:numFmt w:val="lowerLetter"/>
      <w:lvlText w:val="%5."/>
      <w:lvlJc w:val="left"/>
      <w:pPr>
        <w:tabs>
          <w:tab w:val="num" w:pos="3431"/>
        </w:tabs>
        <w:ind w:left="3431" w:hanging="360"/>
      </w:pPr>
    </w:lvl>
    <w:lvl w:ilvl="5" w:tplc="0419001B" w:tentative="1">
      <w:start w:val="1"/>
      <w:numFmt w:val="lowerRoman"/>
      <w:lvlText w:val="%6."/>
      <w:lvlJc w:val="right"/>
      <w:pPr>
        <w:tabs>
          <w:tab w:val="num" w:pos="4151"/>
        </w:tabs>
        <w:ind w:left="4151" w:hanging="180"/>
      </w:pPr>
    </w:lvl>
    <w:lvl w:ilvl="6" w:tplc="0419000F" w:tentative="1">
      <w:start w:val="1"/>
      <w:numFmt w:val="decimal"/>
      <w:lvlText w:val="%7."/>
      <w:lvlJc w:val="left"/>
      <w:pPr>
        <w:tabs>
          <w:tab w:val="num" w:pos="4871"/>
        </w:tabs>
        <w:ind w:left="4871" w:hanging="360"/>
      </w:pPr>
    </w:lvl>
    <w:lvl w:ilvl="7" w:tplc="04190019" w:tentative="1">
      <w:start w:val="1"/>
      <w:numFmt w:val="lowerLetter"/>
      <w:lvlText w:val="%8."/>
      <w:lvlJc w:val="left"/>
      <w:pPr>
        <w:tabs>
          <w:tab w:val="num" w:pos="5591"/>
        </w:tabs>
        <w:ind w:left="5591" w:hanging="360"/>
      </w:pPr>
    </w:lvl>
    <w:lvl w:ilvl="8" w:tplc="0419001B" w:tentative="1">
      <w:start w:val="1"/>
      <w:numFmt w:val="lowerRoman"/>
      <w:lvlText w:val="%9."/>
      <w:lvlJc w:val="right"/>
      <w:pPr>
        <w:tabs>
          <w:tab w:val="num" w:pos="6311"/>
        </w:tabs>
        <w:ind w:left="6311" w:hanging="180"/>
      </w:pPr>
    </w:lvl>
  </w:abstractNum>
  <w:abstractNum w:abstractNumId="14">
    <w:nsid w:val="1D934274"/>
    <w:multiLevelType w:val="multilevel"/>
    <w:tmpl w:val="A80AF256"/>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center"/>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50E5699"/>
    <w:multiLevelType w:val="hybridMultilevel"/>
    <w:tmpl w:val="DF68224C"/>
    <w:lvl w:ilvl="0" w:tplc="C4628508">
      <w:start w:val="1"/>
      <w:numFmt w:val="decimal"/>
      <w:lvlText w:val="1.2.%1."/>
      <w:lvlJc w:val="left"/>
      <w:pPr>
        <w:tabs>
          <w:tab w:val="num" w:pos="-425"/>
        </w:tabs>
        <w:ind w:left="-425" w:firstLine="709"/>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7756AA8"/>
    <w:multiLevelType w:val="multilevel"/>
    <w:tmpl w:val="D5000CAA"/>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decimal"/>
      <w:lvlText w:val="1.2.%3."/>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8">
    <w:nsid w:val="2A926996"/>
    <w:multiLevelType w:val="multilevel"/>
    <w:tmpl w:val="F7D06F2C"/>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341C4743"/>
    <w:multiLevelType w:val="multilevel"/>
    <w:tmpl w:val="1D5A8380"/>
    <w:lvl w:ilvl="0">
      <w:start w:val="1"/>
      <w:numFmt w:val="decimal"/>
      <w:lvlText w:val="%1."/>
      <w:lvlJc w:val="left"/>
      <w:pPr>
        <w:tabs>
          <w:tab w:val="num" w:pos="495"/>
        </w:tabs>
        <w:ind w:left="495" w:hanging="495"/>
      </w:pPr>
      <w:rPr>
        <w:rFonts w:cs="Mangal" w:hint="default"/>
      </w:rPr>
    </w:lvl>
    <w:lvl w:ilvl="1">
      <w:start w:val="1"/>
      <w:numFmt w:val="decimal"/>
      <w:lvlText w:val="%1.%2."/>
      <w:lvlJc w:val="left"/>
      <w:pPr>
        <w:tabs>
          <w:tab w:val="num" w:pos="1320"/>
        </w:tabs>
        <w:ind w:left="1320" w:hanging="720"/>
      </w:pPr>
      <w:rPr>
        <w:rFonts w:cs="Mangal" w:hint="default"/>
      </w:rPr>
    </w:lvl>
    <w:lvl w:ilvl="2">
      <w:start w:val="1"/>
      <w:numFmt w:val="decimal"/>
      <w:lvlText w:val="%1.%2.%3."/>
      <w:lvlJc w:val="left"/>
      <w:pPr>
        <w:tabs>
          <w:tab w:val="num" w:pos="1920"/>
        </w:tabs>
        <w:ind w:left="1920" w:hanging="720"/>
      </w:pPr>
      <w:rPr>
        <w:rFonts w:cs="Mangal" w:hint="default"/>
      </w:rPr>
    </w:lvl>
    <w:lvl w:ilvl="3">
      <w:start w:val="1"/>
      <w:numFmt w:val="decimal"/>
      <w:lvlText w:val="%1.%2.%3.%4."/>
      <w:lvlJc w:val="left"/>
      <w:pPr>
        <w:tabs>
          <w:tab w:val="num" w:pos="2880"/>
        </w:tabs>
        <w:ind w:left="2880" w:hanging="1080"/>
      </w:pPr>
      <w:rPr>
        <w:rFonts w:cs="Mangal" w:hint="default"/>
      </w:rPr>
    </w:lvl>
    <w:lvl w:ilvl="4">
      <w:start w:val="1"/>
      <w:numFmt w:val="decimal"/>
      <w:lvlText w:val="%1.%2.%3.%4.%5."/>
      <w:lvlJc w:val="left"/>
      <w:pPr>
        <w:tabs>
          <w:tab w:val="num" w:pos="3480"/>
        </w:tabs>
        <w:ind w:left="3480" w:hanging="1080"/>
      </w:pPr>
      <w:rPr>
        <w:rFonts w:cs="Mangal" w:hint="default"/>
      </w:rPr>
    </w:lvl>
    <w:lvl w:ilvl="5">
      <w:start w:val="1"/>
      <w:numFmt w:val="decimal"/>
      <w:lvlText w:val="%1.%2.%3.%4.%5.%6."/>
      <w:lvlJc w:val="left"/>
      <w:pPr>
        <w:tabs>
          <w:tab w:val="num" w:pos="4440"/>
        </w:tabs>
        <w:ind w:left="4440" w:hanging="1440"/>
      </w:pPr>
      <w:rPr>
        <w:rFonts w:cs="Mangal" w:hint="default"/>
      </w:rPr>
    </w:lvl>
    <w:lvl w:ilvl="6">
      <w:start w:val="1"/>
      <w:numFmt w:val="decimal"/>
      <w:lvlText w:val="%1.%2.%3.%4.%5.%6.%7."/>
      <w:lvlJc w:val="left"/>
      <w:pPr>
        <w:tabs>
          <w:tab w:val="num" w:pos="5400"/>
        </w:tabs>
        <w:ind w:left="5400" w:hanging="1800"/>
      </w:pPr>
      <w:rPr>
        <w:rFonts w:cs="Mangal" w:hint="default"/>
      </w:rPr>
    </w:lvl>
    <w:lvl w:ilvl="7">
      <w:start w:val="1"/>
      <w:numFmt w:val="decimal"/>
      <w:lvlText w:val="%1.%2.%3.%4.%5.%6.%7.%8."/>
      <w:lvlJc w:val="left"/>
      <w:pPr>
        <w:tabs>
          <w:tab w:val="num" w:pos="6000"/>
        </w:tabs>
        <w:ind w:left="6000" w:hanging="1800"/>
      </w:pPr>
      <w:rPr>
        <w:rFonts w:cs="Mangal" w:hint="default"/>
      </w:rPr>
    </w:lvl>
    <w:lvl w:ilvl="8">
      <w:start w:val="1"/>
      <w:numFmt w:val="decimal"/>
      <w:lvlText w:val="%1.%2.%3.%4.%5.%6.%7.%8.%9."/>
      <w:lvlJc w:val="left"/>
      <w:pPr>
        <w:tabs>
          <w:tab w:val="num" w:pos="6960"/>
        </w:tabs>
        <w:ind w:left="6960" w:hanging="2160"/>
      </w:pPr>
      <w:rPr>
        <w:rFonts w:cs="Mangal" w:hint="default"/>
      </w:rPr>
    </w:lvl>
  </w:abstractNum>
  <w:abstractNum w:abstractNumId="21">
    <w:nsid w:val="35AE7F97"/>
    <w:multiLevelType w:val="multilevel"/>
    <w:tmpl w:val="DF68224C"/>
    <w:lvl w:ilvl="0">
      <w:start w:val="1"/>
      <w:numFmt w:val="decimal"/>
      <w:lvlText w:val="1.2.%1."/>
      <w:lvlJc w:val="left"/>
      <w:pPr>
        <w:tabs>
          <w:tab w:val="num" w:pos="-425"/>
        </w:tabs>
        <w:ind w:left="-425" w:firstLine="709"/>
      </w:pPr>
      <w:rPr>
        <w:rFonts w:ascii="Times New Roman" w:hAnsi="Times New Roman" w:hint="default"/>
        <w:b w:val="0"/>
        <w:i w:val="0"/>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ACD7936"/>
    <w:multiLevelType w:val="multilevel"/>
    <w:tmpl w:val="E73C9C98"/>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decimal"/>
      <w:lvlText w:val="1.1.%3."/>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BE33D0D"/>
    <w:multiLevelType w:val="multilevel"/>
    <w:tmpl w:val="8758BFF2"/>
    <w:lvl w:ilvl="0">
      <w:start w:val="1"/>
      <w:numFmt w:val="bullet"/>
      <w:lvlText w:val=""/>
      <w:lvlJc w:val="left"/>
      <w:pPr>
        <w:tabs>
          <w:tab w:val="num" w:pos="0"/>
        </w:tabs>
        <w:ind w:left="0" w:firstLine="284"/>
      </w:pPr>
      <w:rPr>
        <w:rFonts w:ascii="Symbol" w:hAnsi="Symbol" w:hint="default"/>
        <w:sz w:val="16"/>
        <w:szCs w:val="16"/>
      </w:rPr>
    </w:lvl>
    <w:lvl w:ilvl="1">
      <w:start w:val="1"/>
      <w:numFmt w:val="decimal"/>
      <w:lvlText w:val="1.2.%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sz w:val="28"/>
        <w:szCs w:val="2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3FA44815"/>
    <w:multiLevelType w:val="multilevel"/>
    <w:tmpl w:val="E56628B0"/>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decimal"/>
      <w:lvlText w:val="1.1.%3."/>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3FD76F65"/>
    <w:multiLevelType w:val="multilevel"/>
    <w:tmpl w:val="335EFFF0"/>
    <w:lvl w:ilvl="0">
      <w:start w:val="1"/>
      <w:numFmt w:val="bullet"/>
      <w:lvlText w:val=""/>
      <w:lvlJc w:val="left"/>
      <w:pPr>
        <w:tabs>
          <w:tab w:val="num" w:pos="0"/>
        </w:tabs>
        <w:ind w:left="0" w:firstLine="284"/>
      </w:pPr>
      <w:rPr>
        <w:rFonts w:ascii="Symbol" w:hAnsi="Symbol" w:hint="default"/>
        <w:sz w:val="16"/>
        <w:szCs w:val="16"/>
      </w:rPr>
    </w:lvl>
    <w:lvl w:ilvl="1">
      <w:start w:val="1"/>
      <w:numFmt w:val="decimal"/>
      <w:lvlText w:val="1.2.%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sz w:val="28"/>
        <w:szCs w:val="2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46F73B54"/>
    <w:multiLevelType w:val="multilevel"/>
    <w:tmpl w:val="71C2892E"/>
    <w:lvl w:ilvl="0">
      <w:start w:val="1"/>
      <w:numFmt w:val="bullet"/>
      <w:lvlText w:val=""/>
      <w:lvlJc w:val="left"/>
      <w:pPr>
        <w:tabs>
          <w:tab w:val="num" w:pos="0"/>
        </w:tabs>
        <w:ind w:left="0" w:firstLine="284"/>
      </w:pPr>
      <w:rPr>
        <w:rFonts w:ascii="Symbol" w:hAnsi="Symbol" w:hint="default"/>
        <w:sz w:val="16"/>
        <w:szCs w:val="16"/>
      </w:rPr>
    </w:lvl>
    <w:lvl w:ilvl="1">
      <w:start w:val="1"/>
      <w:numFmt w:val="none"/>
      <w:lvlText w:val="1.2.%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sz w:val="28"/>
        <w:szCs w:val="2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4C687EFD"/>
    <w:multiLevelType w:val="hybridMultilevel"/>
    <w:tmpl w:val="8758BFF2"/>
    <w:lvl w:ilvl="0" w:tplc="B65EB606">
      <w:start w:val="1"/>
      <w:numFmt w:val="bullet"/>
      <w:lvlText w:val=""/>
      <w:lvlJc w:val="left"/>
      <w:pPr>
        <w:tabs>
          <w:tab w:val="num" w:pos="0"/>
        </w:tabs>
        <w:ind w:left="0" w:firstLine="284"/>
      </w:pPr>
      <w:rPr>
        <w:rFonts w:ascii="Symbol" w:hAnsi="Symbol" w:hint="default"/>
        <w:sz w:val="16"/>
        <w:szCs w:val="16"/>
      </w:rPr>
    </w:lvl>
    <w:lvl w:ilvl="1" w:tplc="6B4A6B2A">
      <w:start w:val="1"/>
      <w:numFmt w:val="decimal"/>
      <w:lvlText w:val="1.2.%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sz w:val="28"/>
        <w:szCs w:val="28"/>
        <w:vertAlign w:val="baseline"/>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C855701"/>
    <w:multiLevelType w:val="multilevel"/>
    <w:tmpl w:val="F3FEFB68"/>
    <w:styleLink w:val="WW8Num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nsid w:val="4D8A729D"/>
    <w:multiLevelType w:val="hybridMultilevel"/>
    <w:tmpl w:val="6BF27C90"/>
    <w:lvl w:ilvl="0" w:tplc="E50A48A0">
      <w:start w:val="1"/>
      <w:numFmt w:val="decimal"/>
      <w:lvlText w:val="1.2.%1."/>
      <w:lvlJc w:val="left"/>
      <w:pPr>
        <w:tabs>
          <w:tab w:val="num" w:pos="0"/>
        </w:tabs>
        <w:ind w:left="0" w:firstLine="709"/>
      </w:pPr>
      <w:rPr>
        <w:rFonts w:ascii="Times New Roman" w:hAnsi="Times New Roman"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42C6BB0"/>
    <w:multiLevelType w:val="multilevel"/>
    <w:tmpl w:val="17FC91C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8F87BAD"/>
    <w:multiLevelType w:val="hybridMultilevel"/>
    <w:tmpl w:val="C92C2F16"/>
    <w:lvl w:ilvl="0" w:tplc="2AD21700">
      <w:start w:val="1"/>
      <w:numFmt w:val="decimal"/>
      <w:lvlText w:val="1.3.%1."/>
      <w:lvlJc w:val="left"/>
      <w:pPr>
        <w:tabs>
          <w:tab w:val="num" w:pos="0"/>
        </w:tabs>
        <w:ind w:left="0" w:firstLine="709"/>
      </w:pPr>
      <w:rPr>
        <w:rFonts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CC2415B"/>
    <w:multiLevelType w:val="multilevel"/>
    <w:tmpl w:val="1DD2605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3">
    <w:nsid w:val="5FF63C43"/>
    <w:multiLevelType w:val="hybridMultilevel"/>
    <w:tmpl w:val="BAE2E60C"/>
    <w:lvl w:ilvl="0" w:tplc="3D6EEFDE">
      <w:start w:val="1"/>
      <w:numFmt w:val="decimal"/>
      <w:lvlText w:val="%1."/>
      <w:lvlJc w:val="left"/>
      <w:pPr>
        <w:tabs>
          <w:tab w:val="num" w:pos="2070"/>
        </w:tabs>
        <w:ind w:left="2070" w:hanging="117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4">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nsid w:val="63712C17"/>
    <w:multiLevelType w:val="hybridMultilevel"/>
    <w:tmpl w:val="41C816C4"/>
    <w:lvl w:ilvl="0" w:tplc="D5C80974">
      <w:start w:val="1"/>
      <w:numFmt w:val="decimal"/>
      <w:lvlText w:val="%1."/>
      <w:lvlJc w:val="left"/>
      <w:pPr>
        <w:ind w:left="709" w:hanging="360"/>
      </w:pPr>
    </w:lvl>
    <w:lvl w:ilvl="1" w:tplc="173E26C0">
      <w:start w:val="1"/>
      <w:numFmt w:val="lowerLetter"/>
      <w:lvlText w:val="%2."/>
      <w:lvlJc w:val="left"/>
      <w:pPr>
        <w:ind w:left="1429" w:hanging="360"/>
      </w:pPr>
    </w:lvl>
    <w:lvl w:ilvl="2" w:tplc="20D056DE">
      <w:start w:val="1"/>
      <w:numFmt w:val="lowerRoman"/>
      <w:lvlText w:val="%3."/>
      <w:lvlJc w:val="right"/>
      <w:pPr>
        <w:ind w:left="2149" w:hanging="180"/>
      </w:pPr>
    </w:lvl>
    <w:lvl w:ilvl="3" w:tplc="D6D6810E">
      <w:start w:val="1"/>
      <w:numFmt w:val="decimal"/>
      <w:lvlText w:val="%4."/>
      <w:lvlJc w:val="left"/>
      <w:pPr>
        <w:ind w:left="2869" w:hanging="360"/>
      </w:pPr>
    </w:lvl>
    <w:lvl w:ilvl="4" w:tplc="5516BB06">
      <w:start w:val="1"/>
      <w:numFmt w:val="lowerLetter"/>
      <w:lvlText w:val="%5."/>
      <w:lvlJc w:val="left"/>
      <w:pPr>
        <w:ind w:left="3589" w:hanging="360"/>
      </w:pPr>
    </w:lvl>
    <w:lvl w:ilvl="5" w:tplc="5BC65894">
      <w:start w:val="1"/>
      <w:numFmt w:val="lowerRoman"/>
      <w:lvlText w:val="%6."/>
      <w:lvlJc w:val="right"/>
      <w:pPr>
        <w:ind w:left="4309" w:hanging="180"/>
      </w:pPr>
    </w:lvl>
    <w:lvl w:ilvl="6" w:tplc="B08A0D18">
      <w:start w:val="1"/>
      <w:numFmt w:val="decimal"/>
      <w:lvlText w:val="%7."/>
      <w:lvlJc w:val="left"/>
      <w:pPr>
        <w:ind w:left="5029" w:hanging="360"/>
      </w:pPr>
    </w:lvl>
    <w:lvl w:ilvl="7" w:tplc="ADE826C8">
      <w:start w:val="1"/>
      <w:numFmt w:val="lowerLetter"/>
      <w:lvlText w:val="%8."/>
      <w:lvlJc w:val="left"/>
      <w:pPr>
        <w:ind w:left="5749" w:hanging="360"/>
      </w:pPr>
    </w:lvl>
    <w:lvl w:ilvl="8" w:tplc="37067194">
      <w:start w:val="1"/>
      <w:numFmt w:val="lowerRoman"/>
      <w:lvlText w:val="%9."/>
      <w:lvlJc w:val="right"/>
      <w:pPr>
        <w:ind w:left="6469" w:hanging="180"/>
      </w:pPr>
    </w:lvl>
  </w:abstractNum>
  <w:abstractNum w:abstractNumId="36">
    <w:nsid w:val="6E947FBD"/>
    <w:multiLevelType w:val="multilevel"/>
    <w:tmpl w:val="9A58AFF6"/>
    <w:lvl w:ilvl="0">
      <w:start w:val="1"/>
      <w:numFmt w:val="bullet"/>
      <w:lvlText w:val=""/>
      <w:lvlJc w:val="left"/>
      <w:pPr>
        <w:tabs>
          <w:tab w:val="num" w:pos="0"/>
        </w:tabs>
        <w:ind w:left="0" w:firstLine="284"/>
      </w:pPr>
      <w:rPr>
        <w:rFonts w:ascii="Symbol" w:hAnsi="Symbol" w:hint="default"/>
        <w:sz w:val="16"/>
        <w:szCs w:val="16"/>
      </w:rPr>
    </w:lvl>
    <w:lvl w:ilvl="1">
      <w:start w:val="1"/>
      <w:numFmt w:val="decimal"/>
      <w:lvlText w:val="1.2.%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sz w:val="28"/>
        <w:szCs w:val="2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F1B32D9"/>
    <w:multiLevelType w:val="multilevel"/>
    <w:tmpl w:val="E73C9C98"/>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decimal"/>
      <w:lvlText w:val="1.1.%3."/>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1D14264"/>
    <w:multiLevelType w:val="multilevel"/>
    <w:tmpl w:val="335EFFF0"/>
    <w:lvl w:ilvl="0">
      <w:start w:val="1"/>
      <w:numFmt w:val="bullet"/>
      <w:lvlText w:val=""/>
      <w:lvlJc w:val="left"/>
      <w:pPr>
        <w:tabs>
          <w:tab w:val="num" w:pos="0"/>
        </w:tabs>
        <w:ind w:left="0" w:firstLine="284"/>
      </w:pPr>
      <w:rPr>
        <w:rFonts w:ascii="Symbol" w:hAnsi="Symbol" w:hint="default"/>
        <w:sz w:val="16"/>
        <w:szCs w:val="16"/>
      </w:rPr>
    </w:lvl>
    <w:lvl w:ilvl="1">
      <w:start w:val="1"/>
      <w:numFmt w:val="decimal"/>
      <w:lvlText w:val="1.2.%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sz w:val="28"/>
        <w:szCs w:val="2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788F62DE"/>
    <w:multiLevelType w:val="hybridMultilevel"/>
    <w:tmpl w:val="9E16186E"/>
    <w:lvl w:ilvl="0" w:tplc="343E8416">
      <w:start w:val="1"/>
      <w:numFmt w:val="decimal"/>
      <w:lvlText w:val="1.3.%1."/>
      <w:lvlJc w:val="left"/>
      <w:pPr>
        <w:tabs>
          <w:tab w:val="num" w:pos="0"/>
        </w:tabs>
        <w:ind w:left="0" w:firstLine="709"/>
      </w:pPr>
      <w:rPr>
        <w:rFonts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90F0DE8"/>
    <w:multiLevelType w:val="multilevel"/>
    <w:tmpl w:val="6BF27C90"/>
    <w:lvl w:ilvl="0">
      <w:start w:val="1"/>
      <w:numFmt w:val="decimal"/>
      <w:lvlText w:val="1.2.%1."/>
      <w:lvlJc w:val="left"/>
      <w:pPr>
        <w:tabs>
          <w:tab w:val="num" w:pos="0"/>
        </w:tabs>
        <w:ind w:left="0" w:firstLine="709"/>
      </w:pPr>
      <w:rPr>
        <w:rFonts w:ascii="Times New Roman" w:hAnsi="Times New Roman"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7"/>
  </w:num>
  <w:num w:numId="3">
    <w:abstractNumId w:val="32"/>
  </w:num>
  <w:num w:numId="4">
    <w:abstractNumId w:val="20"/>
  </w:num>
  <w:num w:numId="5">
    <w:abstractNumId w:val="0"/>
  </w:num>
  <w:num w:numId="6">
    <w:abstractNumId w:val="13"/>
  </w:num>
  <w:num w:numId="7">
    <w:abstractNumId w:val="33"/>
  </w:num>
  <w:num w:numId="8">
    <w:abstractNumId w:val="14"/>
  </w:num>
  <w:num w:numId="9">
    <w:abstractNumId w:val="9"/>
  </w:num>
  <w:num w:numId="10">
    <w:abstractNumId w:val="27"/>
  </w:num>
  <w:num w:numId="11">
    <w:abstractNumId w:val="18"/>
  </w:num>
  <w:num w:numId="12">
    <w:abstractNumId w:val="24"/>
  </w:num>
  <w:num w:numId="13">
    <w:abstractNumId w:val="2"/>
  </w:num>
  <w:num w:numId="14">
    <w:abstractNumId w:val="16"/>
  </w:num>
  <w:num w:numId="15">
    <w:abstractNumId w:val="5"/>
  </w:num>
  <w:num w:numId="16">
    <w:abstractNumId w:val="3"/>
  </w:num>
  <w:num w:numId="17">
    <w:abstractNumId w:val="38"/>
  </w:num>
  <w:num w:numId="18">
    <w:abstractNumId w:val="10"/>
  </w:num>
  <w:num w:numId="19">
    <w:abstractNumId w:val="22"/>
  </w:num>
  <w:num w:numId="20">
    <w:abstractNumId w:val="12"/>
  </w:num>
  <w:num w:numId="21">
    <w:abstractNumId w:val="39"/>
  </w:num>
  <w:num w:numId="22">
    <w:abstractNumId w:val="25"/>
  </w:num>
  <w:num w:numId="23">
    <w:abstractNumId w:val="26"/>
  </w:num>
  <w:num w:numId="24">
    <w:abstractNumId w:val="36"/>
  </w:num>
  <w:num w:numId="25">
    <w:abstractNumId w:val="23"/>
  </w:num>
  <w:num w:numId="26">
    <w:abstractNumId w:val="29"/>
  </w:num>
  <w:num w:numId="27">
    <w:abstractNumId w:val="41"/>
  </w:num>
  <w:num w:numId="28">
    <w:abstractNumId w:val="15"/>
  </w:num>
  <w:num w:numId="29">
    <w:abstractNumId w:val="21"/>
  </w:num>
  <w:num w:numId="30">
    <w:abstractNumId w:val="4"/>
  </w:num>
  <w:num w:numId="31">
    <w:abstractNumId w:val="40"/>
  </w:num>
  <w:num w:numId="32">
    <w:abstractNumId w:val="8"/>
  </w:num>
  <w:num w:numId="33">
    <w:abstractNumId w:val="31"/>
  </w:num>
  <w:num w:numId="34">
    <w:abstractNumId w:val="30"/>
  </w:num>
  <w:num w:numId="35">
    <w:abstractNumId w:val="35"/>
  </w:num>
  <w:num w:numId="36">
    <w:abstractNumId w:val="28"/>
  </w:num>
  <w:num w:numId="37">
    <w:abstractNumId w:val="28"/>
    <w:lvlOverride w:ilvl="0">
      <w:startOverride w:val="1"/>
    </w:lvlOverride>
  </w:num>
  <w:num w:numId="38">
    <w:abstractNumId w:val="1"/>
  </w:num>
  <w:num w:numId="39">
    <w:abstractNumId w:val="34"/>
  </w:num>
  <w:num w:numId="40">
    <w:abstractNumId w:val="37"/>
  </w:num>
  <w:num w:numId="41">
    <w:abstractNumId w:val="19"/>
  </w:num>
  <w:num w:numId="42">
    <w:abstractNumId w:val="11"/>
  </w:num>
  <w:num w:numId="4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210"/>
  <w:displayHorizontalDrawingGridEvery w:val="2"/>
  <w:characterSpacingControl w:val="doNotCompress"/>
  <w:hdrShapeDefaults>
    <o:shapedefaults v:ext="edit" spidmax="125953"/>
  </w:hdrShapeDefaults>
  <w:footnotePr>
    <w:footnote w:id="-1"/>
    <w:footnote w:id="0"/>
  </w:footnotePr>
  <w:endnotePr>
    <w:endnote w:id="-1"/>
    <w:endnote w:id="0"/>
  </w:endnotePr>
  <w:compat/>
  <w:rsids>
    <w:rsidRoot w:val="003064DC"/>
    <w:rsid w:val="0001607F"/>
    <w:rsid w:val="00023CAF"/>
    <w:rsid w:val="00041799"/>
    <w:rsid w:val="0007144B"/>
    <w:rsid w:val="00082DE0"/>
    <w:rsid w:val="00084F5E"/>
    <w:rsid w:val="000A5961"/>
    <w:rsid w:val="000A5AE7"/>
    <w:rsid w:val="000A5BC7"/>
    <w:rsid w:val="000B124C"/>
    <w:rsid w:val="000F442C"/>
    <w:rsid w:val="000F6201"/>
    <w:rsid w:val="001348B8"/>
    <w:rsid w:val="0015259B"/>
    <w:rsid w:val="00157165"/>
    <w:rsid w:val="001619DB"/>
    <w:rsid w:val="00162112"/>
    <w:rsid w:val="00166C8E"/>
    <w:rsid w:val="001735E6"/>
    <w:rsid w:val="00185E8E"/>
    <w:rsid w:val="001B2218"/>
    <w:rsid w:val="001C319F"/>
    <w:rsid w:val="001C5B44"/>
    <w:rsid w:val="001F11A2"/>
    <w:rsid w:val="001F2148"/>
    <w:rsid w:val="0020507C"/>
    <w:rsid w:val="00220A33"/>
    <w:rsid w:val="00230A8C"/>
    <w:rsid w:val="00240D4B"/>
    <w:rsid w:val="00273BDE"/>
    <w:rsid w:val="00294E7B"/>
    <w:rsid w:val="002B0649"/>
    <w:rsid w:val="002B15DA"/>
    <w:rsid w:val="002C035D"/>
    <w:rsid w:val="002D37A0"/>
    <w:rsid w:val="002D6970"/>
    <w:rsid w:val="002E6F54"/>
    <w:rsid w:val="003064DC"/>
    <w:rsid w:val="003324EA"/>
    <w:rsid w:val="003358B7"/>
    <w:rsid w:val="003632A2"/>
    <w:rsid w:val="00365CCC"/>
    <w:rsid w:val="00376DEE"/>
    <w:rsid w:val="003A3F9B"/>
    <w:rsid w:val="003D602D"/>
    <w:rsid w:val="003D7D6A"/>
    <w:rsid w:val="003E4F5A"/>
    <w:rsid w:val="003E6E5E"/>
    <w:rsid w:val="003F33B2"/>
    <w:rsid w:val="003F5A96"/>
    <w:rsid w:val="00403CED"/>
    <w:rsid w:val="0040496C"/>
    <w:rsid w:val="004971E3"/>
    <w:rsid w:val="004B22B8"/>
    <w:rsid w:val="004E116A"/>
    <w:rsid w:val="005030D2"/>
    <w:rsid w:val="005553FE"/>
    <w:rsid w:val="00561B71"/>
    <w:rsid w:val="0057385A"/>
    <w:rsid w:val="0057520D"/>
    <w:rsid w:val="00596DC3"/>
    <w:rsid w:val="005F0366"/>
    <w:rsid w:val="00600378"/>
    <w:rsid w:val="00622A17"/>
    <w:rsid w:val="006313DC"/>
    <w:rsid w:val="00645403"/>
    <w:rsid w:val="006561E9"/>
    <w:rsid w:val="00657D4D"/>
    <w:rsid w:val="00663757"/>
    <w:rsid w:val="00673000"/>
    <w:rsid w:val="00674801"/>
    <w:rsid w:val="006A7B53"/>
    <w:rsid w:val="006C2F56"/>
    <w:rsid w:val="006D49C2"/>
    <w:rsid w:val="006D73A9"/>
    <w:rsid w:val="006F5727"/>
    <w:rsid w:val="00724BAE"/>
    <w:rsid w:val="00732028"/>
    <w:rsid w:val="00740862"/>
    <w:rsid w:val="0074531E"/>
    <w:rsid w:val="007759F6"/>
    <w:rsid w:val="007775E6"/>
    <w:rsid w:val="00783EB9"/>
    <w:rsid w:val="007965ED"/>
    <w:rsid w:val="007A0B08"/>
    <w:rsid w:val="007B052B"/>
    <w:rsid w:val="007E5454"/>
    <w:rsid w:val="007F1A95"/>
    <w:rsid w:val="00805D32"/>
    <w:rsid w:val="00806424"/>
    <w:rsid w:val="0080761A"/>
    <w:rsid w:val="00816359"/>
    <w:rsid w:val="00854FF0"/>
    <w:rsid w:val="0085701B"/>
    <w:rsid w:val="008A1804"/>
    <w:rsid w:val="008A567F"/>
    <w:rsid w:val="008B76FB"/>
    <w:rsid w:val="008E30CD"/>
    <w:rsid w:val="008E4FA8"/>
    <w:rsid w:val="008F4659"/>
    <w:rsid w:val="00903D71"/>
    <w:rsid w:val="0093257C"/>
    <w:rsid w:val="0093498D"/>
    <w:rsid w:val="00935B43"/>
    <w:rsid w:val="00954CA2"/>
    <w:rsid w:val="009657DD"/>
    <w:rsid w:val="00977E71"/>
    <w:rsid w:val="009959DE"/>
    <w:rsid w:val="009C354E"/>
    <w:rsid w:val="009F65E3"/>
    <w:rsid w:val="009F6D47"/>
    <w:rsid w:val="00A117D1"/>
    <w:rsid w:val="00A13174"/>
    <w:rsid w:val="00A20709"/>
    <w:rsid w:val="00A26FCC"/>
    <w:rsid w:val="00A43F73"/>
    <w:rsid w:val="00A455AB"/>
    <w:rsid w:val="00A46B03"/>
    <w:rsid w:val="00A8625D"/>
    <w:rsid w:val="00A95224"/>
    <w:rsid w:val="00A95774"/>
    <w:rsid w:val="00AA009E"/>
    <w:rsid w:val="00AA4CED"/>
    <w:rsid w:val="00AC41DC"/>
    <w:rsid w:val="00AD1A55"/>
    <w:rsid w:val="00AE6B66"/>
    <w:rsid w:val="00AF44E4"/>
    <w:rsid w:val="00B168F4"/>
    <w:rsid w:val="00B25E48"/>
    <w:rsid w:val="00B405D4"/>
    <w:rsid w:val="00B40D6F"/>
    <w:rsid w:val="00B52BCC"/>
    <w:rsid w:val="00B55192"/>
    <w:rsid w:val="00B57EE8"/>
    <w:rsid w:val="00B90BC8"/>
    <w:rsid w:val="00BF0561"/>
    <w:rsid w:val="00C07727"/>
    <w:rsid w:val="00C12721"/>
    <w:rsid w:val="00C150DA"/>
    <w:rsid w:val="00C3463E"/>
    <w:rsid w:val="00C56590"/>
    <w:rsid w:val="00C652DD"/>
    <w:rsid w:val="00C672C9"/>
    <w:rsid w:val="00C70432"/>
    <w:rsid w:val="00C704B1"/>
    <w:rsid w:val="00C81CB1"/>
    <w:rsid w:val="00C81CE4"/>
    <w:rsid w:val="00CC7905"/>
    <w:rsid w:val="00CE19CD"/>
    <w:rsid w:val="00CE33E5"/>
    <w:rsid w:val="00CE7701"/>
    <w:rsid w:val="00CF735A"/>
    <w:rsid w:val="00CF7507"/>
    <w:rsid w:val="00D6648A"/>
    <w:rsid w:val="00D67320"/>
    <w:rsid w:val="00D76D16"/>
    <w:rsid w:val="00D87969"/>
    <w:rsid w:val="00D9067A"/>
    <w:rsid w:val="00D907DD"/>
    <w:rsid w:val="00D9432E"/>
    <w:rsid w:val="00DD5432"/>
    <w:rsid w:val="00DE1280"/>
    <w:rsid w:val="00DF2795"/>
    <w:rsid w:val="00E003FD"/>
    <w:rsid w:val="00E02550"/>
    <w:rsid w:val="00E22CF2"/>
    <w:rsid w:val="00E30463"/>
    <w:rsid w:val="00E37628"/>
    <w:rsid w:val="00E51ED7"/>
    <w:rsid w:val="00E54FDA"/>
    <w:rsid w:val="00E81C99"/>
    <w:rsid w:val="00E8334E"/>
    <w:rsid w:val="00EA32C8"/>
    <w:rsid w:val="00EB3DA8"/>
    <w:rsid w:val="00EC4583"/>
    <w:rsid w:val="00ED515E"/>
    <w:rsid w:val="00F1236B"/>
    <w:rsid w:val="00F12A62"/>
    <w:rsid w:val="00F21E22"/>
    <w:rsid w:val="00F434A8"/>
    <w:rsid w:val="00F44420"/>
    <w:rsid w:val="00F537A2"/>
    <w:rsid w:val="00F57F3B"/>
    <w:rsid w:val="00F75E57"/>
    <w:rsid w:val="00F83C65"/>
    <w:rsid w:val="00FA1437"/>
    <w:rsid w:val="00FB2C94"/>
    <w:rsid w:val="00FB5BA7"/>
    <w:rsid w:val="00FC38F5"/>
    <w:rsid w:val="00FC7103"/>
    <w:rsid w:val="00FD519C"/>
    <w:rsid w:val="00FE7B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59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4DC"/>
    <w:pPr>
      <w:widowControl w:val="0"/>
      <w:suppressAutoHyphens/>
      <w:spacing w:after="0" w:line="240" w:lineRule="auto"/>
    </w:pPr>
    <w:rPr>
      <w:rFonts w:ascii="Times New Roman" w:eastAsia="Lucida Sans Unicode" w:hAnsi="Times New Roman" w:cs="Mangal"/>
      <w:kern w:val="1"/>
      <w:sz w:val="24"/>
      <w:szCs w:val="24"/>
      <w:lang w:eastAsia="zh-CN" w:bidi="hi-IN"/>
    </w:rPr>
  </w:style>
  <w:style w:type="paragraph" w:styleId="1">
    <w:name w:val="heading 1"/>
    <w:basedOn w:val="a"/>
    <w:next w:val="a"/>
    <w:link w:val="10"/>
    <w:qFormat/>
    <w:rsid w:val="00805D32"/>
    <w:pPr>
      <w:keepNext/>
      <w:widowControl/>
      <w:numPr>
        <w:numId w:val="2"/>
      </w:numPr>
      <w:jc w:val="center"/>
      <w:outlineLvl w:val="0"/>
    </w:pPr>
    <w:rPr>
      <w:rFonts w:eastAsia="Times New Roman" w:cs="Times New Roman"/>
      <w:b/>
      <w:kern w:val="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064DC"/>
    <w:pPr>
      <w:suppressLineNumbers/>
      <w:ind w:firstLine="567"/>
      <w:jc w:val="both"/>
    </w:pPr>
    <w:rPr>
      <w:sz w:val="28"/>
    </w:rPr>
  </w:style>
  <w:style w:type="character" w:customStyle="1" w:styleId="a4">
    <w:name w:val="Основной текст Знак"/>
    <w:basedOn w:val="a0"/>
    <w:link w:val="a3"/>
    <w:rsid w:val="003064DC"/>
    <w:rPr>
      <w:rFonts w:ascii="Times New Roman" w:eastAsia="Lucida Sans Unicode" w:hAnsi="Times New Roman" w:cs="Mangal"/>
      <w:kern w:val="1"/>
      <w:sz w:val="28"/>
      <w:szCs w:val="24"/>
      <w:lang w:eastAsia="zh-CN" w:bidi="hi-IN"/>
    </w:rPr>
  </w:style>
  <w:style w:type="paragraph" w:customStyle="1" w:styleId="TableContents">
    <w:name w:val="Table Contents"/>
    <w:basedOn w:val="a"/>
    <w:rsid w:val="003064DC"/>
    <w:pPr>
      <w:suppressLineNumbers/>
      <w:autoSpaceDN w:val="0"/>
      <w:textAlignment w:val="baseline"/>
    </w:pPr>
    <w:rPr>
      <w:kern w:val="3"/>
    </w:rPr>
  </w:style>
  <w:style w:type="paragraph" w:customStyle="1" w:styleId="western">
    <w:name w:val="western"/>
    <w:basedOn w:val="a"/>
    <w:rsid w:val="003064DC"/>
    <w:pPr>
      <w:widowControl/>
      <w:suppressAutoHyphens w:val="0"/>
      <w:spacing w:before="100" w:beforeAutospacing="1"/>
      <w:ind w:firstLine="567"/>
      <w:jc w:val="both"/>
    </w:pPr>
    <w:rPr>
      <w:rFonts w:eastAsia="Times New Roman" w:cs="Times New Roman"/>
      <w:kern w:val="0"/>
      <w:sz w:val="28"/>
      <w:szCs w:val="28"/>
      <w:lang w:eastAsia="ru-RU" w:bidi="ar-SA"/>
    </w:rPr>
  </w:style>
  <w:style w:type="paragraph" w:styleId="a5">
    <w:name w:val="Balloon Text"/>
    <w:basedOn w:val="a"/>
    <w:link w:val="a6"/>
    <w:unhideWhenUsed/>
    <w:rsid w:val="003064DC"/>
    <w:rPr>
      <w:rFonts w:ascii="Tahoma" w:hAnsi="Tahoma"/>
      <w:sz w:val="16"/>
      <w:szCs w:val="14"/>
    </w:rPr>
  </w:style>
  <w:style w:type="character" w:customStyle="1" w:styleId="a6">
    <w:name w:val="Текст выноски Знак"/>
    <w:basedOn w:val="a0"/>
    <w:link w:val="a5"/>
    <w:rsid w:val="003064DC"/>
    <w:rPr>
      <w:rFonts w:ascii="Tahoma" w:eastAsia="Lucida Sans Unicode" w:hAnsi="Tahoma" w:cs="Mangal"/>
      <w:kern w:val="1"/>
      <w:sz w:val="16"/>
      <w:szCs w:val="14"/>
      <w:lang w:eastAsia="zh-CN" w:bidi="hi-IN"/>
    </w:rPr>
  </w:style>
  <w:style w:type="character" w:customStyle="1" w:styleId="11">
    <w:name w:val="Основной шрифт абзаца1"/>
    <w:rsid w:val="00E8334E"/>
  </w:style>
  <w:style w:type="paragraph" w:styleId="a7">
    <w:name w:val="header"/>
    <w:basedOn w:val="a"/>
    <w:link w:val="a8"/>
    <w:unhideWhenUsed/>
    <w:rsid w:val="00E8334E"/>
    <w:pPr>
      <w:tabs>
        <w:tab w:val="center" w:pos="4677"/>
        <w:tab w:val="right" w:pos="9355"/>
      </w:tabs>
    </w:pPr>
    <w:rPr>
      <w:szCs w:val="21"/>
    </w:rPr>
  </w:style>
  <w:style w:type="character" w:customStyle="1" w:styleId="a8">
    <w:name w:val="Верхний колонтитул Знак"/>
    <w:basedOn w:val="a0"/>
    <w:link w:val="a7"/>
    <w:rsid w:val="00E8334E"/>
    <w:rPr>
      <w:rFonts w:ascii="Times New Roman" w:eastAsia="Lucida Sans Unicode" w:hAnsi="Times New Roman" w:cs="Mangal"/>
      <w:kern w:val="1"/>
      <w:sz w:val="24"/>
      <w:szCs w:val="21"/>
      <w:lang w:eastAsia="zh-CN" w:bidi="hi-IN"/>
    </w:rPr>
  </w:style>
  <w:style w:type="paragraph" w:styleId="a9">
    <w:name w:val="footer"/>
    <w:basedOn w:val="a"/>
    <w:link w:val="aa"/>
    <w:uiPriority w:val="99"/>
    <w:unhideWhenUsed/>
    <w:rsid w:val="00E8334E"/>
    <w:pPr>
      <w:tabs>
        <w:tab w:val="center" w:pos="4677"/>
        <w:tab w:val="right" w:pos="9355"/>
      </w:tabs>
    </w:pPr>
    <w:rPr>
      <w:szCs w:val="21"/>
    </w:rPr>
  </w:style>
  <w:style w:type="character" w:customStyle="1" w:styleId="aa">
    <w:name w:val="Нижний колонтитул Знак"/>
    <w:basedOn w:val="a0"/>
    <w:link w:val="a9"/>
    <w:uiPriority w:val="99"/>
    <w:rsid w:val="00E8334E"/>
    <w:rPr>
      <w:rFonts w:ascii="Times New Roman" w:eastAsia="Lucida Sans Unicode" w:hAnsi="Times New Roman" w:cs="Mangal"/>
      <w:kern w:val="1"/>
      <w:sz w:val="24"/>
      <w:szCs w:val="21"/>
      <w:lang w:eastAsia="zh-CN" w:bidi="hi-IN"/>
    </w:rPr>
  </w:style>
  <w:style w:type="paragraph" w:customStyle="1" w:styleId="ConsPlusNormal">
    <w:name w:val="ConsPlusNormal"/>
    <w:link w:val="ConsPlusNormal0"/>
    <w:qFormat/>
    <w:rsid w:val="00084F5E"/>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basedOn w:val="a0"/>
    <w:link w:val="ConsPlusNormal"/>
    <w:rsid w:val="00084F5E"/>
    <w:rPr>
      <w:rFonts w:ascii="Arial" w:eastAsia="Arial" w:hAnsi="Arial" w:cs="Arial"/>
      <w:sz w:val="20"/>
      <w:szCs w:val="20"/>
      <w:lang w:eastAsia="ar-SA"/>
    </w:rPr>
  </w:style>
  <w:style w:type="paragraph" w:customStyle="1" w:styleId="12">
    <w:name w:val="Стиль1"/>
    <w:rsid w:val="00084F5E"/>
    <w:pPr>
      <w:widowControl w:val="0"/>
      <w:suppressAutoHyphens/>
      <w:spacing w:after="0" w:line="240" w:lineRule="auto"/>
    </w:pPr>
    <w:rPr>
      <w:rFonts w:ascii="Times New Roman" w:eastAsia="Arial" w:hAnsi="Times New Roman" w:cs="Times New Roman"/>
      <w:spacing w:val="-1"/>
      <w:kern w:val="1"/>
      <w:sz w:val="24"/>
      <w:szCs w:val="20"/>
      <w:lang w:val="en-US" w:eastAsia="hi-IN" w:bidi="hi-IN"/>
    </w:rPr>
  </w:style>
  <w:style w:type="character" w:styleId="ab">
    <w:name w:val="Hyperlink"/>
    <w:uiPriority w:val="99"/>
    <w:rsid w:val="00A95224"/>
    <w:rPr>
      <w:color w:val="000080"/>
      <w:u w:val="single"/>
    </w:rPr>
  </w:style>
  <w:style w:type="paragraph" w:customStyle="1" w:styleId="ConsPlusNonformat">
    <w:name w:val="ConsPlusNonformat"/>
    <w:rsid w:val="00A95224"/>
    <w:pPr>
      <w:widowControl w:val="0"/>
      <w:suppressAutoHyphens/>
      <w:spacing w:after="0" w:line="100" w:lineRule="atLeast"/>
    </w:pPr>
    <w:rPr>
      <w:rFonts w:ascii="Courier New" w:eastAsia="Times New Roman" w:hAnsi="Courier New" w:cs="Times New Roman"/>
      <w:color w:val="000000"/>
      <w:sz w:val="20"/>
      <w:szCs w:val="20"/>
      <w:lang w:eastAsia="ru-RU"/>
    </w:rPr>
  </w:style>
  <w:style w:type="table" w:styleId="ac">
    <w:name w:val="Table Grid"/>
    <w:basedOn w:val="a1"/>
    <w:rsid w:val="0085701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Document Map"/>
    <w:basedOn w:val="a"/>
    <w:link w:val="ae"/>
    <w:semiHidden/>
    <w:rsid w:val="0085701B"/>
    <w:pPr>
      <w:widowControl/>
      <w:shd w:val="clear" w:color="auto" w:fill="000080"/>
      <w:suppressAutoHyphens w:val="0"/>
    </w:pPr>
    <w:rPr>
      <w:rFonts w:ascii="Tahoma" w:eastAsia="Times New Roman" w:hAnsi="Tahoma" w:cs="Tahoma"/>
      <w:kern w:val="0"/>
      <w:sz w:val="20"/>
      <w:szCs w:val="20"/>
      <w:lang w:eastAsia="ru-RU" w:bidi="ar-SA"/>
    </w:rPr>
  </w:style>
  <w:style w:type="character" w:customStyle="1" w:styleId="ae">
    <w:name w:val="Схема документа Знак"/>
    <w:basedOn w:val="a0"/>
    <w:link w:val="ad"/>
    <w:semiHidden/>
    <w:rsid w:val="0085701B"/>
    <w:rPr>
      <w:rFonts w:ascii="Tahoma" w:eastAsia="Times New Roman" w:hAnsi="Tahoma" w:cs="Tahoma"/>
      <w:sz w:val="20"/>
      <w:szCs w:val="20"/>
      <w:shd w:val="clear" w:color="auto" w:fill="000080"/>
      <w:lang w:eastAsia="ru-RU"/>
    </w:rPr>
  </w:style>
  <w:style w:type="paragraph" w:customStyle="1" w:styleId="af">
    <w:name w:val="Знак"/>
    <w:basedOn w:val="a"/>
    <w:rsid w:val="0085701B"/>
    <w:pPr>
      <w:widowControl/>
      <w:suppressAutoHyphens w:val="0"/>
      <w:spacing w:before="100" w:beforeAutospacing="1" w:after="100" w:afterAutospacing="1"/>
    </w:pPr>
    <w:rPr>
      <w:rFonts w:ascii="Tahoma" w:eastAsia="Times New Roman" w:hAnsi="Tahoma" w:cs="Times New Roman"/>
      <w:kern w:val="0"/>
      <w:sz w:val="20"/>
      <w:szCs w:val="20"/>
      <w:lang w:val="en-US" w:eastAsia="en-US" w:bidi="ar-SA"/>
    </w:rPr>
  </w:style>
  <w:style w:type="paragraph" w:styleId="af0">
    <w:name w:val="caption"/>
    <w:basedOn w:val="a"/>
    <w:qFormat/>
    <w:rsid w:val="0085701B"/>
    <w:pPr>
      <w:widowControl/>
      <w:suppressLineNumbers/>
      <w:spacing w:before="120" w:after="120"/>
    </w:pPr>
    <w:rPr>
      <w:rFonts w:eastAsia="Times New Roman"/>
      <w:i/>
      <w:iCs/>
      <w:kern w:val="0"/>
      <w:lang w:val="en-US" w:bidi="ar-SA"/>
    </w:rPr>
  </w:style>
  <w:style w:type="character" w:customStyle="1" w:styleId="CharStyle6">
    <w:name w:val="CharStyle6"/>
    <w:rsid w:val="0085701B"/>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lang w:val="ru-RU" w:bidi="ru-RU"/>
    </w:rPr>
  </w:style>
  <w:style w:type="character" w:customStyle="1" w:styleId="WW8Num2z2">
    <w:name w:val="WW8Num2z2"/>
    <w:rsid w:val="0085701B"/>
  </w:style>
  <w:style w:type="paragraph" w:styleId="af1">
    <w:name w:val="Normal (Web)"/>
    <w:basedOn w:val="a"/>
    <w:unhideWhenUsed/>
    <w:rsid w:val="0085701B"/>
    <w:pPr>
      <w:widowControl/>
      <w:suppressAutoHyphens w:val="0"/>
      <w:spacing w:before="100" w:beforeAutospacing="1" w:after="100" w:afterAutospacing="1"/>
    </w:pPr>
    <w:rPr>
      <w:rFonts w:eastAsia="Times New Roman" w:cs="Times New Roman"/>
      <w:kern w:val="0"/>
      <w:lang w:eastAsia="ru-RU" w:bidi="ar-SA"/>
    </w:rPr>
  </w:style>
  <w:style w:type="character" w:customStyle="1" w:styleId="WW8Num2z3">
    <w:name w:val="WW8Num2z3"/>
    <w:rsid w:val="0085701B"/>
  </w:style>
  <w:style w:type="character" w:customStyle="1" w:styleId="WW8Num2z4">
    <w:name w:val="WW8Num2z4"/>
    <w:rsid w:val="0085701B"/>
  </w:style>
  <w:style w:type="character" w:styleId="af2">
    <w:name w:val="Strong"/>
    <w:uiPriority w:val="22"/>
    <w:qFormat/>
    <w:rsid w:val="0085701B"/>
    <w:rPr>
      <w:b/>
      <w:bCs/>
    </w:rPr>
  </w:style>
  <w:style w:type="paragraph" w:styleId="af3">
    <w:name w:val="No Spacing"/>
    <w:qFormat/>
    <w:rsid w:val="0085701B"/>
    <w:pPr>
      <w:spacing w:after="0" w:line="240" w:lineRule="auto"/>
    </w:pPr>
    <w:rPr>
      <w:rFonts w:ascii="Calibri" w:eastAsia="Times New Roman" w:hAnsi="Calibri" w:cs="Times New Roman"/>
      <w:lang w:eastAsia="ru-RU"/>
    </w:rPr>
  </w:style>
  <w:style w:type="paragraph" w:styleId="af4">
    <w:name w:val="List Paragraph"/>
    <w:aliases w:val="ТЗ список,Абзац списка нумерованный"/>
    <w:basedOn w:val="a"/>
    <w:link w:val="af5"/>
    <w:uiPriority w:val="34"/>
    <w:qFormat/>
    <w:rsid w:val="00DE1280"/>
    <w:pPr>
      <w:ind w:left="720"/>
      <w:contextualSpacing/>
    </w:pPr>
    <w:rPr>
      <w:szCs w:val="21"/>
    </w:rPr>
  </w:style>
  <w:style w:type="character" w:customStyle="1" w:styleId="CharStyle11">
    <w:name w:val="CharStyle11"/>
    <w:rsid w:val="00D67320"/>
    <w:rPr>
      <w:rFonts w:ascii="Times New Roman" w:eastAsia="Times New Roman" w:hAnsi="Times New Roman" w:cs="Times New Roman"/>
      <w:b w:val="0"/>
      <w:i w:val="0"/>
      <w:strike w:val="0"/>
      <w:dstrike w:val="0"/>
      <w:color w:val="000000"/>
      <w:spacing w:val="0"/>
      <w:w w:val="100"/>
      <w:sz w:val="26"/>
      <w:u w:val="none"/>
    </w:rPr>
  </w:style>
  <w:style w:type="paragraph" w:customStyle="1" w:styleId="Standard">
    <w:name w:val="Standard"/>
    <w:rsid w:val="00FC38F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FC38F5"/>
    <w:pPr>
      <w:spacing w:after="120"/>
    </w:pPr>
  </w:style>
  <w:style w:type="paragraph" w:customStyle="1" w:styleId="Heading2">
    <w:name w:val="Heading 2"/>
    <w:basedOn w:val="a"/>
    <w:next w:val="Textbody"/>
    <w:rsid w:val="00FC38F5"/>
    <w:pPr>
      <w:keepNext/>
      <w:autoSpaceDN w:val="0"/>
      <w:spacing w:before="240" w:after="120"/>
      <w:textAlignment w:val="baseline"/>
      <w:outlineLvl w:val="1"/>
    </w:pPr>
    <w:rPr>
      <w:rFonts w:ascii="Arial" w:eastAsia="Microsoft YaHei" w:hAnsi="Arial"/>
      <w:b/>
      <w:bCs/>
      <w:i/>
      <w:iCs/>
      <w:kern w:val="3"/>
      <w:sz w:val="28"/>
      <w:szCs w:val="28"/>
    </w:rPr>
  </w:style>
  <w:style w:type="character" w:customStyle="1" w:styleId="StrongEmphasis">
    <w:name w:val="Strong Emphasis"/>
    <w:rsid w:val="00FC38F5"/>
    <w:rPr>
      <w:b/>
      <w:bCs/>
    </w:rPr>
  </w:style>
  <w:style w:type="numbering" w:customStyle="1" w:styleId="WW8Num3">
    <w:name w:val="WW8Num3"/>
    <w:basedOn w:val="a2"/>
    <w:rsid w:val="00FC38F5"/>
    <w:pPr>
      <w:numPr>
        <w:numId w:val="36"/>
      </w:numPr>
    </w:pPr>
  </w:style>
  <w:style w:type="character" w:customStyle="1" w:styleId="10">
    <w:name w:val="Заголовок 1 Знак"/>
    <w:basedOn w:val="a0"/>
    <w:link w:val="1"/>
    <w:rsid w:val="00805D32"/>
    <w:rPr>
      <w:rFonts w:ascii="Times New Roman" w:eastAsia="Times New Roman" w:hAnsi="Times New Roman" w:cs="Times New Roman"/>
      <w:b/>
      <w:sz w:val="24"/>
      <w:szCs w:val="20"/>
      <w:lang w:eastAsia="zh-CN"/>
    </w:rPr>
  </w:style>
  <w:style w:type="paragraph" w:styleId="af6">
    <w:name w:val="Title"/>
    <w:basedOn w:val="a"/>
    <w:next w:val="af7"/>
    <w:link w:val="af8"/>
    <w:qFormat/>
    <w:rsid w:val="00805D32"/>
    <w:pPr>
      <w:widowControl/>
      <w:jc w:val="center"/>
    </w:pPr>
    <w:rPr>
      <w:rFonts w:eastAsia="Times New Roman" w:cs="Times New Roman"/>
      <w:b/>
      <w:caps/>
      <w:kern w:val="0"/>
      <w:sz w:val="28"/>
      <w:szCs w:val="20"/>
      <w:lang w:bidi="ar-SA"/>
    </w:rPr>
  </w:style>
  <w:style w:type="character" w:customStyle="1" w:styleId="af8">
    <w:name w:val="Название Знак"/>
    <w:basedOn w:val="a0"/>
    <w:link w:val="af6"/>
    <w:rsid w:val="00805D32"/>
    <w:rPr>
      <w:rFonts w:ascii="Times New Roman" w:eastAsia="Times New Roman" w:hAnsi="Times New Roman" w:cs="Times New Roman"/>
      <w:b/>
      <w:caps/>
      <w:sz w:val="28"/>
      <w:szCs w:val="20"/>
      <w:lang w:eastAsia="zh-CN"/>
    </w:rPr>
  </w:style>
  <w:style w:type="character" w:styleId="af9">
    <w:name w:val="page number"/>
    <w:basedOn w:val="a0"/>
    <w:rsid w:val="00805D32"/>
  </w:style>
  <w:style w:type="paragraph" w:styleId="HTML">
    <w:name w:val="HTML Preformatted"/>
    <w:basedOn w:val="a"/>
    <w:link w:val="HTML0"/>
    <w:uiPriority w:val="99"/>
    <w:unhideWhenUsed/>
    <w:rsid w:val="00805D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bidi="ar-SA"/>
    </w:rPr>
  </w:style>
  <w:style w:type="character" w:customStyle="1" w:styleId="HTML0">
    <w:name w:val="Стандартный HTML Знак"/>
    <w:basedOn w:val="a0"/>
    <w:link w:val="HTML"/>
    <w:uiPriority w:val="99"/>
    <w:rsid w:val="00805D32"/>
    <w:rPr>
      <w:rFonts w:ascii="Courier New" w:eastAsia="Times New Roman" w:hAnsi="Courier New" w:cs="Courier New"/>
      <w:sz w:val="20"/>
      <w:szCs w:val="20"/>
      <w:lang w:eastAsia="ru-RU"/>
    </w:rPr>
  </w:style>
  <w:style w:type="character" w:customStyle="1" w:styleId="af5">
    <w:name w:val="Абзац списка Знак"/>
    <w:aliases w:val="ТЗ список Знак,Абзац списка нумерованный Знак"/>
    <w:link w:val="af4"/>
    <w:uiPriority w:val="34"/>
    <w:qFormat/>
    <w:locked/>
    <w:rsid w:val="00805D32"/>
    <w:rPr>
      <w:rFonts w:ascii="Times New Roman" w:eastAsia="Lucida Sans Unicode" w:hAnsi="Times New Roman" w:cs="Mangal"/>
      <w:kern w:val="1"/>
      <w:sz w:val="24"/>
      <w:szCs w:val="21"/>
      <w:lang w:eastAsia="zh-CN" w:bidi="hi-IN"/>
    </w:rPr>
  </w:style>
  <w:style w:type="paragraph" w:customStyle="1" w:styleId="110">
    <w:name w:val="Заголовок 11"/>
    <w:basedOn w:val="a"/>
    <w:next w:val="a"/>
    <w:rsid w:val="00805D32"/>
    <w:pPr>
      <w:tabs>
        <w:tab w:val="num" w:pos="720"/>
      </w:tabs>
      <w:spacing w:before="108" w:after="108"/>
      <w:jc w:val="center"/>
    </w:pPr>
    <w:rPr>
      <w:b/>
      <w:bCs/>
      <w:color w:val="26282F"/>
      <w:kern w:val="2"/>
      <w:lang w:eastAsia="hi-IN"/>
    </w:rPr>
  </w:style>
  <w:style w:type="paragraph" w:styleId="af7">
    <w:name w:val="Subtitle"/>
    <w:basedOn w:val="a"/>
    <w:next w:val="a"/>
    <w:link w:val="afa"/>
    <w:uiPriority w:val="11"/>
    <w:qFormat/>
    <w:rsid w:val="00805D32"/>
    <w:pPr>
      <w:numPr>
        <w:ilvl w:val="1"/>
      </w:numPr>
    </w:pPr>
    <w:rPr>
      <w:rFonts w:asciiTheme="majorHAnsi" w:eastAsiaTheme="majorEastAsia" w:hAnsiTheme="majorHAnsi"/>
      <w:i/>
      <w:iCs/>
      <w:color w:val="4F81BD" w:themeColor="accent1"/>
      <w:spacing w:val="15"/>
      <w:szCs w:val="21"/>
    </w:rPr>
  </w:style>
  <w:style w:type="character" w:customStyle="1" w:styleId="afa">
    <w:name w:val="Подзаголовок Знак"/>
    <w:basedOn w:val="a0"/>
    <w:link w:val="af7"/>
    <w:uiPriority w:val="11"/>
    <w:rsid w:val="00805D32"/>
    <w:rPr>
      <w:rFonts w:asciiTheme="majorHAnsi" w:eastAsiaTheme="majorEastAsia" w:hAnsiTheme="majorHAnsi" w:cs="Mangal"/>
      <w:i/>
      <w:iCs/>
      <w:color w:val="4F81BD" w:themeColor="accent1"/>
      <w:spacing w:val="15"/>
      <w:kern w:val="1"/>
      <w:sz w:val="24"/>
      <w:szCs w:val="21"/>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consultantplus://offline/ref=766BC863EC0182FD4DFA6211D66D7A8E4B062355278D8908C5A4E6F241D9CEB9CD1934F2C23AF4317FDA7CFF4E112B75115BECFD69FED950c3B9I" TargetMode="External"/><Relationship Id="rId26"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hyperlink" Target="consultantplus://offline/ref=2F9262DDC7196A55F4BCAEA92D29945129F9698A93F50A09631C2647DC6509733B724F81F8DFA8BF0C58D9774631BAECCEDB32A66C4CC7I"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login.consultant.ru/link/?req=doc&amp;base=LAW&amp;n=77193&amp;dst=101358&amp;field=134&amp;date=04.04.2022" TargetMode="External"/><Relationship Id="rId25"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main?base=LAW;n=107420;fld=134" TargetMode="External"/><Relationship Id="rId20" Type="http://schemas.openxmlformats.org/officeDocument/2006/relationships/hyperlink" Target="consultantplus://offline/ref=2F9262DDC7196A55F4BCAEA92D29945129F9698A93F50A09631C2647DC6509733B724F82F1DFA3EE5B17D82B0362A9EDC1DB30AF70C4778646C1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login.consultant.ru/link/?req=doc&amp;base=LAW&amp;n=466787&amp;dst=100174" TargetMode="Externa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https://login.consultant.ru/link/?req=doc&amp;base=LAW&amp;n=466787&amp;dst=100174" TargetMode="External"/><Relationship Id="rId28"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consultantplus://offline/ref=2F9262DDC7196A55F4BCAEA92D29945129F9698A93F50A09631C2647DC6509733B724F87F2D4F7BA1949817B4129A4E5D9C730A446CF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consultantplus://offline/ref=2F9262DDC7196A55F4BCAEA92D29945129F9698A93F50A09631C2647DC6509733B724F80F4D6A8BF0C58D9774631BAECCEDB32A66C4CC7I" TargetMode="Externa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A33ACD-6955-42EE-AD25-41EE1D662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11865</Words>
  <Characters>67637</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org444</dc:creator>
  <cp:lastModifiedBy>org444</cp:lastModifiedBy>
  <cp:revision>3</cp:revision>
  <cp:lastPrinted>2025-06-02T08:29:00Z</cp:lastPrinted>
  <dcterms:created xsi:type="dcterms:W3CDTF">2025-06-02T08:29:00Z</dcterms:created>
  <dcterms:modified xsi:type="dcterms:W3CDTF">2025-06-02T08:48:00Z</dcterms:modified>
</cp:coreProperties>
</file>