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Layout w:type="fixed"/>
        <w:tblCellMar>
          <w:left w:w="0" w:type="dxa"/>
          <w:right w:w="0" w:type="dxa"/>
        </w:tblCellMar>
        <w:tblLook w:val="0000"/>
      </w:tblPr>
      <w:tblGrid>
        <w:gridCol w:w="1984"/>
        <w:gridCol w:w="3118"/>
        <w:gridCol w:w="3119"/>
        <w:gridCol w:w="1417"/>
      </w:tblGrid>
      <w:tr w:rsidR="003064DC" w:rsidTr="00AA009E">
        <w:tc>
          <w:tcPr>
            <w:tcW w:w="9638" w:type="dxa"/>
            <w:gridSpan w:val="4"/>
            <w:shd w:val="clear" w:color="auto" w:fill="auto"/>
          </w:tcPr>
          <w:p w:rsidR="003064DC" w:rsidRDefault="003064DC" w:rsidP="00C672C9">
            <w:pPr>
              <w:spacing w:line="200" w:lineRule="atLeast"/>
              <w:ind w:left="567" w:hanging="567"/>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781050"/>
                          </a:xfrm>
                          <a:prstGeom prst="rect">
                            <a:avLst/>
                          </a:prstGeom>
                          <a:solidFill>
                            <a:srgbClr val="FFFFFF"/>
                          </a:solidFill>
                          <a:ln w="9525">
                            <a:noFill/>
                            <a:miter lim="800000"/>
                            <a:headEnd/>
                            <a:tailEnd/>
                          </a:ln>
                        </pic:spPr>
                      </pic:pic>
                    </a:graphicData>
                  </a:graphic>
                </wp:inline>
              </w:drawing>
            </w:r>
          </w:p>
          <w:p w:rsidR="003064DC" w:rsidRDefault="003064DC" w:rsidP="00C672C9">
            <w:pPr>
              <w:spacing w:line="200" w:lineRule="atLeast"/>
              <w:ind w:left="567" w:hanging="567"/>
              <w:jc w:val="center"/>
              <w:rPr>
                <w:rFonts w:cs="Times New Roman"/>
                <w:b/>
                <w:bCs/>
                <w:sz w:val="28"/>
                <w:szCs w:val="28"/>
              </w:rPr>
            </w:pPr>
            <w:r>
              <w:rPr>
                <w:rFonts w:cs="Times New Roman"/>
                <w:b/>
                <w:bCs/>
                <w:sz w:val="28"/>
                <w:szCs w:val="28"/>
              </w:rPr>
              <w:t>Администрация муниципального образования</w:t>
            </w:r>
          </w:p>
          <w:p w:rsidR="003064DC" w:rsidRDefault="003064DC" w:rsidP="00C672C9">
            <w:pPr>
              <w:spacing w:line="200" w:lineRule="atLeast"/>
              <w:ind w:left="567" w:hanging="567"/>
              <w:jc w:val="center"/>
              <w:rPr>
                <w:rFonts w:cs="Times New Roman"/>
                <w:b/>
                <w:bCs/>
                <w:spacing w:val="-4"/>
                <w:w w:val="146"/>
                <w:sz w:val="46"/>
                <w:szCs w:val="46"/>
              </w:rPr>
            </w:pPr>
            <w:proofErr w:type="spellStart"/>
            <w:r>
              <w:rPr>
                <w:rFonts w:cs="Times New Roman"/>
                <w:b/>
                <w:bCs/>
                <w:sz w:val="28"/>
                <w:szCs w:val="28"/>
              </w:rPr>
              <w:t>Сланцевский</w:t>
            </w:r>
            <w:proofErr w:type="spellEnd"/>
            <w:r>
              <w:rPr>
                <w:rFonts w:cs="Times New Roman"/>
                <w:b/>
                <w:bCs/>
                <w:sz w:val="28"/>
                <w:szCs w:val="28"/>
              </w:rPr>
              <w:t xml:space="preserve"> муниципальный район Ленинградской области</w:t>
            </w:r>
          </w:p>
          <w:p w:rsidR="003064DC" w:rsidRDefault="003064DC" w:rsidP="00C672C9">
            <w:pPr>
              <w:spacing w:line="200" w:lineRule="atLeast"/>
              <w:ind w:left="567" w:hanging="567"/>
              <w:jc w:val="center"/>
              <w:rPr>
                <w:rFonts w:cs="Times New Roman"/>
                <w:b/>
                <w:bCs/>
                <w:spacing w:val="-4"/>
                <w:w w:val="146"/>
                <w:sz w:val="46"/>
                <w:szCs w:val="46"/>
              </w:rPr>
            </w:pPr>
          </w:p>
          <w:p w:rsidR="003064DC" w:rsidRDefault="003D602D" w:rsidP="004B22B8">
            <w:pPr>
              <w:spacing w:line="200" w:lineRule="atLeast"/>
              <w:ind w:left="567" w:hanging="567"/>
              <w:jc w:val="center"/>
              <w:rPr>
                <w:rFonts w:cs="Times New Roman"/>
                <w:b/>
                <w:bCs/>
                <w:spacing w:val="20"/>
                <w:w w:val="140"/>
                <w:sz w:val="21"/>
                <w:szCs w:val="21"/>
              </w:rPr>
            </w:pPr>
            <w:r>
              <w:rPr>
                <w:rFonts w:cs="Times New Roman"/>
                <w:b/>
                <w:bCs/>
                <w:spacing w:val="20"/>
                <w:w w:val="140"/>
                <w:sz w:val="32"/>
                <w:szCs w:val="32"/>
              </w:rPr>
              <w:t>ПОСТАНОВЛЕНИЕ</w:t>
            </w:r>
          </w:p>
        </w:tc>
      </w:tr>
      <w:tr w:rsidR="003064DC" w:rsidTr="00AA009E">
        <w:tblPrEx>
          <w:tblCellMar>
            <w:left w:w="113" w:type="dxa"/>
            <w:right w:w="113" w:type="dxa"/>
          </w:tblCellMar>
        </w:tblPrEx>
        <w:tc>
          <w:tcPr>
            <w:tcW w:w="1984" w:type="dxa"/>
            <w:tcBorders>
              <w:bottom w:val="single" w:sz="4" w:space="0" w:color="000000"/>
            </w:tcBorders>
            <w:shd w:val="clear" w:color="auto" w:fill="auto"/>
          </w:tcPr>
          <w:p w:rsidR="003064DC" w:rsidRDefault="00D907DD" w:rsidP="00C672C9">
            <w:pPr>
              <w:snapToGrid w:val="0"/>
              <w:spacing w:line="200" w:lineRule="atLeast"/>
              <w:ind w:left="567" w:hanging="567"/>
              <w:jc w:val="center"/>
              <w:rPr>
                <w:rFonts w:cs="Times New Roman"/>
                <w:sz w:val="28"/>
                <w:szCs w:val="28"/>
              </w:rPr>
            </w:pPr>
            <w:r>
              <w:rPr>
                <w:rFonts w:cs="Times New Roman"/>
                <w:sz w:val="28"/>
                <w:szCs w:val="28"/>
              </w:rPr>
              <w:t>01.08.2024</w:t>
            </w:r>
          </w:p>
        </w:tc>
        <w:tc>
          <w:tcPr>
            <w:tcW w:w="3118" w:type="dxa"/>
            <w:shd w:val="clear" w:color="auto" w:fill="auto"/>
          </w:tcPr>
          <w:p w:rsidR="003064DC" w:rsidRDefault="003064DC" w:rsidP="00C672C9">
            <w:pPr>
              <w:snapToGrid w:val="0"/>
              <w:spacing w:line="200" w:lineRule="atLeast"/>
              <w:ind w:left="567" w:hanging="567"/>
              <w:rPr>
                <w:rFonts w:cs="Times New Roman"/>
                <w:b/>
                <w:bCs/>
                <w:sz w:val="28"/>
                <w:szCs w:val="28"/>
              </w:rPr>
            </w:pPr>
          </w:p>
        </w:tc>
        <w:tc>
          <w:tcPr>
            <w:tcW w:w="3119" w:type="dxa"/>
            <w:shd w:val="clear" w:color="auto" w:fill="auto"/>
          </w:tcPr>
          <w:p w:rsidR="003064DC" w:rsidRDefault="00B52BCC" w:rsidP="00C672C9">
            <w:pPr>
              <w:snapToGrid w:val="0"/>
              <w:spacing w:line="200" w:lineRule="atLeast"/>
              <w:ind w:left="567" w:hanging="567"/>
              <w:jc w:val="right"/>
              <w:rPr>
                <w:rFonts w:cs="Times New Roman"/>
                <w:sz w:val="28"/>
                <w:szCs w:val="28"/>
              </w:rPr>
            </w:pPr>
            <w:r>
              <w:rPr>
                <w:rFonts w:cs="Times New Roman"/>
                <w:sz w:val="28"/>
                <w:szCs w:val="28"/>
              </w:rPr>
              <w:t>№</w:t>
            </w:r>
          </w:p>
        </w:tc>
        <w:tc>
          <w:tcPr>
            <w:tcW w:w="1417" w:type="dxa"/>
            <w:tcBorders>
              <w:bottom w:val="single" w:sz="4" w:space="0" w:color="000000"/>
            </w:tcBorders>
            <w:shd w:val="clear" w:color="auto" w:fill="auto"/>
          </w:tcPr>
          <w:p w:rsidR="003064DC" w:rsidRDefault="001F2148" w:rsidP="00C672C9">
            <w:pPr>
              <w:snapToGrid w:val="0"/>
              <w:spacing w:line="200" w:lineRule="atLeast"/>
              <w:ind w:left="567" w:hanging="567"/>
              <w:jc w:val="center"/>
              <w:rPr>
                <w:rFonts w:cs="Times New Roman"/>
                <w:sz w:val="28"/>
                <w:szCs w:val="28"/>
              </w:rPr>
            </w:pPr>
            <w:r>
              <w:rPr>
                <w:rFonts w:cs="Times New Roman"/>
                <w:sz w:val="28"/>
                <w:szCs w:val="28"/>
              </w:rPr>
              <w:t>1168</w:t>
            </w:r>
            <w:r w:rsidR="00D907DD">
              <w:rPr>
                <w:rFonts w:cs="Times New Roman"/>
                <w:sz w:val="28"/>
                <w:szCs w:val="28"/>
              </w:rPr>
              <w:t>-п</w:t>
            </w:r>
          </w:p>
        </w:tc>
      </w:tr>
    </w:tbl>
    <w:p w:rsidR="00AA009E" w:rsidRDefault="00AA009E" w:rsidP="00C672C9">
      <w:pPr>
        <w:pStyle w:val="a3"/>
        <w:ind w:left="567" w:hanging="567"/>
        <w:rPr>
          <w:szCs w:val="28"/>
        </w:rPr>
      </w:pPr>
    </w:p>
    <w:p w:rsidR="00637B78" w:rsidRPr="00637B78" w:rsidRDefault="00637B78" w:rsidP="00637B78">
      <w:pPr>
        <w:pStyle w:val="a3"/>
        <w:ind w:hanging="567"/>
        <w:rPr>
          <w:szCs w:val="28"/>
        </w:rPr>
      </w:pPr>
      <w:r>
        <w:rPr>
          <w:szCs w:val="28"/>
        </w:rPr>
        <w:t xml:space="preserve">        </w:t>
      </w:r>
      <w:proofErr w:type="gramStart"/>
      <w:r w:rsidRPr="00637B78">
        <w:rPr>
          <w:szCs w:val="28"/>
        </w:rPr>
        <w:t>Об утверждении административного регламента 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w:t>
      </w:r>
      <w:proofErr w:type="gramEnd"/>
      <w:r w:rsidRPr="00637B78">
        <w:rPr>
          <w:szCs w:val="28"/>
        </w:rPr>
        <w:t xml:space="preserve"> </w:t>
      </w:r>
      <w:proofErr w:type="gramStart"/>
      <w:r w:rsidRPr="00637B78">
        <w:rPr>
          <w:szCs w:val="28"/>
        </w:rPr>
        <w:t>основании</w:t>
      </w:r>
      <w:proofErr w:type="gramEnd"/>
      <w:r w:rsidRPr="00637B78">
        <w:rPr>
          <w:szCs w:val="28"/>
        </w:rPr>
        <w:t xml:space="preserve"> решений органов местного самоуправления»</w:t>
      </w:r>
    </w:p>
    <w:p w:rsidR="00FC38F5" w:rsidRPr="00637B78" w:rsidRDefault="00FC38F5" w:rsidP="00294E7B">
      <w:pPr>
        <w:ind w:hanging="567"/>
        <w:jc w:val="both"/>
        <w:rPr>
          <w:sz w:val="28"/>
          <w:szCs w:val="28"/>
        </w:rPr>
      </w:pPr>
    </w:p>
    <w:p w:rsidR="00637B78" w:rsidRPr="00637B78" w:rsidRDefault="00FC38F5" w:rsidP="00637B78">
      <w:pPr>
        <w:ind w:hanging="567"/>
        <w:jc w:val="both"/>
        <w:rPr>
          <w:sz w:val="28"/>
          <w:szCs w:val="28"/>
        </w:rPr>
      </w:pPr>
      <w:r w:rsidRPr="00637B78">
        <w:rPr>
          <w:sz w:val="28"/>
          <w:szCs w:val="28"/>
        </w:rPr>
        <w:t xml:space="preserve"> </w:t>
      </w:r>
      <w:r w:rsidR="00D907DD" w:rsidRPr="00637B78">
        <w:rPr>
          <w:sz w:val="28"/>
          <w:szCs w:val="28"/>
        </w:rPr>
        <w:t xml:space="preserve">        </w:t>
      </w:r>
      <w:r w:rsidR="00637B78" w:rsidRPr="00637B78">
        <w:rPr>
          <w:sz w:val="28"/>
          <w:szCs w:val="28"/>
        </w:rPr>
        <w:t xml:space="preserve">        </w:t>
      </w:r>
      <w:r w:rsidR="00D907DD" w:rsidRPr="00637B78">
        <w:rPr>
          <w:sz w:val="28"/>
          <w:szCs w:val="28"/>
        </w:rPr>
        <w:t xml:space="preserve"> </w:t>
      </w:r>
      <w:proofErr w:type="gramStart"/>
      <w:r w:rsidR="00637B78" w:rsidRPr="00637B78">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администрация муниципального образования </w:t>
      </w:r>
      <w:proofErr w:type="spellStart"/>
      <w:r w:rsidR="00637B78" w:rsidRPr="00637B78">
        <w:rPr>
          <w:sz w:val="28"/>
          <w:szCs w:val="28"/>
        </w:rPr>
        <w:t>Сланцевский</w:t>
      </w:r>
      <w:proofErr w:type="spellEnd"/>
      <w:r w:rsidR="00637B78" w:rsidRPr="00637B78">
        <w:rPr>
          <w:sz w:val="28"/>
          <w:szCs w:val="28"/>
        </w:rPr>
        <w:t xml:space="preserve"> муниципальный</w:t>
      </w:r>
      <w:proofErr w:type="gramEnd"/>
      <w:r w:rsidR="00637B78" w:rsidRPr="00637B78">
        <w:rPr>
          <w:sz w:val="28"/>
          <w:szCs w:val="28"/>
        </w:rPr>
        <w:t xml:space="preserve"> район  </w:t>
      </w:r>
      <w:proofErr w:type="spellStart"/>
      <w:proofErr w:type="gramStart"/>
      <w:r w:rsidR="00637B78" w:rsidRPr="00637B78">
        <w:rPr>
          <w:sz w:val="28"/>
          <w:szCs w:val="28"/>
        </w:rPr>
        <w:t>п</w:t>
      </w:r>
      <w:proofErr w:type="spellEnd"/>
      <w:proofErr w:type="gramEnd"/>
      <w:r w:rsidR="00637B78" w:rsidRPr="00637B78">
        <w:rPr>
          <w:sz w:val="28"/>
          <w:szCs w:val="28"/>
        </w:rPr>
        <w:t xml:space="preserve"> о с т а </w:t>
      </w:r>
      <w:proofErr w:type="spellStart"/>
      <w:r w:rsidR="00637B78" w:rsidRPr="00637B78">
        <w:rPr>
          <w:sz w:val="28"/>
          <w:szCs w:val="28"/>
        </w:rPr>
        <w:t>н</w:t>
      </w:r>
      <w:proofErr w:type="spellEnd"/>
      <w:r w:rsidR="00637B78" w:rsidRPr="00637B78">
        <w:rPr>
          <w:sz w:val="28"/>
          <w:szCs w:val="28"/>
        </w:rPr>
        <w:t xml:space="preserve"> о в л я е т:</w:t>
      </w:r>
    </w:p>
    <w:p w:rsidR="00637B78" w:rsidRPr="00637B78" w:rsidRDefault="00637B78" w:rsidP="00637B78">
      <w:pPr>
        <w:ind w:hanging="567"/>
        <w:jc w:val="both"/>
        <w:rPr>
          <w:sz w:val="28"/>
          <w:szCs w:val="28"/>
        </w:rPr>
      </w:pPr>
      <w:r w:rsidRPr="00637B78">
        <w:rPr>
          <w:sz w:val="28"/>
          <w:szCs w:val="28"/>
        </w:rPr>
        <w:t xml:space="preserve">                </w:t>
      </w:r>
      <w:r w:rsidRPr="00637B78">
        <w:rPr>
          <w:sz w:val="28"/>
          <w:szCs w:val="28"/>
        </w:rPr>
        <w:t xml:space="preserve">1. </w:t>
      </w:r>
      <w:proofErr w:type="gramStart"/>
      <w:r w:rsidRPr="00637B78">
        <w:rPr>
          <w:sz w:val="28"/>
          <w:szCs w:val="28"/>
        </w:rPr>
        <w:t>Утвердить прилагаемый административный регламент предоставления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w:t>
      </w:r>
      <w:proofErr w:type="gramEnd"/>
      <w:r w:rsidRPr="00637B78">
        <w:rPr>
          <w:sz w:val="28"/>
          <w:szCs w:val="28"/>
        </w:rPr>
        <w:t xml:space="preserve"> решений органов местного самоуправления».</w:t>
      </w:r>
    </w:p>
    <w:p w:rsidR="00637B78" w:rsidRPr="00637B78" w:rsidRDefault="00637B78" w:rsidP="00637B78">
      <w:pPr>
        <w:ind w:hanging="567"/>
        <w:jc w:val="both"/>
        <w:rPr>
          <w:sz w:val="28"/>
          <w:szCs w:val="28"/>
        </w:rPr>
      </w:pPr>
      <w:r w:rsidRPr="00637B78">
        <w:rPr>
          <w:sz w:val="28"/>
          <w:szCs w:val="28"/>
        </w:rPr>
        <w:t xml:space="preserve">                 </w:t>
      </w:r>
      <w:r w:rsidRPr="00637B78">
        <w:rPr>
          <w:sz w:val="28"/>
          <w:szCs w:val="28"/>
        </w:rPr>
        <w:t xml:space="preserve">2. </w:t>
      </w:r>
      <w:proofErr w:type="gramStart"/>
      <w:r w:rsidRPr="00637B78">
        <w:rPr>
          <w:sz w:val="28"/>
          <w:szCs w:val="28"/>
        </w:rPr>
        <w:t xml:space="preserve">Признать утратившим силу постановление администрации муниципального образования </w:t>
      </w:r>
      <w:proofErr w:type="spellStart"/>
      <w:r w:rsidRPr="00637B78">
        <w:rPr>
          <w:sz w:val="28"/>
          <w:szCs w:val="28"/>
        </w:rPr>
        <w:t>Сланцевский</w:t>
      </w:r>
      <w:proofErr w:type="spellEnd"/>
      <w:r w:rsidRPr="00637B78">
        <w:rPr>
          <w:sz w:val="28"/>
          <w:szCs w:val="28"/>
        </w:rPr>
        <w:t xml:space="preserve"> муниципальный район Ленинградской области от 01.04.2024 № 477-п «Об утверждении административного регламента 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w:t>
      </w:r>
      <w:r w:rsidRPr="00637B78">
        <w:rPr>
          <w:sz w:val="28"/>
          <w:szCs w:val="28"/>
        </w:rPr>
        <w:lastRenderedPageBreak/>
        <w:t>Федерации, в части проектов межевания территории в границах одного элемента</w:t>
      </w:r>
      <w:proofErr w:type="gramEnd"/>
      <w:r w:rsidRPr="00637B78">
        <w:rPr>
          <w:sz w:val="28"/>
          <w:szCs w:val="28"/>
        </w:rPr>
        <w:t xml:space="preserve">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органов местного самоуправления»</w:t>
      </w:r>
    </w:p>
    <w:p w:rsidR="00637B78" w:rsidRPr="00637B78" w:rsidRDefault="00637B78" w:rsidP="00637B78">
      <w:pPr>
        <w:ind w:hanging="567"/>
        <w:jc w:val="both"/>
        <w:rPr>
          <w:sz w:val="28"/>
          <w:szCs w:val="28"/>
        </w:rPr>
      </w:pPr>
      <w:r w:rsidRPr="00637B78">
        <w:rPr>
          <w:sz w:val="28"/>
          <w:szCs w:val="28"/>
        </w:rPr>
        <w:t xml:space="preserve">                 </w:t>
      </w:r>
      <w:r w:rsidRPr="00637B78">
        <w:rPr>
          <w:sz w:val="28"/>
          <w:szCs w:val="28"/>
        </w:rPr>
        <w:t xml:space="preserve">3. Постановление опубликовать в приложении к газете «Знамя труда» (без приложений) и разместить на официальном сайте администрации муниципального образования </w:t>
      </w:r>
      <w:proofErr w:type="spellStart"/>
      <w:r w:rsidRPr="00637B78">
        <w:rPr>
          <w:sz w:val="28"/>
          <w:szCs w:val="28"/>
        </w:rPr>
        <w:t>Сланцевский</w:t>
      </w:r>
      <w:proofErr w:type="spellEnd"/>
      <w:r w:rsidRPr="00637B78">
        <w:rPr>
          <w:sz w:val="28"/>
          <w:szCs w:val="28"/>
        </w:rPr>
        <w:t xml:space="preserve"> муниципальный район Ленинградской области в полном объеме.</w:t>
      </w:r>
    </w:p>
    <w:p w:rsidR="00637B78" w:rsidRPr="00637B78" w:rsidRDefault="00637B78" w:rsidP="00637B78">
      <w:pPr>
        <w:ind w:hanging="567"/>
        <w:jc w:val="both"/>
        <w:rPr>
          <w:sz w:val="28"/>
          <w:szCs w:val="28"/>
        </w:rPr>
      </w:pPr>
      <w:r w:rsidRPr="00637B78">
        <w:rPr>
          <w:sz w:val="28"/>
          <w:szCs w:val="28"/>
        </w:rPr>
        <w:t xml:space="preserve">                 </w:t>
      </w:r>
      <w:r w:rsidRPr="00637B78">
        <w:rPr>
          <w:sz w:val="28"/>
          <w:szCs w:val="28"/>
        </w:rPr>
        <w:t>4. Постановление вступает в силу на следующий день после дня его официального опубликования.</w:t>
      </w:r>
    </w:p>
    <w:p w:rsidR="00637B78" w:rsidRPr="00637B78" w:rsidRDefault="00637B78" w:rsidP="00637B78">
      <w:pPr>
        <w:ind w:hanging="567"/>
        <w:jc w:val="both"/>
        <w:rPr>
          <w:sz w:val="28"/>
          <w:szCs w:val="28"/>
        </w:rPr>
      </w:pPr>
      <w:r w:rsidRPr="00637B78">
        <w:rPr>
          <w:sz w:val="28"/>
          <w:szCs w:val="28"/>
        </w:rPr>
        <w:t xml:space="preserve">                 </w:t>
      </w:r>
      <w:r w:rsidRPr="00637B78">
        <w:rPr>
          <w:sz w:val="28"/>
          <w:szCs w:val="28"/>
        </w:rPr>
        <w:t xml:space="preserve">5. </w:t>
      </w:r>
      <w:proofErr w:type="gramStart"/>
      <w:r w:rsidRPr="00637B78">
        <w:rPr>
          <w:sz w:val="28"/>
          <w:szCs w:val="28"/>
        </w:rPr>
        <w:t>Контроль за</w:t>
      </w:r>
      <w:proofErr w:type="gramEnd"/>
      <w:r w:rsidRPr="00637B78">
        <w:rPr>
          <w:sz w:val="28"/>
          <w:szCs w:val="28"/>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637B78">
        <w:rPr>
          <w:sz w:val="28"/>
          <w:szCs w:val="28"/>
        </w:rPr>
        <w:t>Сланцевского</w:t>
      </w:r>
      <w:proofErr w:type="spellEnd"/>
      <w:r w:rsidRPr="00637B78">
        <w:rPr>
          <w:sz w:val="28"/>
          <w:szCs w:val="28"/>
        </w:rPr>
        <w:t xml:space="preserve"> муниципального района </w:t>
      </w:r>
      <w:proofErr w:type="spellStart"/>
      <w:r w:rsidRPr="00637B78">
        <w:rPr>
          <w:sz w:val="28"/>
          <w:szCs w:val="28"/>
        </w:rPr>
        <w:t>Никифорчин</w:t>
      </w:r>
      <w:proofErr w:type="spellEnd"/>
      <w:r w:rsidRPr="00637B78">
        <w:rPr>
          <w:sz w:val="28"/>
          <w:szCs w:val="28"/>
        </w:rPr>
        <w:t xml:space="preserve"> Н.А.</w:t>
      </w:r>
    </w:p>
    <w:p w:rsidR="00FC38F5" w:rsidRDefault="00D907DD" w:rsidP="001F2148">
      <w:pPr>
        <w:ind w:hanging="567"/>
        <w:jc w:val="both"/>
        <w:rPr>
          <w:sz w:val="28"/>
          <w:szCs w:val="28"/>
        </w:rPr>
      </w:pPr>
      <w:r w:rsidRPr="00637B78">
        <w:rPr>
          <w:sz w:val="28"/>
          <w:szCs w:val="28"/>
        </w:rPr>
        <w:t xml:space="preserve">         </w:t>
      </w:r>
    </w:p>
    <w:p w:rsidR="00637B78" w:rsidRPr="00637B78" w:rsidRDefault="00637B78" w:rsidP="001F2148">
      <w:pPr>
        <w:ind w:hanging="567"/>
        <w:jc w:val="both"/>
        <w:rPr>
          <w:sz w:val="28"/>
          <w:szCs w:val="28"/>
        </w:rPr>
      </w:pPr>
    </w:p>
    <w:p w:rsidR="002D6970" w:rsidRPr="00637B78" w:rsidRDefault="002D6970" w:rsidP="00294E7B">
      <w:pPr>
        <w:ind w:hanging="567"/>
        <w:jc w:val="both"/>
        <w:rPr>
          <w:sz w:val="28"/>
          <w:szCs w:val="28"/>
        </w:rPr>
      </w:pPr>
    </w:p>
    <w:p w:rsidR="003064DC" w:rsidRPr="00637B78" w:rsidRDefault="000A5961" w:rsidP="00C672C9">
      <w:pPr>
        <w:pStyle w:val="a3"/>
        <w:ind w:left="567" w:right="-3827" w:hanging="567"/>
        <w:rPr>
          <w:szCs w:val="28"/>
        </w:rPr>
      </w:pPr>
      <w:r w:rsidRPr="00637B78">
        <w:rPr>
          <w:szCs w:val="28"/>
        </w:rPr>
        <w:t>Глава</w:t>
      </w:r>
      <w:r w:rsidR="003064DC" w:rsidRPr="00637B78">
        <w:rPr>
          <w:szCs w:val="28"/>
        </w:rPr>
        <w:t xml:space="preserve"> администрации </w:t>
      </w:r>
    </w:p>
    <w:p w:rsidR="00273BDE" w:rsidRPr="00637B78" w:rsidRDefault="003064DC" w:rsidP="001C5B44">
      <w:pPr>
        <w:pStyle w:val="a3"/>
        <w:ind w:left="567" w:right="-3827" w:hanging="567"/>
        <w:rPr>
          <w:szCs w:val="28"/>
        </w:rPr>
      </w:pPr>
      <w:r w:rsidRPr="00637B78">
        <w:rPr>
          <w:szCs w:val="28"/>
        </w:rPr>
        <w:t xml:space="preserve">муниципального образования                               </w:t>
      </w:r>
      <w:r w:rsidR="0093498D" w:rsidRPr="00637B78">
        <w:rPr>
          <w:szCs w:val="28"/>
        </w:rPr>
        <w:t xml:space="preserve">                        </w:t>
      </w:r>
      <w:r w:rsidR="000A5961" w:rsidRPr="00637B78">
        <w:rPr>
          <w:szCs w:val="28"/>
        </w:rPr>
        <w:t xml:space="preserve">     </w:t>
      </w:r>
      <w:r w:rsidR="0093498D" w:rsidRPr="00637B78">
        <w:rPr>
          <w:szCs w:val="28"/>
        </w:rPr>
        <w:t xml:space="preserve"> </w:t>
      </w:r>
      <w:r w:rsidR="00B55192" w:rsidRPr="00637B78">
        <w:rPr>
          <w:szCs w:val="28"/>
        </w:rPr>
        <w:t xml:space="preserve"> </w:t>
      </w:r>
      <w:r w:rsidR="0093498D" w:rsidRPr="00637B78">
        <w:rPr>
          <w:szCs w:val="28"/>
        </w:rPr>
        <w:t xml:space="preserve"> </w:t>
      </w:r>
      <w:r w:rsidR="00B55192" w:rsidRPr="00637B78">
        <w:rPr>
          <w:szCs w:val="28"/>
        </w:rPr>
        <w:t>М.</w:t>
      </w:r>
      <w:r w:rsidR="000A5961" w:rsidRPr="00637B78">
        <w:rPr>
          <w:szCs w:val="28"/>
        </w:rPr>
        <w:t>Б.Чистова</w:t>
      </w:r>
    </w:p>
    <w:p w:rsidR="00273BDE" w:rsidRPr="00637B78" w:rsidRDefault="00273BDE" w:rsidP="00273BDE">
      <w:pPr>
        <w:rPr>
          <w:sz w:val="28"/>
          <w:szCs w:val="28"/>
        </w:rPr>
      </w:pPr>
    </w:p>
    <w:p w:rsidR="00273BDE" w:rsidRPr="00637B78" w:rsidRDefault="00273BDE" w:rsidP="00273BDE">
      <w:pPr>
        <w:rPr>
          <w:sz w:val="28"/>
          <w:szCs w:val="28"/>
        </w:rPr>
      </w:pPr>
    </w:p>
    <w:p w:rsidR="00273BDE" w:rsidRPr="00637B78" w:rsidRDefault="00273BDE" w:rsidP="00273BDE">
      <w:pPr>
        <w:rPr>
          <w:sz w:val="28"/>
          <w:szCs w:val="28"/>
        </w:rPr>
      </w:pPr>
    </w:p>
    <w:p w:rsidR="00273BDE" w:rsidRPr="00637B78" w:rsidRDefault="00273BDE" w:rsidP="00273BDE">
      <w:pPr>
        <w:rPr>
          <w:sz w:val="28"/>
          <w:szCs w:val="28"/>
        </w:rPr>
      </w:pPr>
    </w:p>
    <w:p w:rsidR="00273BDE" w:rsidRPr="00637B78" w:rsidRDefault="00273BDE" w:rsidP="00273BDE">
      <w:pPr>
        <w:rPr>
          <w:sz w:val="28"/>
          <w:szCs w:val="28"/>
        </w:rPr>
      </w:pPr>
    </w:p>
    <w:p w:rsidR="00273BDE" w:rsidRPr="00637B78" w:rsidRDefault="00273BDE" w:rsidP="00273BDE">
      <w:pPr>
        <w:rPr>
          <w:sz w:val="28"/>
          <w:szCs w:val="28"/>
        </w:rPr>
      </w:pPr>
    </w:p>
    <w:p w:rsidR="00273BDE" w:rsidRPr="00637B78" w:rsidRDefault="00273BDE" w:rsidP="00273BDE">
      <w:pPr>
        <w:pStyle w:val="a9"/>
        <w:rPr>
          <w:sz w:val="28"/>
          <w:szCs w:val="28"/>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Default="00637B78" w:rsidP="00273BDE">
      <w:pPr>
        <w:pStyle w:val="a9"/>
        <w:rPr>
          <w:sz w:val="16"/>
          <w:szCs w:val="16"/>
        </w:rPr>
      </w:pPr>
    </w:p>
    <w:p w:rsidR="00637B78" w:rsidRPr="00660AB3" w:rsidRDefault="00637B78" w:rsidP="00637B78">
      <w:pPr>
        <w:autoSpaceDE w:val="0"/>
        <w:ind w:firstLine="5160"/>
        <w:contextualSpacing/>
        <w:jc w:val="right"/>
      </w:pPr>
      <w:r w:rsidRPr="00660AB3">
        <w:t>УТВЕРЖДЕН</w:t>
      </w:r>
    </w:p>
    <w:p w:rsidR="00637B78" w:rsidRPr="00660AB3" w:rsidRDefault="00637B78" w:rsidP="00637B78">
      <w:pPr>
        <w:autoSpaceDE w:val="0"/>
        <w:ind w:firstLine="5160"/>
        <w:contextualSpacing/>
        <w:jc w:val="right"/>
      </w:pPr>
      <w:r w:rsidRPr="00660AB3">
        <w:t xml:space="preserve">постановлением администрации </w:t>
      </w:r>
    </w:p>
    <w:p w:rsidR="00637B78" w:rsidRPr="00660AB3" w:rsidRDefault="00637B78" w:rsidP="00637B78">
      <w:pPr>
        <w:autoSpaceDE w:val="0"/>
        <w:ind w:firstLine="5160"/>
        <w:contextualSpacing/>
        <w:jc w:val="right"/>
      </w:pPr>
      <w:proofErr w:type="spellStart"/>
      <w:r w:rsidRPr="00660AB3">
        <w:t>Сланцевского</w:t>
      </w:r>
      <w:proofErr w:type="spellEnd"/>
      <w:r w:rsidRPr="00660AB3">
        <w:t xml:space="preserve"> муниципального района </w:t>
      </w:r>
    </w:p>
    <w:p w:rsidR="00637B78" w:rsidRPr="00660AB3" w:rsidRDefault="00637B78" w:rsidP="00637B78">
      <w:pPr>
        <w:autoSpaceDE w:val="0"/>
        <w:ind w:firstLine="5160"/>
        <w:contextualSpacing/>
        <w:jc w:val="right"/>
      </w:pPr>
      <w:r>
        <w:t>от 01.08.2024</w:t>
      </w:r>
      <w:r w:rsidRPr="00660AB3">
        <w:t xml:space="preserve"> №</w:t>
      </w:r>
      <w:r>
        <w:t xml:space="preserve"> 1168-п</w:t>
      </w:r>
      <w:r w:rsidRPr="00660AB3">
        <w:t xml:space="preserve"> </w:t>
      </w:r>
    </w:p>
    <w:p w:rsidR="00637B78" w:rsidRPr="00660AB3" w:rsidRDefault="00637B78" w:rsidP="00637B78">
      <w:pPr>
        <w:autoSpaceDE w:val="0"/>
        <w:ind w:firstLine="5160"/>
        <w:contextualSpacing/>
        <w:jc w:val="right"/>
        <w:rPr>
          <w:b/>
          <w:bCs/>
        </w:rPr>
      </w:pPr>
      <w:r w:rsidRPr="00660AB3">
        <w:t xml:space="preserve">(приложение) </w:t>
      </w:r>
    </w:p>
    <w:p w:rsidR="00637B78" w:rsidRDefault="00637B78" w:rsidP="00273BDE">
      <w:pPr>
        <w:pStyle w:val="a9"/>
        <w:rPr>
          <w:sz w:val="16"/>
          <w:szCs w:val="16"/>
        </w:rPr>
      </w:pPr>
    </w:p>
    <w:p w:rsidR="00637B78" w:rsidRPr="00660AB3" w:rsidRDefault="00637B78" w:rsidP="00637B78">
      <w:pPr>
        <w:pStyle w:val="ConsPlusTitlePage"/>
        <w:jc w:val="center"/>
        <w:rPr>
          <w:rFonts w:ascii="Times New Roman" w:hAnsi="Times New Roman" w:cs="Times New Roman"/>
          <w:b/>
          <w:sz w:val="24"/>
          <w:szCs w:val="24"/>
        </w:rPr>
      </w:pPr>
      <w:r w:rsidRPr="00660AB3">
        <w:rPr>
          <w:rFonts w:ascii="Times New Roman" w:hAnsi="Times New Roman" w:cs="Times New Roman"/>
          <w:b/>
          <w:bCs/>
          <w:sz w:val="24"/>
          <w:szCs w:val="24"/>
        </w:rPr>
        <w:t>АДМИНИСТРАТИВНЫЙ РЕГЛАМЕНТ</w:t>
      </w:r>
      <w:r w:rsidRPr="00660AB3">
        <w:rPr>
          <w:rFonts w:ascii="Times New Roman" w:hAnsi="Times New Roman" w:cs="Times New Roman"/>
          <w:b/>
          <w:sz w:val="24"/>
          <w:szCs w:val="24"/>
        </w:rPr>
        <w:t xml:space="preserve"> </w:t>
      </w:r>
    </w:p>
    <w:p w:rsidR="00637B78" w:rsidRPr="00660AB3" w:rsidRDefault="00637B78" w:rsidP="00637B78">
      <w:pPr>
        <w:pStyle w:val="ConsPlusTitlePage"/>
        <w:jc w:val="center"/>
        <w:rPr>
          <w:rFonts w:ascii="Times New Roman" w:hAnsi="Times New Roman" w:cs="Times New Roman"/>
          <w:sz w:val="24"/>
          <w:szCs w:val="24"/>
        </w:rPr>
      </w:pPr>
      <w:r w:rsidRPr="00660AB3">
        <w:rPr>
          <w:rFonts w:ascii="Times New Roman" w:hAnsi="Times New Roman" w:cs="Times New Roman"/>
          <w:sz w:val="24"/>
          <w:szCs w:val="24"/>
        </w:rPr>
        <w:t xml:space="preserve">предоставления муниципальной услуги: </w:t>
      </w:r>
      <w:proofErr w:type="gramStart"/>
      <w:r w:rsidRPr="00660AB3">
        <w:rPr>
          <w:rFonts w:ascii="Times New Roman" w:hAnsi="Times New Roman" w:cs="Times New Roman"/>
          <w:sz w:val="24"/>
          <w:szCs w:val="24"/>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w:t>
      </w:r>
      <w:r>
        <w:rPr>
          <w:rFonts w:ascii="Times New Roman" w:hAnsi="Times New Roman" w:cs="Times New Roman"/>
          <w:sz w:val="24"/>
          <w:szCs w:val="24"/>
        </w:rPr>
        <w:t>тов в границах одного поселения, на оснований</w:t>
      </w:r>
      <w:r w:rsidRPr="00660AB3">
        <w:rPr>
          <w:rFonts w:ascii="Times New Roman" w:hAnsi="Times New Roman" w:cs="Times New Roman"/>
          <w:sz w:val="24"/>
          <w:szCs w:val="24"/>
        </w:rPr>
        <w:t xml:space="preserve"> решений органов местного самоуправления» </w:t>
      </w:r>
      <w:proofErr w:type="gramEnd"/>
    </w:p>
    <w:p w:rsidR="00637B78" w:rsidRPr="00A0470F" w:rsidRDefault="00637B78" w:rsidP="00637B78">
      <w:pPr>
        <w:pStyle w:val="ConsPlusTitle"/>
        <w:jc w:val="center"/>
        <w:rPr>
          <w:strike/>
        </w:rPr>
      </w:pPr>
    </w:p>
    <w:p w:rsidR="00637B78" w:rsidRPr="00A0470F" w:rsidRDefault="00637B78" w:rsidP="00637B78">
      <w:pPr>
        <w:pStyle w:val="ConsPlusNormal"/>
        <w:ind w:firstLine="540"/>
        <w:jc w:val="both"/>
        <w:rPr>
          <w:rFonts w:ascii="Times New Roman" w:hAnsi="Times New Roman" w:cs="Times New Roman"/>
          <w:sz w:val="28"/>
          <w:szCs w:val="28"/>
        </w:rPr>
      </w:pPr>
    </w:p>
    <w:p w:rsidR="00637B78" w:rsidRPr="00660AB3" w:rsidRDefault="00637B78" w:rsidP="00637B78">
      <w:pPr>
        <w:pStyle w:val="ConsPlusTitle"/>
        <w:jc w:val="center"/>
        <w:outlineLvl w:val="1"/>
        <w:rPr>
          <w:sz w:val="24"/>
          <w:szCs w:val="24"/>
        </w:rPr>
      </w:pPr>
      <w:r w:rsidRPr="00660AB3">
        <w:rPr>
          <w:sz w:val="24"/>
          <w:szCs w:val="24"/>
        </w:rPr>
        <w:t>1. ОБЩИЕ ПОЛОЖЕНИЯ</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Title"/>
        <w:jc w:val="center"/>
        <w:outlineLvl w:val="2"/>
        <w:rPr>
          <w:sz w:val="24"/>
          <w:szCs w:val="24"/>
        </w:rPr>
      </w:pPr>
      <w:r w:rsidRPr="00660AB3">
        <w:rPr>
          <w:sz w:val="24"/>
          <w:szCs w:val="24"/>
        </w:rPr>
        <w:t>Предмет регулирования административного регламента</w:t>
      </w:r>
    </w:p>
    <w:p w:rsidR="00637B78" w:rsidRPr="00660AB3" w:rsidRDefault="00637B78" w:rsidP="00637B78">
      <w:pPr>
        <w:pStyle w:val="ConsPlusTitle"/>
        <w:jc w:val="center"/>
        <w:rPr>
          <w:sz w:val="24"/>
          <w:szCs w:val="24"/>
        </w:rPr>
      </w:pPr>
      <w:r w:rsidRPr="00660AB3">
        <w:rPr>
          <w:sz w:val="24"/>
          <w:szCs w:val="24"/>
        </w:rPr>
        <w:t>услуги (описание услуги)</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1.1. </w:t>
      </w:r>
      <w:proofErr w:type="gramStart"/>
      <w:r w:rsidRPr="00660AB3">
        <w:rPr>
          <w:rFonts w:ascii="Times New Roman" w:hAnsi="Times New Roman" w:cs="Times New Roman"/>
          <w:sz w:val="24"/>
          <w:szCs w:val="24"/>
        </w:rPr>
        <w:t xml:space="preserve">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9">
        <w:r w:rsidRPr="00660AB3">
          <w:rPr>
            <w:rFonts w:ascii="Times New Roman" w:hAnsi="Times New Roman" w:cs="Times New Roman"/>
            <w:sz w:val="24"/>
            <w:szCs w:val="24"/>
          </w:rPr>
          <w:t xml:space="preserve">частях </w:t>
        </w:r>
      </w:hyperlink>
      <w:r w:rsidRPr="00660AB3">
        <w:rPr>
          <w:rFonts w:ascii="Times New Roman" w:hAnsi="Times New Roman" w:cs="Times New Roman"/>
          <w:sz w:val="24"/>
          <w:szCs w:val="24"/>
        </w:rPr>
        <w:t xml:space="preserve">и </w:t>
      </w:r>
      <w:hyperlink r:id="rId10">
        <w:r w:rsidRPr="00660AB3">
          <w:rPr>
            <w:rFonts w:ascii="Times New Roman" w:hAnsi="Times New Roman" w:cs="Times New Roman"/>
            <w:sz w:val="24"/>
            <w:szCs w:val="24"/>
          </w:rPr>
          <w:t>5</w:t>
        </w:r>
      </w:hyperlink>
      <w:r w:rsidRPr="00660AB3">
        <w:rPr>
          <w:rFonts w:ascii="Times New Roman" w:hAnsi="Times New Roman" w:cs="Times New Roman"/>
          <w:sz w:val="24"/>
          <w:szCs w:val="24"/>
        </w:rPr>
        <w:t xml:space="preserve"> - </w:t>
      </w:r>
      <w:hyperlink r:id="rId11">
        <w:r w:rsidRPr="00660AB3">
          <w:rPr>
            <w:rFonts w:ascii="Times New Roman" w:hAnsi="Times New Roman" w:cs="Times New Roman"/>
            <w:sz w:val="24"/>
            <w:szCs w:val="24"/>
          </w:rPr>
          <w:t>5.2 статьи 45</w:t>
        </w:r>
      </w:hyperlink>
      <w:r w:rsidRPr="00660AB3">
        <w:rPr>
          <w:rFonts w:ascii="Times New Roman" w:hAnsi="Times New Roman" w:cs="Times New Roman"/>
          <w:sz w:val="24"/>
          <w:szCs w:val="24"/>
        </w:rPr>
        <w:t xml:space="preserve"> Градостроительного кодекса Российской Федерации, </w:t>
      </w:r>
      <w:r w:rsidRPr="00660AB3">
        <w:rPr>
          <w:rFonts w:ascii="Times New Roman" w:hAnsi="Times New Roman" w:cs="Times New Roman"/>
          <w:strike/>
          <w:sz w:val="24"/>
          <w:szCs w:val="24"/>
        </w:rPr>
        <w:t xml:space="preserve"> </w:t>
      </w:r>
      <w:r w:rsidRPr="00660AB3">
        <w:rPr>
          <w:rFonts w:ascii="Times New Roman" w:hAnsi="Times New Roman" w:cs="Times New Roman"/>
          <w:sz w:val="24"/>
          <w:szCs w:val="24"/>
        </w:rPr>
        <w:t xml:space="preserve">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w:t>
      </w:r>
      <w:proofErr w:type="gramEnd"/>
      <w:r w:rsidRPr="00660AB3">
        <w:rPr>
          <w:rFonts w:ascii="Times New Roman" w:hAnsi="Times New Roman" w:cs="Times New Roman"/>
          <w:sz w:val="24"/>
          <w:szCs w:val="24"/>
        </w:rPr>
        <w:t xml:space="preserve"> одного поселения, на основании решений органов местного самоуправления</w:t>
      </w:r>
      <w:r>
        <w:rPr>
          <w:rFonts w:ascii="Times New Roman" w:hAnsi="Times New Roman" w:cs="Times New Roman"/>
          <w:sz w:val="24"/>
          <w:szCs w:val="24"/>
        </w:rPr>
        <w:t xml:space="preserve"> – администрации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 Ленинградской области (далее – ОМСУ, Администрации)</w:t>
      </w:r>
      <w:r w:rsidRPr="00660AB3">
        <w:rPr>
          <w:rFonts w:ascii="Times New Roman" w:hAnsi="Times New Roman" w:cs="Times New Roman"/>
          <w:sz w:val="24"/>
          <w:szCs w:val="24"/>
        </w:rPr>
        <w:t>.</w:t>
      </w:r>
    </w:p>
    <w:p w:rsidR="00637B78" w:rsidRPr="00660AB3" w:rsidRDefault="00637B78" w:rsidP="00637B78">
      <w:pPr>
        <w:pStyle w:val="ConsPlusTitle"/>
        <w:jc w:val="center"/>
        <w:outlineLvl w:val="2"/>
        <w:rPr>
          <w:sz w:val="24"/>
          <w:szCs w:val="24"/>
        </w:rPr>
      </w:pPr>
    </w:p>
    <w:p w:rsidR="00637B78" w:rsidRPr="00660AB3" w:rsidRDefault="00637B78" w:rsidP="00637B78">
      <w:pPr>
        <w:pStyle w:val="ConsPlusTitle"/>
        <w:jc w:val="center"/>
        <w:outlineLvl w:val="2"/>
        <w:rPr>
          <w:sz w:val="24"/>
          <w:szCs w:val="24"/>
        </w:rPr>
      </w:pPr>
      <w:r w:rsidRPr="00660AB3">
        <w:rPr>
          <w:sz w:val="24"/>
          <w:szCs w:val="24"/>
        </w:rPr>
        <w:t>Категории заявителей и их представителей, имеющих право</w:t>
      </w:r>
    </w:p>
    <w:p w:rsidR="00637B78" w:rsidRPr="00660AB3" w:rsidRDefault="00637B78" w:rsidP="00637B78">
      <w:pPr>
        <w:pStyle w:val="ConsPlusTitle"/>
        <w:jc w:val="center"/>
        <w:rPr>
          <w:sz w:val="24"/>
          <w:szCs w:val="24"/>
        </w:rPr>
      </w:pPr>
      <w:r w:rsidRPr="00660AB3">
        <w:rPr>
          <w:sz w:val="24"/>
          <w:szCs w:val="24"/>
        </w:rPr>
        <w:t>выступать от их имени</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1.2. Заявителями для получения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Муниципальная услуга не предоставляется лицам, указанным в </w:t>
      </w:r>
      <w:hyperlink r:id="rId12">
        <w:r w:rsidRPr="00660AB3">
          <w:rPr>
            <w:rFonts w:ascii="Times New Roman" w:hAnsi="Times New Roman" w:cs="Times New Roman"/>
            <w:sz w:val="24"/>
            <w:szCs w:val="24"/>
          </w:rPr>
          <w:t>части 1.1 статьи 45</w:t>
        </w:r>
      </w:hyperlink>
      <w:r w:rsidRPr="00660AB3">
        <w:rPr>
          <w:rFonts w:ascii="Times New Roman" w:hAnsi="Times New Roman" w:cs="Times New Roman"/>
          <w:sz w:val="24"/>
          <w:szCs w:val="24"/>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637B78" w:rsidRPr="00660AB3" w:rsidRDefault="00637B78" w:rsidP="00637B78">
      <w:pPr>
        <w:pStyle w:val="ConsPlusTitle"/>
        <w:jc w:val="center"/>
        <w:outlineLvl w:val="2"/>
        <w:rPr>
          <w:sz w:val="24"/>
          <w:szCs w:val="24"/>
        </w:rPr>
      </w:pPr>
      <w:r w:rsidRPr="00660AB3">
        <w:rPr>
          <w:sz w:val="24"/>
          <w:szCs w:val="24"/>
        </w:rPr>
        <w:t xml:space="preserve">Порядок информирования о </w:t>
      </w:r>
      <w:r>
        <w:rPr>
          <w:sz w:val="24"/>
          <w:szCs w:val="24"/>
        </w:rPr>
        <w:t>п</w:t>
      </w:r>
      <w:r w:rsidRPr="00660AB3">
        <w:rPr>
          <w:sz w:val="24"/>
          <w:szCs w:val="24"/>
        </w:rPr>
        <w:t>редоставлении</w:t>
      </w:r>
      <w:r>
        <w:rPr>
          <w:sz w:val="24"/>
          <w:szCs w:val="24"/>
        </w:rPr>
        <w:t xml:space="preserve"> </w:t>
      </w:r>
      <w:r w:rsidRPr="00660AB3">
        <w:rPr>
          <w:sz w:val="24"/>
          <w:szCs w:val="24"/>
        </w:rPr>
        <w:t>муниципальной услуги</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1.3. Информация о месте нахождения органа местного самоуправления, предоставляющего муниципальную услугу, осуществляющего предоставление </w:t>
      </w:r>
      <w:r w:rsidRPr="00660AB3">
        <w:rPr>
          <w:rFonts w:ascii="Times New Roman" w:hAnsi="Times New Roman" w:cs="Times New Roman"/>
          <w:sz w:val="24"/>
          <w:szCs w:val="24"/>
        </w:rPr>
        <w:lastRenderedPageBreak/>
        <w:t>муниципальной услуги, графиках работы, контактных телефонах и т.д. (далее - сведения информационного характера) размещается:</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на сайте МФЦ http://mfc47.ru/;</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 на стенде в помещении </w:t>
      </w:r>
      <w:r>
        <w:rPr>
          <w:rFonts w:ascii="Times New Roman" w:hAnsi="Times New Roman" w:cs="Times New Roman"/>
          <w:sz w:val="24"/>
          <w:szCs w:val="24"/>
        </w:rPr>
        <w:t>Администрации</w:t>
      </w:r>
      <w:r w:rsidRPr="00660AB3">
        <w:rPr>
          <w:rFonts w:ascii="Times New Roman" w:hAnsi="Times New Roman" w:cs="Times New Roman"/>
          <w:sz w:val="24"/>
          <w:szCs w:val="24"/>
        </w:rPr>
        <w:t>;</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 на сайте </w:t>
      </w:r>
      <w:r>
        <w:rPr>
          <w:rFonts w:ascii="Times New Roman" w:hAnsi="Times New Roman" w:cs="Times New Roman"/>
          <w:sz w:val="24"/>
          <w:szCs w:val="24"/>
        </w:rPr>
        <w:t>Администрации</w:t>
      </w:r>
      <w:r w:rsidRPr="00660AB3">
        <w:rPr>
          <w:rFonts w:ascii="Times New Roman" w:hAnsi="Times New Roman" w:cs="Times New Roman"/>
          <w:sz w:val="24"/>
          <w:szCs w:val="24"/>
        </w:rPr>
        <w:t xml:space="preserve"> </w:t>
      </w:r>
      <w:proofErr w:type="spellStart"/>
      <w:r w:rsidRPr="00660AB3">
        <w:rPr>
          <w:rFonts w:ascii="Times New Roman" w:hAnsi="Times New Roman" w:cs="Times New Roman"/>
          <w:sz w:val="24"/>
          <w:szCs w:val="24"/>
          <w:lang w:val="en-US"/>
        </w:rPr>
        <w:t>slanmo</w:t>
      </w:r>
      <w:proofErr w:type="spellEnd"/>
      <w:r w:rsidRPr="00660AB3">
        <w:rPr>
          <w:rFonts w:ascii="Times New Roman" w:hAnsi="Times New Roman" w:cs="Times New Roman"/>
          <w:sz w:val="24"/>
          <w:szCs w:val="24"/>
        </w:rPr>
        <w:t>@</w:t>
      </w:r>
      <w:proofErr w:type="spellStart"/>
      <w:r w:rsidRPr="00660AB3">
        <w:rPr>
          <w:rFonts w:ascii="Times New Roman" w:hAnsi="Times New Roman" w:cs="Times New Roman"/>
          <w:sz w:val="24"/>
          <w:szCs w:val="24"/>
          <w:lang w:val="en-US"/>
        </w:rPr>
        <w:t>slanmo</w:t>
      </w:r>
      <w:proofErr w:type="spellEnd"/>
      <w:r w:rsidRPr="00660AB3">
        <w:rPr>
          <w:rFonts w:ascii="Times New Roman" w:hAnsi="Times New Roman" w:cs="Times New Roman"/>
          <w:sz w:val="24"/>
          <w:szCs w:val="24"/>
        </w:rPr>
        <w:t>.</w:t>
      </w:r>
      <w:proofErr w:type="spellStart"/>
      <w:r w:rsidRPr="00660AB3">
        <w:rPr>
          <w:rFonts w:ascii="Times New Roman" w:hAnsi="Times New Roman" w:cs="Times New Roman"/>
          <w:sz w:val="24"/>
          <w:szCs w:val="24"/>
          <w:lang w:val="en-US"/>
        </w:rPr>
        <w:t>ru</w:t>
      </w:r>
      <w:proofErr w:type="spellEnd"/>
      <w:r w:rsidRPr="00660AB3">
        <w:rPr>
          <w:rFonts w:ascii="Times New Roman" w:hAnsi="Times New Roman" w:cs="Times New Roman"/>
          <w:sz w:val="24"/>
          <w:szCs w:val="24"/>
        </w:rPr>
        <w:t>;</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 на портале государственных и муниципальных услуг Ленинградской области </w:t>
      </w:r>
      <w:proofErr w:type="spellStart"/>
      <w:r w:rsidRPr="00660AB3">
        <w:rPr>
          <w:rFonts w:ascii="Times New Roman" w:hAnsi="Times New Roman" w:cs="Times New Roman"/>
          <w:sz w:val="24"/>
          <w:szCs w:val="24"/>
        </w:rPr>
        <w:t>www.gu.lenobl.ru</w:t>
      </w:r>
      <w:proofErr w:type="spellEnd"/>
      <w:r w:rsidRPr="00660AB3">
        <w:rPr>
          <w:rFonts w:ascii="Times New Roman" w:hAnsi="Times New Roman" w:cs="Times New Roman"/>
          <w:sz w:val="24"/>
          <w:szCs w:val="24"/>
        </w:rPr>
        <w:t>;</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Title"/>
        <w:jc w:val="center"/>
        <w:outlineLvl w:val="1"/>
        <w:rPr>
          <w:sz w:val="24"/>
          <w:szCs w:val="24"/>
        </w:rPr>
      </w:pPr>
      <w:r w:rsidRPr="00660AB3">
        <w:rPr>
          <w:sz w:val="24"/>
          <w:szCs w:val="24"/>
        </w:rPr>
        <w:t>2. СТАНДАРТ ПРЕДОСТАВЛЕНИЯ МУНИЦИПАЛЬНОЙ УСЛУГИ</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Title"/>
        <w:jc w:val="center"/>
        <w:outlineLvl w:val="2"/>
        <w:rPr>
          <w:sz w:val="24"/>
          <w:szCs w:val="24"/>
        </w:rPr>
      </w:pPr>
      <w:r w:rsidRPr="00660AB3">
        <w:rPr>
          <w:sz w:val="24"/>
          <w:szCs w:val="24"/>
        </w:rPr>
        <w:t>Полное наименование муниципальной услуги, сокращенное</w:t>
      </w:r>
    </w:p>
    <w:p w:rsidR="00637B78" w:rsidRPr="00660AB3" w:rsidRDefault="00637B78" w:rsidP="00637B78">
      <w:pPr>
        <w:pStyle w:val="ConsPlusTitle"/>
        <w:jc w:val="center"/>
        <w:rPr>
          <w:sz w:val="24"/>
          <w:szCs w:val="24"/>
        </w:rPr>
      </w:pPr>
      <w:r w:rsidRPr="00660AB3">
        <w:rPr>
          <w:sz w:val="24"/>
          <w:szCs w:val="24"/>
        </w:rPr>
        <w:t>наименование муниципальной услуги</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2.1. </w:t>
      </w:r>
      <w:proofErr w:type="gramStart"/>
      <w:r w:rsidRPr="00660AB3">
        <w:rPr>
          <w:rFonts w:ascii="Times New Roman" w:hAnsi="Times New Roman" w:cs="Times New Roman"/>
          <w:sz w:val="24"/>
          <w:szCs w:val="24"/>
        </w:rPr>
        <w:t xml:space="preserve">Полное наименование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3">
        <w:r w:rsidRPr="00660AB3">
          <w:rPr>
            <w:rFonts w:ascii="Times New Roman" w:hAnsi="Times New Roman" w:cs="Times New Roman"/>
            <w:sz w:val="24"/>
            <w:szCs w:val="24"/>
          </w:rPr>
          <w:t xml:space="preserve">частях </w:t>
        </w:r>
      </w:hyperlink>
      <w:hyperlink r:id="rId14">
        <w:r w:rsidRPr="00660AB3">
          <w:rPr>
            <w:rFonts w:ascii="Times New Roman" w:hAnsi="Times New Roman" w:cs="Times New Roman"/>
            <w:sz w:val="24"/>
            <w:szCs w:val="24"/>
          </w:rPr>
          <w:t>5</w:t>
        </w:r>
      </w:hyperlink>
      <w:r w:rsidRPr="00660AB3">
        <w:rPr>
          <w:rFonts w:ascii="Times New Roman" w:hAnsi="Times New Roman" w:cs="Times New Roman"/>
          <w:sz w:val="24"/>
          <w:szCs w:val="24"/>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w:t>
      </w:r>
      <w:r>
        <w:rPr>
          <w:rFonts w:ascii="Times New Roman" w:hAnsi="Times New Roman" w:cs="Times New Roman"/>
          <w:sz w:val="24"/>
          <w:szCs w:val="24"/>
        </w:rPr>
        <w:t>тов в границах одного поселения</w:t>
      </w:r>
      <w:r w:rsidRPr="00660AB3">
        <w:rPr>
          <w:rFonts w:ascii="Times New Roman" w:hAnsi="Times New Roman" w:cs="Times New Roman"/>
          <w:sz w:val="24"/>
          <w:szCs w:val="24"/>
        </w:rPr>
        <w:t>, на основании</w:t>
      </w:r>
      <w:proofErr w:type="gramEnd"/>
      <w:r w:rsidRPr="00660AB3">
        <w:rPr>
          <w:rFonts w:ascii="Times New Roman" w:hAnsi="Times New Roman" w:cs="Times New Roman"/>
          <w:sz w:val="24"/>
          <w:szCs w:val="24"/>
        </w:rPr>
        <w:t xml:space="preserve"> решений органов местного самоуправления.</w:t>
      </w:r>
    </w:p>
    <w:p w:rsidR="00637B78" w:rsidRPr="00660AB3" w:rsidRDefault="00637B78" w:rsidP="00637B78">
      <w:pPr>
        <w:pStyle w:val="ConsPlusNormal"/>
        <w:ind w:firstLine="539"/>
        <w:jc w:val="both"/>
        <w:rPr>
          <w:rFonts w:ascii="Times New Roman" w:hAnsi="Times New Roman" w:cs="Times New Roman"/>
          <w:sz w:val="24"/>
          <w:szCs w:val="24"/>
        </w:rPr>
      </w:pPr>
      <w:r w:rsidRPr="00660AB3">
        <w:rPr>
          <w:rFonts w:ascii="Times New Roman" w:hAnsi="Times New Roman" w:cs="Times New Roman"/>
          <w:sz w:val="24"/>
          <w:szCs w:val="24"/>
        </w:rPr>
        <w:t>Сокращенное наименование муниципальной услуги: муниципальная услуга по принятию решений о подготовке документации по планировке территории.</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Title"/>
        <w:jc w:val="center"/>
        <w:outlineLvl w:val="2"/>
        <w:rPr>
          <w:sz w:val="24"/>
          <w:szCs w:val="24"/>
        </w:rPr>
      </w:pPr>
      <w:r w:rsidRPr="00660AB3">
        <w:rPr>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709"/>
        <w:jc w:val="both"/>
        <w:rPr>
          <w:rFonts w:ascii="Times New Roman" w:hAnsi="Times New Roman" w:cs="Times New Roman"/>
          <w:sz w:val="24"/>
          <w:szCs w:val="24"/>
        </w:rPr>
      </w:pPr>
      <w:bookmarkStart w:id="0" w:name="P133"/>
      <w:bookmarkEnd w:id="0"/>
      <w:r w:rsidRPr="00660AB3">
        <w:rPr>
          <w:rFonts w:ascii="Times New Roman" w:hAnsi="Times New Roman" w:cs="Times New Roman"/>
          <w:sz w:val="24"/>
          <w:szCs w:val="24"/>
        </w:rPr>
        <w:t xml:space="preserve">2.2. Муниципальную </w:t>
      </w:r>
      <w:r w:rsidRPr="005C3E71">
        <w:rPr>
          <w:rFonts w:ascii="Times New Roman" w:hAnsi="Times New Roman" w:cs="Times New Roman"/>
          <w:sz w:val="24"/>
          <w:szCs w:val="24"/>
        </w:rPr>
        <w:t xml:space="preserve">услугу предоставляет администрация муниципального образования </w:t>
      </w:r>
      <w:proofErr w:type="spellStart"/>
      <w:r w:rsidRPr="005C3E71">
        <w:rPr>
          <w:rFonts w:ascii="Times New Roman" w:hAnsi="Times New Roman" w:cs="Times New Roman"/>
          <w:sz w:val="24"/>
          <w:szCs w:val="24"/>
        </w:rPr>
        <w:t>Сланцевский</w:t>
      </w:r>
      <w:proofErr w:type="spellEnd"/>
      <w:r w:rsidRPr="005C3E71">
        <w:rPr>
          <w:rFonts w:ascii="Times New Roman" w:hAnsi="Times New Roman" w:cs="Times New Roman"/>
          <w:sz w:val="24"/>
          <w:szCs w:val="24"/>
        </w:rPr>
        <w:t xml:space="preserve"> муниципальный район Ленинградской области</w:t>
      </w:r>
      <w:r w:rsidRPr="005C3E71">
        <w:rPr>
          <w:rFonts w:ascii="Times New Roman" w:hAnsi="Times New Roman" w:cs="Times New Roman"/>
          <w:bCs/>
          <w:sz w:val="24"/>
          <w:szCs w:val="24"/>
        </w:rPr>
        <w:t xml:space="preserve"> </w:t>
      </w:r>
      <w:r w:rsidRPr="005C3E71">
        <w:rPr>
          <w:rFonts w:ascii="Times New Roman" w:hAnsi="Times New Roman" w:cs="Times New Roman"/>
          <w:color w:val="1E1D1E"/>
          <w:sz w:val="24"/>
          <w:szCs w:val="24"/>
          <w:shd w:val="clear" w:color="auto" w:fill="FFFFFF"/>
        </w:rPr>
        <w:t xml:space="preserve">в лице </w:t>
      </w:r>
      <w:r>
        <w:rPr>
          <w:rFonts w:ascii="Times New Roman" w:hAnsi="Times New Roman" w:cs="Times New Roman"/>
          <w:color w:val="1E1D1E"/>
          <w:sz w:val="24"/>
          <w:szCs w:val="24"/>
          <w:shd w:val="clear" w:color="auto" w:fill="FFFFFF"/>
        </w:rPr>
        <w:t xml:space="preserve">сектора по архитектуре отдела по земельным ресурсам </w:t>
      </w:r>
      <w:r w:rsidRPr="005C3E71">
        <w:rPr>
          <w:rFonts w:ascii="Times New Roman" w:hAnsi="Times New Roman" w:cs="Times New Roman"/>
          <w:color w:val="1E1D1E"/>
          <w:sz w:val="24"/>
          <w:szCs w:val="24"/>
          <w:shd w:val="clear" w:color="auto" w:fill="FFFFFF"/>
        </w:rPr>
        <w:t xml:space="preserve">Комитета по управлению муниципальным имуществом и земельными ресурсами администрации муниципального образования </w:t>
      </w:r>
      <w:proofErr w:type="spellStart"/>
      <w:r w:rsidRPr="005C3E71">
        <w:rPr>
          <w:rFonts w:ascii="Times New Roman" w:hAnsi="Times New Roman" w:cs="Times New Roman"/>
          <w:color w:val="1E1D1E"/>
          <w:sz w:val="24"/>
          <w:szCs w:val="24"/>
          <w:shd w:val="clear" w:color="auto" w:fill="FFFFFF"/>
        </w:rPr>
        <w:t>Сланцевский</w:t>
      </w:r>
      <w:proofErr w:type="spellEnd"/>
      <w:r w:rsidRPr="005C3E71">
        <w:rPr>
          <w:rFonts w:ascii="Times New Roman" w:hAnsi="Times New Roman" w:cs="Times New Roman"/>
          <w:color w:val="1E1D1E"/>
          <w:sz w:val="24"/>
          <w:szCs w:val="24"/>
          <w:shd w:val="clear" w:color="auto" w:fill="FFFFFF"/>
        </w:rPr>
        <w:t xml:space="preserve"> муниципальный район Ленинградской области (далее — КУМИ </w:t>
      </w:r>
      <w:proofErr w:type="spellStart"/>
      <w:r w:rsidRPr="005C3E71">
        <w:rPr>
          <w:rFonts w:ascii="Times New Roman" w:hAnsi="Times New Roman" w:cs="Times New Roman"/>
          <w:color w:val="1E1D1E"/>
          <w:sz w:val="24"/>
          <w:szCs w:val="24"/>
          <w:shd w:val="clear" w:color="auto" w:fill="FFFFFF"/>
        </w:rPr>
        <w:t>Сланцевского</w:t>
      </w:r>
      <w:proofErr w:type="spellEnd"/>
      <w:r w:rsidRPr="005C3E71">
        <w:rPr>
          <w:rFonts w:ascii="Times New Roman" w:hAnsi="Times New Roman" w:cs="Times New Roman"/>
          <w:color w:val="1E1D1E"/>
          <w:sz w:val="24"/>
          <w:szCs w:val="24"/>
          <w:shd w:val="clear" w:color="auto" w:fill="FFFFFF"/>
        </w:rPr>
        <w:t xml:space="preserve"> муниципального района)</w:t>
      </w:r>
      <w:r>
        <w:rPr>
          <w:color w:val="1E1D1E"/>
          <w:sz w:val="17"/>
          <w:szCs w:val="17"/>
          <w:shd w:val="clear" w:color="auto" w:fill="FFFFFF"/>
        </w:rPr>
        <w:t>.</w:t>
      </w:r>
    </w:p>
    <w:p w:rsidR="00637B78"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 В предоставлении муниципальной услуги участвуют</w:t>
      </w:r>
      <w:r>
        <w:rPr>
          <w:rFonts w:ascii="Times New Roman" w:hAnsi="Times New Roman" w:cs="Times New Roman"/>
          <w:sz w:val="24"/>
          <w:szCs w:val="24"/>
        </w:rPr>
        <w:t>:</w:t>
      </w:r>
    </w:p>
    <w:p w:rsidR="00637B78" w:rsidRPr="00C52598" w:rsidRDefault="00637B78" w:rsidP="00637B78">
      <w:pPr>
        <w:pStyle w:val="ConsPlusNormal"/>
        <w:ind w:firstLine="709"/>
        <w:jc w:val="both"/>
        <w:rPr>
          <w:rFonts w:ascii="Times New Roman" w:hAnsi="Times New Roman" w:cs="Times New Roman"/>
          <w:sz w:val="24"/>
          <w:szCs w:val="24"/>
        </w:rPr>
      </w:pPr>
      <w:r w:rsidRPr="00C52598">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637B78" w:rsidRPr="00C52598" w:rsidRDefault="00637B78" w:rsidP="00637B78">
      <w:pPr>
        <w:pStyle w:val="ConsPlusNormal"/>
        <w:ind w:firstLine="709"/>
        <w:jc w:val="both"/>
        <w:rPr>
          <w:rFonts w:ascii="Times New Roman" w:hAnsi="Times New Roman" w:cs="Times New Roman"/>
          <w:sz w:val="24"/>
          <w:szCs w:val="24"/>
        </w:rPr>
      </w:pPr>
      <w:r w:rsidRPr="00C52598">
        <w:rPr>
          <w:rFonts w:ascii="Times New Roman" w:hAnsi="Times New Roman" w:cs="Times New Roman"/>
          <w:sz w:val="24"/>
          <w:szCs w:val="24"/>
        </w:rPr>
        <w:t>- Управление Федеральной налоговой службы по Ленинградской области;</w:t>
      </w:r>
    </w:p>
    <w:p w:rsidR="00637B78" w:rsidRPr="00660AB3" w:rsidRDefault="00637B78" w:rsidP="00637B78">
      <w:pPr>
        <w:pStyle w:val="ConsPlusNormal"/>
        <w:ind w:firstLine="540"/>
        <w:jc w:val="both"/>
        <w:rPr>
          <w:rFonts w:ascii="Times New Roman" w:hAnsi="Times New Roman" w:cs="Times New Roman"/>
          <w:sz w:val="24"/>
          <w:szCs w:val="24"/>
        </w:rPr>
      </w:pPr>
      <w:r w:rsidRPr="00C52598">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Pr="00660AB3">
        <w:rPr>
          <w:rFonts w:ascii="Times New Roman" w:hAnsi="Times New Roman" w:cs="Times New Roman"/>
          <w:sz w:val="24"/>
          <w:szCs w:val="24"/>
        </w:rPr>
        <w:t>.</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Заявление о предоставлении муниципальной услуги с комплектом документов принимается:</w:t>
      </w:r>
    </w:p>
    <w:p w:rsidR="00637B78" w:rsidRPr="00660AB3" w:rsidRDefault="00637B78" w:rsidP="00637B78">
      <w:pPr>
        <w:ind w:firstLine="709"/>
        <w:jc w:val="both"/>
        <w:rPr>
          <w:rFonts w:eastAsia="Calibri"/>
        </w:rPr>
      </w:pPr>
      <w:r w:rsidRPr="00660AB3">
        <w:rPr>
          <w:rFonts w:eastAsia="Calibri"/>
        </w:rPr>
        <w:t>1) при личной явке:</w:t>
      </w:r>
    </w:p>
    <w:p w:rsidR="00637B78" w:rsidRPr="00660AB3" w:rsidRDefault="00637B78" w:rsidP="00637B78">
      <w:pPr>
        <w:ind w:firstLine="709"/>
        <w:jc w:val="both"/>
        <w:rPr>
          <w:rFonts w:eastAsia="Calibri"/>
        </w:rPr>
      </w:pPr>
      <w:r w:rsidRPr="00660AB3">
        <w:rPr>
          <w:rFonts w:eastAsia="Calibri"/>
        </w:rPr>
        <w:t xml:space="preserve">в филиалах, отделах, удаленных рабочих местах ГБУ ЛО «МФЦ» </w:t>
      </w:r>
      <w:r w:rsidRPr="00660AB3">
        <w:rPr>
          <w:rFonts w:eastAsia="Calibri"/>
        </w:rPr>
        <w:br/>
        <w:t>(при наличии соглашения);</w:t>
      </w:r>
    </w:p>
    <w:p w:rsidR="00637B78" w:rsidRPr="00660AB3" w:rsidRDefault="00637B78" w:rsidP="00637B78">
      <w:pPr>
        <w:ind w:firstLine="709"/>
        <w:jc w:val="both"/>
        <w:rPr>
          <w:rFonts w:eastAsia="Calibri"/>
        </w:rPr>
      </w:pPr>
      <w:r w:rsidRPr="00660AB3">
        <w:rPr>
          <w:rFonts w:eastAsia="Calibri"/>
        </w:rPr>
        <w:lastRenderedPageBreak/>
        <w:t>2) без личной явки:</w:t>
      </w:r>
    </w:p>
    <w:p w:rsidR="00637B78" w:rsidRPr="00660AB3" w:rsidRDefault="00637B78" w:rsidP="00637B78">
      <w:pPr>
        <w:ind w:firstLine="709"/>
        <w:jc w:val="both"/>
        <w:rPr>
          <w:rFonts w:eastAsia="Calibri"/>
        </w:rPr>
      </w:pPr>
      <w:r w:rsidRPr="00660AB3">
        <w:rPr>
          <w:rFonts w:eastAsia="Calibri"/>
        </w:rPr>
        <w:t>в электронной форме через личный кабинет заявителя на ЕПГУ (при технической реализации).</w:t>
      </w:r>
    </w:p>
    <w:p w:rsidR="00637B78" w:rsidRPr="00660AB3" w:rsidRDefault="00637B78" w:rsidP="00637B78">
      <w:pPr>
        <w:ind w:firstLine="709"/>
        <w:jc w:val="both"/>
        <w:rPr>
          <w:rFonts w:eastAsia="Calibri"/>
        </w:rPr>
      </w:pPr>
      <w:r w:rsidRPr="00660AB3">
        <w:rPr>
          <w:rFonts w:eastAsia="Calibri"/>
        </w:rPr>
        <w:t xml:space="preserve">Заявитель может записаться на прием для подачи заявления </w:t>
      </w:r>
      <w:r w:rsidRPr="00660AB3">
        <w:rPr>
          <w:rFonts w:eastAsia="Calibri"/>
        </w:rPr>
        <w:br/>
        <w:t>о предоставлении услуги следующими способами:</w:t>
      </w:r>
    </w:p>
    <w:p w:rsidR="00637B78" w:rsidRPr="00660AB3" w:rsidRDefault="00637B78" w:rsidP="00637B78">
      <w:pPr>
        <w:ind w:firstLine="709"/>
        <w:jc w:val="both"/>
        <w:rPr>
          <w:rFonts w:eastAsia="Calibri"/>
        </w:rPr>
      </w:pPr>
      <w:r w:rsidRPr="00660AB3">
        <w:rPr>
          <w:rFonts w:eastAsia="Calibri"/>
        </w:rPr>
        <w:t>1) посредством ЕПГУ - в МФЦ;</w:t>
      </w:r>
    </w:p>
    <w:p w:rsidR="00637B78" w:rsidRPr="00660AB3" w:rsidRDefault="00637B78" w:rsidP="00637B78">
      <w:pPr>
        <w:ind w:firstLine="709"/>
        <w:jc w:val="both"/>
        <w:rPr>
          <w:rFonts w:eastAsia="Calibri"/>
        </w:rPr>
      </w:pPr>
      <w:r w:rsidRPr="00660AB3">
        <w:rPr>
          <w:rFonts w:eastAsia="Calibri"/>
        </w:rPr>
        <w:t>2) по телефону - в МФЦ.</w:t>
      </w:r>
    </w:p>
    <w:p w:rsidR="00637B78" w:rsidRPr="00660AB3" w:rsidRDefault="00637B78" w:rsidP="00637B78">
      <w:pPr>
        <w:ind w:firstLine="709"/>
        <w:jc w:val="both"/>
        <w:rPr>
          <w:rFonts w:eastAsia="Calibri"/>
        </w:rPr>
      </w:pPr>
      <w:r w:rsidRPr="00660AB3">
        <w:rPr>
          <w:rFonts w:eastAsia="Calibri"/>
        </w:rPr>
        <w:t>Для записи заявитель выбирает любую свободную для приема дату и время в пределах установленного в МФЦ графика приема заявителей.</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2.2.1. </w:t>
      </w:r>
      <w:proofErr w:type="gramStart"/>
      <w:r w:rsidRPr="00660AB3">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5" w:history="1">
        <w:r w:rsidRPr="00660AB3">
          <w:rPr>
            <w:rFonts w:ascii="Times New Roman" w:hAnsi="Times New Roman" w:cs="Times New Roman"/>
            <w:sz w:val="24"/>
            <w:szCs w:val="24"/>
          </w:rPr>
          <w:t>частях 10</w:t>
        </w:r>
      </w:hyperlink>
      <w:r w:rsidRPr="00660AB3">
        <w:rPr>
          <w:rFonts w:ascii="Times New Roman" w:hAnsi="Times New Roman" w:cs="Times New Roman"/>
          <w:sz w:val="24"/>
          <w:szCs w:val="24"/>
        </w:rPr>
        <w:t xml:space="preserve"> и </w:t>
      </w:r>
      <w:hyperlink r:id="rId16" w:history="1">
        <w:r w:rsidRPr="00660AB3">
          <w:rPr>
            <w:rFonts w:ascii="Times New Roman" w:hAnsi="Times New Roman" w:cs="Times New Roman"/>
            <w:sz w:val="24"/>
            <w:szCs w:val="24"/>
          </w:rPr>
          <w:t>11 статьи 7</w:t>
        </w:r>
      </w:hyperlink>
      <w:r w:rsidRPr="00660AB3">
        <w:rPr>
          <w:rFonts w:ascii="Times New Roman" w:hAnsi="Times New Roman" w:cs="Times New Roman"/>
          <w:sz w:val="24"/>
          <w:szCs w:val="24"/>
        </w:rPr>
        <w:t xml:space="preserve"> Федерального закона от 27.07.2010 N 210-ФЗ "Об организации</w:t>
      </w:r>
      <w:proofErr w:type="gramEnd"/>
      <w:r w:rsidRPr="00660AB3">
        <w:rPr>
          <w:rFonts w:ascii="Times New Roman" w:hAnsi="Times New Roman" w:cs="Times New Roman"/>
          <w:sz w:val="24"/>
          <w:szCs w:val="24"/>
        </w:rPr>
        <w:t xml:space="preserve"> предоставления государственных и муниципальных услуг".</w:t>
      </w:r>
    </w:p>
    <w:p w:rsidR="00637B78" w:rsidRPr="00660AB3" w:rsidRDefault="00637B78" w:rsidP="00637B78">
      <w:pPr>
        <w:autoSpaceDE w:val="0"/>
        <w:autoSpaceDN w:val="0"/>
        <w:adjustRightInd w:val="0"/>
        <w:ind w:firstLine="708"/>
        <w:jc w:val="both"/>
      </w:pPr>
    </w:p>
    <w:p w:rsidR="00637B78" w:rsidRPr="00660AB3" w:rsidRDefault="00637B78" w:rsidP="00637B78">
      <w:pPr>
        <w:autoSpaceDE w:val="0"/>
        <w:autoSpaceDN w:val="0"/>
        <w:adjustRightInd w:val="0"/>
        <w:ind w:firstLine="540"/>
        <w:jc w:val="both"/>
      </w:pPr>
      <w:r w:rsidRPr="00660AB3">
        <w:t>2.2.2. При предоставлении муниципальной услуги в электронной форме идентификация и аутентификация могут осуществляться посредством:</w:t>
      </w:r>
    </w:p>
    <w:p w:rsidR="00637B78" w:rsidRPr="00660AB3" w:rsidRDefault="00637B78" w:rsidP="00637B78">
      <w:pPr>
        <w:autoSpaceDE w:val="0"/>
        <w:autoSpaceDN w:val="0"/>
        <w:adjustRightInd w:val="0"/>
        <w:ind w:firstLine="540"/>
        <w:jc w:val="both"/>
      </w:pPr>
      <w:proofErr w:type="gramStart"/>
      <w:r w:rsidRPr="00660AB3">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60AB3">
        <w:br/>
        <w:t>о физическом лице в указанных информационных системах;</w:t>
      </w:r>
      <w:proofErr w:type="gramEnd"/>
    </w:p>
    <w:p w:rsidR="00637B78" w:rsidRPr="00660AB3" w:rsidRDefault="00637B78" w:rsidP="00637B78">
      <w:pPr>
        <w:autoSpaceDE w:val="0"/>
        <w:autoSpaceDN w:val="0"/>
        <w:adjustRightInd w:val="0"/>
        <w:ind w:firstLine="540"/>
        <w:jc w:val="both"/>
      </w:pPr>
      <w:r w:rsidRPr="00660AB3">
        <w:t>2) единой системы идентификац</w:t>
      </w:r>
      <w:proofErr w:type="gramStart"/>
      <w:r w:rsidRPr="00660AB3">
        <w:t>ии и ау</w:t>
      </w:r>
      <w:proofErr w:type="gramEnd"/>
      <w:r w:rsidRPr="00660AB3">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bookmarkStart w:id="1" w:name="P143"/>
      <w:bookmarkEnd w:id="1"/>
      <w:r w:rsidRPr="00660AB3">
        <w:rPr>
          <w:rFonts w:ascii="Times New Roman" w:hAnsi="Times New Roman" w:cs="Times New Roman"/>
          <w:sz w:val="24"/>
          <w:szCs w:val="24"/>
        </w:rPr>
        <w:t>2.3. Результатом предоставления муниципальной услуги являются:</w:t>
      </w:r>
    </w:p>
    <w:p w:rsidR="00637B78" w:rsidRPr="00660AB3" w:rsidRDefault="00637B78" w:rsidP="00637B78">
      <w:pPr>
        <w:autoSpaceDE w:val="0"/>
        <w:autoSpaceDN w:val="0"/>
        <w:adjustRightInd w:val="0"/>
        <w:ind w:firstLine="709"/>
        <w:jc w:val="both"/>
        <w:rPr>
          <w:rFonts w:eastAsia="Calibri"/>
        </w:rPr>
      </w:pPr>
      <w:proofErr w:type="gramStart"/>
      <w:r w:rsidRPr="00660AB3">
        <w:t xml:space="preserve">1) Решение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7">
        <w:r w:rsidRPr="00660AB3">
          <w:t>Правилами</w:t>
        </w:r>
        <w:proofErr w:type="gramEnd"/>
      </w:hyperlink>
      <w:r w:rsidRPr="00660AB3">
        <w:t xml:space="preserve"> выполнения инженерных изысканий, необходимых для подготовки документации по планировке территории, </w:t>
      </w:r>
      <w:proofErr w:type="gramStart"/>
      <w:r w:rsidRPr="00660AB3">
        <w:t>утвержденными</w:t>
      </w:r>
      <w:proofErr w:type="gramEnd"/>
      <w:r w:rsidRPr="00660AB3">
        <w:t xml:space="preserve"> постановлением Правительства Российской Федерации от 31 марта 2017 года</w:t>
      </w:r>
      <w:r>
        <w:t xml:space="preserve"> </w:t>
      </w:r>
      <w:r w:rsidRPr="00660AB3">
        <w:t>N 402)</w:t>
      </w:r>
      <w:r w:rsidRPr="00660AB3">
        <w:rPr>
          <w:rFonts w:eastAsia="Calibri"/>
        </w:rPr>
        <w:t>;</w:t>
      </w:r>
    </w:p>
    <w:p w:rsidR="00637B78" w:rsidRPr="00660AB3" w:rsidRDefault="00637B78" w:rsidP="00637B78">
      <w:pPr>
        <w:autoSpaceDE w:val="0"/>
        <w:autoSpaceDN w:val="0"/>
        <w:adjustRightInd w:val="0"/>
        <w:ind w:firstLine="709"/>
        <w:jc w:val="both"/>
      </w:pPr>
      <w:r w:rsidRPr="00660AB3">
        <w:t>2) решение об отказе в предоставлении услуги</w:t>
      </w:r>
      <w:r w:rsidRPr="00660AB3">
        <w:rPr>
          <w:rFonts w:eastAsia="Calibri"/>
        </w:rPr>
        <w:t>;</w:t>
      </w:r>
    </w:p>
    <w:p w:rsidR="00637B78" w:rsidRPr="00660AB3" w:rsidRDefault="00637B78" w:rsidP="00637B78">
      <w:pPr>
        <w:ind w:firstLine="709"/>
        <w:jc w:val="both"/>
        <w:rPr>
          <w:rFonts w:eastAsia="Calibri"/>
        </w:rPr>
      </w:pPr>
    </w:p>
    <w:p w:rsidR="00637B78" w:rsidRPr="00660AB3" w:rsidRDefault="00637B78" w:rsidP="00637B78">
      <w:pPr>
        <w:ind w:firstLine="709"/>
        <w:jc w:val="both"/>
        <w:rPr>
          <w:rFonts w:eastAsia="Calibri"/>
        </w:rPr>
      </w:pPr>
      <w:r w:rsidRPr="00660AB3">
        <w:rPr>
          <w:rFonts w:eastAsia="Calibri"/>
        </w:rPr>
        <w:t>2.3.1. Результат предоставления муниципальной услуги предоставляется:</w:t>
      </w:r>
    </w:p>
    <w:p w:rsidR="00637B78" w:rsidRPr="00660AB3" w:rsidRDefault="00637B78" w:rsidP="00637B78">
      <w:pPr>
        <w:ind w:firstLine="709"/>
        <w:jc w:val="both"/>
        <w:rPr>
          <w:rFonts w:eastAsia="Calibri"/>
        </w:rPr>
      </w:pPr>
      <w:r w:rsidRPr="00660AB3">
        <w:rPr>
          <w:rFonts w:eastAsia="Calibri"/>
        </w:rPr>
        <w:t>1) при личной явке:</w:t>
      </w:r>
    </w:p>
    <w:p w:rsidR="00637B78" w:rsidRPr="00660AB3" w:rsidRDefault="00637B78" w:rsidP="00637B78">
      <w:pPr>
        <w:ind w:firstLine="709"/>
        <w:jc w:val="both"/>
        <w:rPr>
          <w:rFonts w:eastAsia="Calibri"/>
        </w:rPr>
      </w:pPr>
      <w:r w:rsidRPr="00660AB3">
        <w:rPr>
          <w:rFonts w:eastAsia="Calibri"/>
        </w:rPr>
        <w:t>в филиалах, отделах, удаленных рабочих местах ГБУ ЛО «МФЦ»;</w:t>
      </w:r>
    </w:p>
    <w:p w:rsidR="00637B78" w:rsidRPr="00660AB3" w:rsidRDefault="00637B78" w:rsidP="00637B78">
      <w:pPr>
        <w:ind w:firstLine="709"/>
        <w:jc w:val="both"/>
        <w:rPr>
          <w:rFonts w:eastAsia="Calibri"/>
        </w:rPr>
      </w:pPr>
      <w:r w:rsidRPr="00660AB3">
        <w:rPr>
          <w:rFonts w:eastAsia="Calibri"/>
        </w:rPr>
        <w:t>2) без личной явки:</w:t>
      </w:r>
    </w:p>
    <w:p w:rsidR="00637B78" w:rsidRPr="00660AB3" w:rsidRDefault="00637B78" w:rsidP="00637B78">
      <w:pPr>
        <w:ind w:firstLine="709"/>
        <w:jc w:val="both"/>
        <w:rPr>
          <w:rFonts w:eastAsia="Calibri"/>
        </w:rPr>
      </w:pPr>
      <w:r w:rsidRPr="00660AB3">
        <w:rPr>
          <w:rFonts w:eastAsia="Calibri"/>
        </w:rPr>
        <w:t>посредством ЕПГУ (при технической реализации).</w:t>
      </w:r>
    </w:p>
    <w:p w:rsidR="00637B78" w:rsidRPr="00660AB3" w:rsidRDefault="00637B78" w:rsidP="00637B78">
      <w:pPr>
        <w:pStyle w:val="ConsPlusTitle"/>
        <w:jc w:val="center"/>
        <w:outlineLvl w:val="2"/>
        <w:rPr>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2.4. Срок предоставления муниципальной услуги (отказа в предоставлении муниципальной услуги) составляет 15 рабочих дня со дня регистрации заявления о предоставлении муниципальной услуги.</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2.5. Правовые основания для предоставления муниципальной услуги:</w:t>
      </w:r>
    </w:p>
    <w:p w:rsidR="00637B78" w:rsidRPr="00660AB3" w:rsidRDefault="00637B78" w:rsidP="00637B78">
      <w:pPr>
        <w:pStyle w:val="ConsPlusNormal"/>
        <w:spacing w:before="220"/>
        <w:ind w:firstLine="540"/>
        <w:jc w:val="both"/>
        <w:rPr>
          <w:rFonts w:ascii="Times New Roman" w:eastAsia="Calibri" w:hAnsi="Times New Roman" w:cs="Times New Roman"/>
          <w:sz w:val="24"/>
          <w:szCs w:val="24"/>
          <w:lang w:eastAsia="en-US"/>
        </w:rPr>
      </w:pPr>
      <w:proofErr w:type="gramStart"/>
      <w:r w:rsidRPr="00660AB3">
        <w:rPr>
          <w:rFonts w:ascii="Times New Roman" w:eastAsia="Calibri" w:hAnsi="Times New Roman" w:cs="Times New Roman"/>
          <w:sz w:val="24"/>
          <w:szCs w:val="24"/>
          <w:lang w:eastAsia="en-US"/>
        </w:rPr>
        <w:lastRenderedPageBreak/>
        <w:t>Градостроительный кодекс Российской Федерации;</w:t>
      </w:r>
      <w:proofErr w:type="gramEnd"/>
    </w:p>
    <w:p w:rsidR="00637B78" w:rsidRPr="00660AB3" w:rsidRDefault="00637B78" w:rsidP="00637B78">
      <w:pPr>
        <w:pStyle w:val="ConsPlusNormal"/>
        <w:spacing w:before="220"/>
        <w:ind w:firstLine="540"/>
        <w:jc w:val="both"/>
        <w:rPr>
          <w:rFonts w:ascii="Times New Roman" w:eastAsia="Calibri" w:hAnsi="Times New Roman" w:cs="Times New Roman"/>
          <w:sz w:val="24"/>
          <w:szCs w:val="24"/>
          <w:lang w:eastAsia="en-US"/>
        </w:rPr>
      </w:pPr>
      <w:r w:rsidRPr="00660AB3">
        <w:rPr>
          <w:rFonts w:ascii="Times New Roman" w:eastAsia="Calibri" w:hAnsi="Times New Roman" w:cs="Times New Roman"/>
          <w:sz w:val="24"/>
          <w:szCs w:val="24"/>
          <w:lang w:eastAsia="en-US"/>
        </w:rPr>
        <w:t xml:space="preserve">Постановление Правительства РФ от 31.03.2017 </w:t>
      </w:r>
      <w:r w:rsidRPr="00660AB3">
        <w:rPr>
          <w:rFonts w:ascii="Times New Roman" w:eastAsia="Calibri" w:hAnsi="Times New Roman" w:cs="Times New Roman"/>
          <w:sz w:val="24"/>
          <w:szCs w:val="24"/>
          <w:lang w:val="en-US" w:eastAsia="en-US"/>
        </w:rPr>
        <w:t>N</w:t>
      </w:r>
      <w:r w:rsidRPr="00660AB3">
        <w:rPr>
          <w:rFonts w:ascii="Times New Roman" w:eastAsia="Calibri" w:hAnsi="Times New Roman" w:cs="Times New Roman"/>
          <w:sz w:val="24"/>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Pr="00660AB3">
        <w:rPr>
          <w:rFonts w:ascii="Times New Roman" w:eastAsia="Calibri" w:hAnsi="Times New Roman" w:cs="Times New Roman"/>
          <w:sz w:val="24"/>
          <w:szCs w:val="24"/>
          <w:lang w:val="en-US" w:eastAsia="en-US"/>
        </w:rPr>
        <w:t>N</w:t>
      </w:r>
      <w:r w:rsidRPr="00660AB3">
        <w:rPr>
          <w:rFonts w:ascii="Times New Roman" w:eastAsia="Calibri" w:hAnsi="Times New Roman" w:cs="Times New Roman"/>
          <w:sz w:val="24"/>
          <w:szCs w:val="24"/>
          <w:lang w:eastAsia="en-US"/>
        </w:rPr>
        <w:t xml:space="preserve"> 20»;</w:t>
      </w:r>
    </w:p>
    <w:p w:rsidR="00637B78" w:rsidRPr="00660AB3" w:rsidRDefault="00637B78" w:rsidP="00637B78">
      <w:pPr>
        <w:pStyle w:val="ConsPlusNormal"/>
        <w:spacing w:before="220"/>
        <w:ind w:firstLine="540"/>
        <w:jc w:val="both"/>
        <w:rPr>
          <w:rFonts w:ascii="Times New Roman" w:eastAsia="Calibri" w:hAnsi="Times New Roman" w:cs="Times New Roman"/>
          <w:sz w:val="24"/>
          <w:szCs w:val="24"/>
          <w:lang w:eastAsia="en-US"/>
        </w:rPr>
      </w:pPr>
      <w:r w:rsidRPr="00660AB3">
        <w:rPr>
          <w:rFonts w:ascii="Times New Roman" w:eastAsia="Calibri" w:hAnsi="Times New Roman" w:cs="Times New Roman"/>
          <w:sz w:val="24"/>
          <w:szCs w:val="24"/>
          <w:lang w:eastAsia="en-US"/>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637B78" w:rsidRDefault="00637B78" w:rsidP="00637B78">
      <w:pPr>
        <w:pStyle w:val="ConsPlusNormal"/>
        <w:spacing w:before="220"/>
        <w:ind w:firstLine="540"/>
        <w:jc w:val="both"/>
        <w:rPr>
          <w:rFonts w:ascii="Times New Roman" w:eastAsia="Calibri" w:hAnsi="Times New Roman" w:cs="Times New Roman"/>
          <w:sz w:val="24"/>
          <w:szCs w:val="24"/>
          <w:lang w:eastAsia="en-US"/>
        </w:rPr>
      </w:pPr>
      <w:r w:rsidRPr="00660AB3">
        <w:rPr>
          <w:rFonts w:ascii="Times New Roman" w:eastAsia="Calibri" w:hAnsi="Times New Roman" w:cs="Times New Roman"/>
          <w:sz w:val="24"/>
          <w:szCs w:val="24"/>
          <w:lang w:eastAsia="en-US"/>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p>
    <w:p w:rsidR="00637B78" w:rsidRPr="004629C1" w:rsidRDefault="00637B78" w:rsidP="00637B78">
      <w:pPr>
        <w:pStyle w:val="ConsPlusNormal"/>
        <w:spacing w:before="220"/>
        <w:ind w:firstLine="540"/>
        <w:jc w:val="both"/>
        <w:rPr>
          <w:rFonts w:ascii="Times New Roman" w:eastAsia="Calibri" w:hAnsi="Times New Roman" w:cs="Times New Roman"/>
          <w:sz w:val="24"/>
          <w:szCs w:val="24"/>
          <w:lang w:eastAsia="en-US"/>
        </w:rPr>
      </w:pPr>
      <w:r w:rsidRPr="004629C1">
        <w:rPr>
          <w:rFonts w:ascii="Times New Roman" w:hAnsi="Times New Roman" w:cs="Times New Roman"/>
          <w:color w:val="1E1D1E"/>
          <w:sz w:val="24"/>
          <w:szCs w:val="24"/>
          <w:shd w:val="clear" w:color="auto" w:fill="FFFFFF"/>
        </w:rPr>
        <w:t xml:space="preserve">Положение о комитете по управлению муниципальным имуществом и земельными ресурсами администрации муниципального образования </w:t>
      </w:r>
      <w:proofErr w:type="spellStart"/>
      <w:r w:rsidRPr="004629C1">
        <w:rPr>
          <w:rFonts w:ascii="Times New Roman" w:hAnsi="Times New Roman" w:cs="Times New Roman"/>
          <w:color w:val="1E1D1E"/>
          <w:sz w:val="24"/>
          <w:szCs w:val="24"/>
          <w:shd w:val="clear" w:color="auto" w:fill="FFFFFF"/>
        </w:rPr>
        <w:t>Сланцевский</w:t>
      </w:r>
      <w:proofErr w:type="spellEnd"/>
      <w:r w:rsidRPr="004629C1">
        <w:rPr>
          <w:rFonts w:ascii="Times New Roman" w:hAnsi="Times New Roman" w:cs="Times New Roman"/>
          <w:color w:val="1E1D1E"/>
          <w:sz w:val="24"/>
          <w:szCs w:val="24"/>
          <w:shd w:val="clear" w:color="auto" w:fill="FFFFFF"/>
        </w:rPr>
        <w:t xml:space="preserve"> муниципальный район Ленинградской области, утвержденное решением Совета депутатов </w:t>
      </w:r>
      <w:proofErr w:type="spellStart"/>
      <w:r w:rsidRPr="004629C1">
        <w:rPr>
          <w:rFonts w:ascii="Times New Roman" w:hAnsi="Times New Roman" w:cs="Times New Roman"/>
          <w:color w:val="1E1D1E"/>
          <w:sz w:val="24"/>
          <w:szCs w:val="24"/>
          <w:shd w:val="clear" w:color="auto" w:fill="FFFFFF"/>
        </w:rPr>
        <w:t>Сланцевского</w:t>
      </w:r>
      <w:proofErr w:type="spellEnd"/>
      <w:r w:rsidRPr="004629C1">
        <w:rPr>
          <w:rFonts w:ascii="Times New Roman" w:hAnsi="Times New Roman" w:cs="Times New Roman"/>
          <w:color w:val="1E1D1E"/>
          <w:sz w:val="24"/>
          <w:szCs w:val="24"/>
          <w:shd w:val="clear" w:color="auto" w:fill="FFFFFF"/>
        </w:rPr>
        <w:t xml:space="preserve"> муниципального района от 17.12.2014 №36-рсд</w:t>
      </w:r>
      <w:r>
        <w:rPr>
          <w:rFonts w:ascii="Times New Roman" w:hAnsi="Times New Roman" w:cs="Times New Roman"/>
          <w:color w:val="1E1D1E"/>
          <w:sz w:val="24"/>
          <w:szCs w:val="24"/>
          <w:shd w:val="clear" w:color="auto" w:fill="FFFFFF"/>
        </w:rPr>
        <w:t xml:space="preserve"> (с последующими изменениями)</w:t>
      </w:r>
      <w:r w:rsidRPr="004629C1">
        <w:rPr>
          <w:rFonts w:ascii="Times New Roman" w:hAnsi="Times New Roman" w:cs="Times New Roman"/>
          <w:color w:val="1E1D1E"/>
          <w:sz w:val="24"/>
          <w:szCs w:val="24"/>
          <w:shd w:val="clear" w:color="auto" w:fill="FFFFFF"/>
        </w:rPr>
        <w:t>.</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Title"/>
        <w:jc w:val="center"/>
        <w:outlineLvl w:val="2"/>
        <w:rPr>
          <w:sz w:val="24"/>
          <w:szCs w:val="24"/>
        </w:rPr>
      </w:pPr>
      <w:r w:rsidRPr="00660AB3">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bookmarkStart w:id="2" w:name="P171"/>
      <w:bookmarkEnd w:id="2"/>
      <w:r w:rsidRPr="00660AB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37B78" w:rsidRPr="00660AB3" w:rsidRDefault="00637B78" w:rsidP="00637B78">
      <w:pPr>
        <w:pStyle w:val="ConsPlusNormal"/>
        <w:spacing w:before="220"/>
        <w:ind w:firstLine="540"/>
        <w:jc w:val="both"/>
        <w:rPr>
          <w:rFonts w:ascii="Times New Roman" w:hAnsi="Times New Roman" w:cs="Times New Roman"/>
          <w:sz w:val="24"/>
          <w:szCs w:val="24"/>
        </w:rPr>
      </w:pPr>
      <w:bookmarkStart w:id="3" w:name="P172"/>
      <w:bookmarkEnd w:id="3"/>
      <w:proofErr w:type="gramStart"/>
      <w:r w:rsidRPr="00660AB3">
        <w:rPr>
          <w:rFonts w:ascii="Times New Roman" w:hAnsi="Times New Roman" w:cs="Times New Roman"/>
          <w:sz w:val="24"/>
          <w:szCs w:val="24"/>
        </w:rPr>
        <w:t xml:space="preserve">1) </w:t>
      </w:r>
      <w:hyperlink w:anchor="P553">
        <w:r w:rsidRPr="00660AB3">
          <w:rPr>
            <w:rFonts w:ascii="Times New Roman" w:hAnsi="Times New Roman" w:cs="Times New Roman"/>
            <w:sz w:val="24"/>
            <w:szCs w:val="24"/>
          </w:rPr>
          <w:t>заявление</w:t>
        </w:r>
      </w:hyperlink>
      <w:r w:rsidRPr="00660AB3">
        <w:rPr>
          <w:rFonts w:ascii="Times New Roman" w:hAnsi="Times New Roman" w:cs="Times New Roman"/>
          <w:sz w:val="24"/>
          <w:szCs w:val="24"/>
        </w:rPr>
        <w:t xml:space="preserve"> о предоставлении муниципальной услуги по форме согласно приложению 1 к настоящему регламенту;</w:t>
      </w:r>
      <w:proofErr w:type="gramEnd"/>
    </w:p>
    <w:p w:rsidR="00637B78" w:rsidRPr="00660AB3" w:rsidRDefault="00637B78" w:rsidP="00637B78">
      <w:pPr>
        <w:pStyle w:val="ConsPlusNormal"/>
        <w:spacing w:before="220"/>
        <w:ind w:firstLine="540"/>
        <w:jc w:val="both"/>
        <w:rPr>
          <w:rFonts w:ascii="Times New Roman" w:hAnsi="Times New Roman" w:cs="Times New Roman"/>
          <w:sz w:val="24"/>
          <w:szCs w:val="24"/>
        </w:rPr>
      </w:pPr>
      <w:proofErr w:type="gramStart"/>
      <w:r w:rsidRPr="00660AB3">
        <w:rPr>
          <w:rFonts w:ascii="Times New Roman" w:hAnsi="Times New Roman" w:cs="Times New Roman"/>
          <w:sz w:val="24"/>
          <w:szCs w:val="24"/>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r w:rsidRPr="00921913">
        <w:rPr>
          <w:rFonts w:ascii="Times New Roman" w:hAnsi="Times New Roman" w:cs="Times New Roman"/>
          <w:sz w:val="24"/>
          <w:szCs w:val="24"/>
        </w:rPr>
        <w:t>) – в случае представления заявления и прилагаемых к нему документов посредством личного обращения в МФЦ.</w:t>
      </w:r>
      <w:proofErr w:type="gramEnd"/>
      <w:r w:rsidRPr="00921913">
        <w:rPr>
          <w:rFonts w:ascii="Times New Roman" w:hAnsi="Times New Roman" w:cs="Times New Roman"/>
          <w:sz w:val="24"/>
          <w:szCs w:val="24"/>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rsidR="00637B78" w:rsidRPr="00660AB3" w:rsidRDefault="00637B78" w:rsidP="00637B78">
      <w:pPr>
        <w:pStyle w:val="ConsPlusNormal"/>
        <w:spacing w:before="220"/>
        <w:ind w:firstLine="540"/>
        <w:jc w:val="both"/>
        <w:rPr>
          <w:rFonts w:ascii="Times New Roman" w:hAnsi="Times New Roman" w:cs="Times New Roman"/>
          <w:sz w:val="24"/>
          <w:szCs w:val="24"/>
        </w:rPr>
      </w:pPr>
      <w:proofErr w:type="gramStart"/>
      <w:r w:rsidRPr="00660AB3">
        <w:rPr>
          <w:rFonts w:ascii="Times New Roman" w:hAnsi="Times New Roman" w:cs="Times New Roman"/>
          <w:sz w:val="24"/>
          <w:szCs w:val="24"/>
        </w:rPr>
        <w:t>4) проект задания на выполнение инженерных изысканий для подготовки документации по планировке территории  по примерной форме, согласно приложению 2 к настоящему Административному</w:t>
      </w:r>
      <w:r>
        <w:rPr>
          <w:rFonts w:ascii="Times New Roman" w:hAnsi="Times New Roman" w:cs="Times New Roman"/>
          <w:sz w:val="24"/>
          <w:szCs w:val="24"/>
        </w:rPr>
        <w:t xml:space="preserve"> </w:t>
      </w:r>
      <w:r w:rsidRPr="00660AB3">
        <w:rPr>
          <w:rFonts w:ascii="Times New Roman" w:hAnsi="Times New Roman" w:cs="Times New Roman"/>
          <w:sz w:val="24"/>
          <w:szCs w:val="24"/>
        </w:rPr>
        <w:t>регламенту (представляется в случае, если необходимость</w:t>
      </w:r>
      <w:r>
        <w:rPr>
          <w:rFonts w:ascii="Times New Roman" w:hAnsi="Times New Roman" w:cs="Times New Roman"/>
          <w:sz w:val="24"/>
          <w:szCs w:val="24"/>
        </w:rPr>
        <w:t xml:space="preserve"> </w:t>
      </w:r>
      <w:r w:rsidRPr="00660AB3">
        <w:rPr>
          <w:rFonts w:ascii="Times New Roman" w:hAnsi="Times New Roman" w:cs="Times New Roman"/>
          <w:sz w:val="24"/>
          <w:szCs w:val="24"/>
        </w:rPr>
        <w:t xml:space="preserve">выполнения инженерных изысканий предусмотрена </w:t>
      </w:r>
      <w:hyperlink r:id="rId18">
        <w:r w:rsidRPr="00660AB3">
          <w:rPr>
            <w:rFonts w:ascii="Times New Roman" w:hAnsi="Times New Roman" w:cs="Times New Roman"/>
            <w:sz w:val="24"/>
            <w:szCs w:val="24"/>
          </w:rPr>
          <w:t>постановлением</w:t>
        </w:r>
      </w:hyperlink>
      <w:r w:rsidRPr="00660AB3">
        <w:rPr>
          <w:rFonts w:ascii="Times New Roman" w:hAnsi="Times New Roman" w:cs="Times New Roman"/>
          <w:sz w:val="24"/>
          <w:szCs w:val="24"/>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w:t>
      </w:r>
      <w:proofErr w:type="gramEnd"/>
      <w:r w:rsidRPr="00660AB3">
        <w:rPr>
          <w:rFonts w:ascii="Times New Roman" w:hAnsi="Times New Roman" w:cs="Times New Roman"/>
          <w:sz w:val="24"/>
          <w:szCs w:val="24"/>
        </w:rPr>
        <w:t xml:space="preserve"> для подготовки документации по планировке </w:t>
      </w:r>
      <w:r w:rsidRPr="00660AB3">
        <w:rPr>
          <w:rFonts w:ascii="Times New Roman" w:hAnsi="Times New Roman" w:cs="Times New Roman"/>
          <w:sz w:val="24"/>
          <w:szCs w:val="24"/>
        </w:rPr>
        <w:lastRenderedPageBreak/>
        <w:t>территории, и о внесении изменений в постановление Правительства Российской Федерации от 19 января 2006 г. № 20»);</w:t>
      </w:r>
    </w:p>
    <w:p w:rsidR="00637B78" w:rsidRPr="00660AB3" w:rsidRDefault="00637B78" w:rsidP="00637B78">
      <w:pPr>
        <w:pStyle w:val="ConsPlusNormal"/>
        <w:spacing w:before="220"/>
        <w:ind w:firstLine="540"/>
        <w:jc w:val="both"/>
        <w:rPr>
          <w:rFonts w:ascii="Times New Roman" w:hAnsi="Times New Roman" w:cs="Times New Roman"/>
          <w:sz w:val="24"/>
          <w:szCs w:val="24"/>
        </w:rPr>
      </w:pPr>
      <w:proofErr w:type="gramStart"/>
      <w:r w:rsidRPr="00660AB3">
        <w:rPr>
          <w:rFonts w:ascii="Times New Roman" w:hAnsi="Times New Roman" w:cs="Times New Roman"/>
          <w:sz w:val="24"/>
          <w:szCs w:val="24"/>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19">
        <w:r w:rsidRPr="00660AB3">
          <w:rPr>
            <w:rFonts w:ascii="Times New Roman" w:hAnsi="Times New Roman" w:cs="Times New Roman"/>
            <w:sz w:val="24"/>
            <w:szCs w:val="24"/>
          </w:rPr>
          <w:t>постановлением</w:t>
        </w:r>
      </w:hyperlink>
      <w:r w:rsidRPr="00660AB3">
        <w:rPr>
          <w:rFonts w:ascii="Times New Roman" w:hAnsi="Times New Roman" w:cs="Times New Roman"/>
          <w:sz w:val="24"/>
          <w:szCs w:val="24"/>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w:t>
      </w:r>
      <w:proofErr w:type="gramEnd"/>
      <w:r w:rsidRPr="00660AB3">
        <w:rPr>
          <w:rFonts w:ascii="Times New Roman" w:hAnsi="Times New Roman" w:cs="Times New Roman"/>
          <w:sz w:val="24"/>
          <w:szCs w:val="24"/>
        </w:rPr>
        <w:t xml:space="preserve"> постановление Правительства Российской Федерации от 19 января 2006 г. №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6) графическая схема границ территории, в отношении которой </w:t>
      </w:r>
      <w:r>
        <w:rPr>
          <w:rFonts w:ascii="Times New Roman" w:hAnsi="Times New Roman" w:cs="Times New Roman"/>
          <w:sz w:val="24"/>
          <w:szCs w:val="24"/>
        </w:rPr>
        <w:t xml:space="preserve">будет </w:t>
      </w:r>
      <w:r w:rsidRPr="00660AB3">
        <w:rPr>
          <w:rFonts w:ascii="Times New Roman" w:hAnsi="Times New Roman" w:cs="Times New Roman"/>
          <w:sz w:val="24"/>
          <w:szCs w:val="24"/>
        </w:rPr>
        <w:t>осуществлят</w:t>
      </w:r>
      <w:r>
        <w:rPr>
          <w:rFonts w:ascii="Times New Roman" w:hAnsi="Times New Roman" w:cs="Times New Roman"/>
          <w:sz w:val="24"/>
          <w:szCs w:val="24"/>
        </w:rPr>
        <w:t>ь</w:t>
      </w:r>
      <w:r w:rsidRPr="00660AB3">
        <w:rPr>
          <w:rFonts w:ascii="Times New Roman" w:hAnsi="Times New Roman" w:cs="Times New Roman"/>
          <w:sz w:val="24"/>
          <w:szCs w:val="24"/>
        </w:rPr>
        <w:t xml:space="preserve">ся подготовка документации по планировке территории, подготовленная в соответствии с требованием </w:t>
      </w:r>
      <w:hyperlink r:id="rId20">
        <w:r w:rsidRPr="00660AB3">
          <w:rPr>
            <w:rFonts w:ascii="Times New Roman" w:hAnsi="Times New Roman" w:cs="Times New Roman"/>
            <w:sz w:val="24"/>
            <w:szCs w:val="24"/>
          </w:rPr>
          <w:t>части 1 статьи 41.1</w:t>
        </w:r>
      </w:hyperlink>
      <w:r w:rsidRPr="00660AB3">
        <w:rPr>
          <w:rFonts w:ascii="Times New Roman" w:hAnsi="Times New Roman" w:cs="Times New Roman"/>
          <w:sz w:val="24"/>
          <w:szCs w:val="24"/>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w:t>
      </w:r>
      <w:proofErr w:type="gramStart"/>
      <w:r w:rsidRPr="00660AB3">
        <w:rPr>
          <w:rFonts w:ascii="Times New Roman" w:hAnsi="Times New Roman" w:cs="Times New Roman"/>
          <w:sz w:val="24"/>
          <w:szCs w:val="24"/>
        </w:rPr>
        <w:t>и(</w:t>
      </w:r>
      <w:proofErr w:type="gramEnd"/>
      <w:r w:rsidRPr="00660AB3">
        <w:rPr>
          <w:rFonts w:ascii="Times New Roman" w:hAnsi="Times New Roman" w:cs="Times New Roman"/>
          <w:sz w:val="24"/>
          <w:szCs w:val="24"/>
        </w:rPr>
        <w:t>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7)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8)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p>
    <w:p w:rsidR="00637B78" w:rsidRPr="00660AB3" w:rsidRDefault="00637B78" w:rsidP="00637B78">
      <w:pPr>
        <w:pStyle w:val="ConsPlusNormal"/>
        <w:spacing w:before="220"/>
        <w:ind w:firstLine="540"/>
        <w:jc w:val="both"/>
        <w:rPr>
          <w:rFonts w:ascii="Times New Roman" w:hAnsi="Times New Roman" w:cs="Times New Roman"/>
          <w:sz w:val="24"/>
          <w:szCs w:val="24"/>
        </w:rPr>
      </w:pPr>
      <w:bookmarkStart w:id="4" w:name="P185"/>
      <w:bookmarkEnd w:id="4"/>
      <w:r w:rsidRPr="00660AB3">
        <w:rPr>
          <w:rFonts w:ascii="Times New Roman" w:hAnsi="Times New Roman" w:cs="Times New Roman"/>
          <w:sz w:val="24"/>
          <w:szCs w:val="24"/>
        </w:rPr>
        <w:t xml:space="preserve">2.6.1. Требования к документам, указанным в </w:t>
      </w:r>
      <w:hyperlink w:anchor="P171">
        <w:r w:rsidRPr="00660AB3">
          <w:rPr>
            <w:rFonts w:ascii="Times New Roman" w:hAnsi="Times New Roman" w:cs="Times New Roman"/>
            <w:sz w:val="24"/>
            <w:szCs w:val="24"/>
          </w:rPr>
          <w:t>пункте 2.6</w:t>
        </w:r>
      </w:hyperlink>
      <w:r w:rsidRPr="00660AB3">
        <w:rPr>
          <w:rFonts w:ascii="Times New Roman" w:hAnsi="Times New Roman" w:cs="Times New Roman"/>
          <w:sz w:val="24"/>
          <w:szCs w:val="24"/>
        </w:rPr>
        <w:t>:</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а) документы в электронном виде должны быть отсканированы с соблюдением следующих требований: </w:t>
      </w:r>
      <w:proofErr w:type="gramStart"/>
      <w:r w:rsidRPr="00660AB3">
        <w:rPr>
          <w:rFonts w:ascii="Times New Roman" w:hAnsi="Times New Roman" w:cs="Times New Roman"/>
          <w:sz w:val="24"/>
          <w:szCs w:val="24"/>
        </w:rPr>
        <w:t>многостраничный</w:t>
      </w:r>
      <w:proofErr w:type="gramEnd"/>
      <w:r w:rsidRPr="00660AB3">
        <w:rPr>
          <w:rFonts w:ascii="Times New Roman" w:hAnsi="Times New Roman" w:cs="Times New Roman"/>
          <w:sz w:val="24"/>
          <w:szCs w:val="24"/>
        </w:rPr>
        <w:t xml:space="preserve"> </w:t>
      </w:r>
      <w:proofErr w:type="spellStart"/>
      <w:r w:rsidRPr="00660AB3">
        <w:rPr>
          <w:rFonts w:ascii="Times New Roman" w:hAnsi="Times New Roman" w:cs="Times New Roman"/>
          <w:sz w:val="24"/>
          <w:szCs w:val="24"/>
        </w:rPr>
        <w:t>pdf</w:t>
      </w:r>
      <w:proofErr w:type="spellEnd"/>
      <w:r w:rsidRPr="00660AB3">
        <w:rPr>
          <w:rFonts w:ascii="Times New Roman" w:hAnsi="Times New Roman" w:cs="Times New Roman"/>
          <w:sz w:val="24"/>
          <w:szCs w:val="24"/>
        </w:rPr>
        <w:t xml:space="preserve">, расширением не менее 150 </w:t>
      </w:r>
      <w:proofErr w:type="spellStart"/>
      <w:r w:rsidRPr="00660AB3">
        <w:rPr>
          <w:rFonts w:ascii="Times New Roman" w:hAnsi="Times New Roman" w:cs="Times New Roman"/>
          <w:sz w:val="24"/>
          <w:szCs w:val="24"/>
        </w:rPr>
        <w:t>dpi</w:t>
      </w:r>
      <w:proofErr w:type="spellEnd"/>
      <w:r w:rsidRPr="00660AB3">
        <w:rPr>
          <w:rFonts w:ascii="Times New Roman" w:hAnsi="Times New Roman" w:cs="Times New Roman"/>
          <w:sz w:val="24"/>
          <w:szCs w:val="24"/>
        </w:rPr>
        <w:t>, обеспечивающим сохранение всех аутентичных признаков подлинности</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Title"/>
        <w:jc w:val="center"/>
        <w:outlineLvl w:val="2"/>
        <w:rPr>
          <w:sz w:val="24"/>
          <w:szCs w:val="24"/>
        </w:rPr>
      </w:pPr>
      <w:r w:rsidRPr="00660AB3">
        <w:rPr>
          <w:sz w:val="24"/>
          <w:szCs w:val="24"/>
        </w:rPr>
        <w:t>Исчерпывающий перечень документов (сведений), необходимых</w:t>
      </w:r>
    </w:p>
    <w:p w:rsidR="00637B78" w:rsidRPr="00660AB3" w:rsidRDefault="00637B78" w:rsidP="00637B78">
      <w:pPr>
        <w:pStyle w:val="ConsPlusTitle"/>
        <w:jc w:val="center"/>
        <w:rPr>
          <w:sz w:val="24"/>
          <w:szCs w:val="24"/>
        </w:rPr>
      </w:pPr>
      <w:r w:rsidRPr="00660AB3">
        <w:rPr>
          <w:sz w:val="24"/>
          <w:szCs w:val="24"/>
        </w:rPr>
        <w:t>в соответствии с законодательными или иными нормативными</w:t>
      </w:r>
    </w:p>
    <w:p w:rsidR="00637B78" w:rsidRPr="00660AB3" w:rsidRDefault="00637B78" w:rsidP="00637B78">
      <w:pPr>
        <w:pStyle w:val="ConsPlusTitle"/>
        <w:jc w:val="center"/>
        <w:rPr>
          <w:sz w:val="24"/>
          <w:szCs w:val="24"/>
        </w:rPr>
      </w:pPr>
      <w:r w:rsidRPr="00660AB3">
        <w:rPr>
          <w:sz w:val="24"/>
          <w:szCs w:val="24"/>
        </w:rPr>
        <w:t>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p>
    <w:p w:rsidR="00637B78" w:rsidRPr="00660AB3" w:rsidRDefault="00637B78" w:rsidP="00637B78">
      <w:pPr>
        <w:pStyle w:val="ConsPlusTitle"/>
        <w:jc w:val="center"/>
        <w:rPr>
          <w:sz w:val="24"/>
          <w:szCs w:val="24"/>
        </w:rPr>
      </w:pPr>
      <w:r w:rsidRPr="00660AB3">
        <w:rPr>
          <w:sz w:val="24"/>
          <w:szCs w:val="24"/>
        </w:rPr>
        <w:t>информационного взаимодействия</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2.7. Администрация</w:t>
      </w:r>
      <w:r>
        <w:rPr>
          <w:color w:val="1E1D1E"/>
          <w:sz w:val="17"/>
          <w:szCs w:val="17"/>
          <w:shd w:val="clear" w:color="auto" w:fill="FFFFFF"/>
        </w:rPr>
        <w:t>,</w:t>
      </w:r>
      <w:r w:rsidRPr="00660AB3">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37B78" w:rsidRPr="00660AB3" w:rsidRDefault="00637B78" w:rsidP="00637B78">
      <w:pPr>
        <w:pStyle w:val="ConsPlusTitle"/>
        <w:jc w:val="center"/>
        <w:rPr>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выписку из ЕГРН (сведения об основных характеристиках и зарегистрированных правах объекта недвижимости)</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bookmarkStart w:id="5" w:name="P200"/>
      <w:bookmarkEnd w:id="5"/>
      <w:r w:rsidRPr="00660AB3">
        <w:rPr>
          <w:rFonts w:ascii="Times New Roman" w:hAnsi="Times New Roman" w:cs="Times New Roman"/>
          <w:sz w:val="24"/>
          <w:szCs w:val="24"/>
        </w:rPr>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к генеральному плану (функциональное зонирование),</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к правилам землепользования и застройки поселения, городского округа (территориальное зонирование и градостроительный регламент),</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к утвержденной документации по планировке территории,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637B78" w:rsidRPr="00E50239" w:rsidRDefault="00637B78" w:rsidP="00637B78">
      <w:pPr>
        <w:pStyle w:val="ConsPlusNormal"/>
        <w:ind w:firstLine="709"/>
        <w:jc w:val="both"/>
        <w:rPr>
          <w:rFonts w:ascii="Times New Roman" w:hAnsi="Times New Roman" w:cs="Times New Roman"/>
          <w:sz w:val="24"/>
          <w:szCs w:val="24"/>
        </w:rPr>
      </w:pPr>
      <w:r w:rsidRPr="00E50239">
        <w:rPr>
          <w:rFonts w:ascii="Times New Roman" w:hAnsi="Times New Roman" w:cs="Times New Roman"/>
          <w:sz w:val="24"/>
          <w:szCs w:val="24"/>
        </w:rPr>
        <w:t>2.7.1. При предоставлении муниципальной услуги запрещается требовать от заявителя:</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7B78" w:rsidRPr="00E50239" w:rsidRDefault="00637B78" w:rsidP="00637B78">
      <w:pPr>
        <w:pStyle w:val="ConsPlusNormal"/>
        <w:spacing w:before="220"/>
        <w:ind w:firstLine="540"/>
        <w:jc w:val="both"/>
        <w:rPr>
          <w:rFonts w:ascii="Times New Roman" w:hAnsi="Times New Roman" w:cs="Times New Roman"/>
          <w:sz w:val="24"/>
          <w:szCs w:val="24"/>
        </w:rPr>
      </w:pPr>
      <w:proofErr w:type="gramStart"/>
      <w:r w:rsidRPr="00660AB3">
        <w:rPr>
          <w:rFonts w:ascii="Times New Roman" w:hAnsi="Times New Roman" w:cs="Times New Roman"/>
          <w:sz w:val="24"/>
          <w:szCs w:val="24"/>
        </w:rPr>
        <w:t xml:space="preserve">2) </w:t>
      </w:r>
      <w:r w:rsidRPr="00E50239">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w:t>
      </w:r>
      <w:proofErr w:type="gramEnd"/>
      <w:r w:rsidRPr="00E50239">
        <w:rPr>
          <w:rFonts w:ascii="Times New Roman" w:hAnsi="Times New Roman" w:cs="Times New Roman"/>
          <w:sz w:val="24"/>
          <w:szCs w:val="24"/>
        </w:rPr>
        <w:t xml:space="preserve"> услуг" (далее - Федеральный закон № 210-ФЗ);</w:t>
      </w:r>
    </w:p>
    <w:p w:rsidR="00637B78" w:rsidRPr="00660AB3" w:rsidRDefault="00637B78" w:rsidP="00637B78">
      <w:pPr>
        <w:pStyle w:val="ConsPlusNormal"/>
        <w:spacing w:before="220"/>
        <w:ind w:firstLine="540"/>
        <w:jc w:val="both"/>
        <w:rPr>
          <w:rFonts w:ascii="Times New Roman" w:hAnsi="Times New Roman" w:cs="Times New Roman"/>
          <w:sz w:val="24"/>
          <w:szCs w:val="24"/>
        </w:rPr>
      </w:pPr>
      <w:proofErr w:type="gramStart"/>
      <w:r w:rsidRPr="00660AB3">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1">
        <w:r w:rsidRPr="00660AB3">
          <w:rPr>
            <w:rFonts w:ascii="Times New Roman" w:hAnsi="Times New Roman" w:cs="Times New Roman"/>
            <w:sz w:val="24"/>
            <w:szCs w:val="24"/>
          </w:rPr>
          <w:t>части 1 статьи 9</w:t>
        </w:r>
      </w:hyperlink>
      <w:r w:rsidRPr="00660AB3">
        <w:rPr>
          <w:rFonts w:ascii="Times New Roman" w:hAnsi="Times New Roman" w:cs="Times New Roman"/>
          <w:sz w:val="24"/>
          <w:szCs w:val="24"/>
        </w:rPr>
        <w:t xml:space="preserve"> настоящего Федерального закона № 210-ФЗ;</w:t>
      </w:r>
      <w:proofErr w:type="gramEnd"/>
    </w:p>
    <w:p w:rsidR="00637B78" w:rsidRPr="00F36E25" w:rsidRDefault="00637B78" w:rsidP="00637B78">
      <w:pPr>
        <w:pStyle w:val="ConsPlusNormal"/>
        <w:spacing w:before="220"/>
        <w:ind w:firstLine="540"/>
        <w:jc w:val="both"/>
        <w:rPr>
          <w:rFonts w:ascii="Times New Roman" w:hAnsi="Times New Roman" w:cs="Times New Roman"/>
          <w:sz w:val="24"/>
          <w:szCs w:val="24"/>
        </w:rPr>
      </w:pPr>
      <w:r w:rsidRPr="00F36E25">
        <w:rPr>
          <w:rFonts w:ascii="Times New Roman" w:hAnsi="Times New Roman" w:cs="Times New Roman"/>
          <w:sz w:val="24"/>
          <w:szCs w:val="24"/>
        </w:rPr>
        <w:t xml:space="preserve">4) представления документов и информации, отсутствие </w:t>
      </w:r>
      <w:proofErr w:type="gramStart"/>
      <w:r w:rsidRPr="00F36E25">
        <w:rPr>
          <w:rFonts w:ascii="Times New Roman" w:hAnsi="Times New Roman" w:cs="Times New Roman"/>
          <w:sz w:val="24"/>
          <w:szCs w:val="24"/>
        </w:rPr>
        <w:t>и(</w:t>
      </w:r>
      <w:proofErr w:type="gramEnd"/>
      <w:r w:rsidRPr="00F36E25">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37B78" w:rsidRPr="00F36E25" w:rsidRDefault="00637B78" w:rsidP="00637B78">
      <w:pPr>
        <w:autoSpaceDE w:val="0"/>
        <w:autoSpaceDN w:val="0"/>
        <w:adjustRightInd w:val="0"/>
        <w:ind w:firstLine="709"/>
        <w:jc w:val="both"/>
      </w:pPr>
      <w:proofErr w:type="gramStart"/>
      <w:r w:rsidRPr="00F36E25">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F36E25">
          <w:t>пунктом 7.2 части 1 статьи 16</w:t>
        </w:r>
      </w:hyperlink>
      <w:r w:rsidRPr="00F36E2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37B78" w:rsidRPr="00F36E25" w:rsidRDefault="00637B78" w:rsidP="00637B78">
      <w:pPr>
        <w:ind w:firstLine="709"/>
        <w:jc w:val="both"/>
      </w:pPr>
      <w:r w:rsidRPr="00F36E25">
        <w:t xml:space="preserve">2.7.2. При наступлении событий, являющихся основанием для предоставления муниципальной услуги, ОМСУ, </w:t>
      </w:r>
      <w:proofErr w:type="gramStart"/>
      <w:r w:rsidRPr="00F36E25">
        <w:t>предоставляющий</w:t>
      </w:r>
      <w:proofErr w:type="gramEnd"/>
      <w:r w:rsidRPr="00F36E25">
        <w:t xml:space="preserve"> муниципальную услугу, вправе:</w:t>
      </w:r>
    </w:p>
    <w:p w:rsidR="00637B78" w:rsidRPr="00F36E25" w:rsidRDefault="00637B78" w:rsidP="00637B78">
      <w:pPr>
        <w:ind w:firstLine="709"/>
        <w:jc w:val="both"/>
      </w:pPr>
      <w:r w:rsidRPr="00F36E25">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36E25">
        <w:t>запрос</w:t>
      </w:r>
      <w:proofErr w:type="gramEnd"/>
      <w:r w:rsidRPr="00F36E25">
        <w:t xml:space="preserve"> о предоставлении </w:t>
      </w:r>
      <w:r w:rsidRPr="00F36E25">
        <w:lastRenderedPageBreak/>
        <w:t>соответствующей услуги для немедленного получения результата предоставления такой услуги;</w:t>
      </w:r>
    </w:p>
    <w:p w:rsidR="00637B78" w:rsidRPr="00F36E25" w:rsidRDefault="00637B78" w:rsidP="00637B78">
      <w:pPr>
        <w:ind w:firstLine="709"/>
        <w:jc w:val="both"/>
      </w:pPr>
      <w:proofErr w:type="gramStart"/>
      <w:r w:rsidRPr="00F36E25">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ЛО и уведомлять заявителя</w:t>
      </w:r>
      <w:proofErr w:type="gramEnd"/>
      <w:r w:rsidRPr="00F36E25">
        <w:t xml:space="preserve"> о проведенных мероприятиях.</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Title"/>
        <w:jc w:val="center"/>
        <w:outlineLvl w:val="2"/>
        <w:rPr>
          <w:sz w:val="24"/>
          <w:szCs w:val="24"/>
        </w:rPr>
      </w:pPr>
      <w:r w:rsidRPr="00660AB3">
        <w:rPr>
          <w:sz w:val="24"/>
          <w:szCs w:val="24"/>
        </w:rPr>
        <w:t>Исчерпывающий перечень оснований для приостановления</w:t>
      </w:r>
    </w:p>
    <w:p w:rsidR="00637B78" w:rsidRPr="00660AB3" w:rsidRDefault="00637B78" w:rsidP="00637B78">
      <w:pPr>
        <w:pStyle w:val="ConsPlusTitle"/>
        <w:jc w:val="center"/>
        <w:rPr>
          <w:sz w:val="24"/>
          <w:szCs w:val="24"/>
        </w:rPr>
      </w:pPr>
      <w:r w:rsidRPr="00660AB3">
        <w:rPr>
          <w:sz w:val="24"/>
          <w:szCs w:val="24"/>
        </w:rPr>
        <w:t xml:space="preserve">предоставления муниципальной услуги с указанием </w:t>
      </w:r>
      <w:proofErr w:type="gramStart"/>
      <w:r w:rsidRPr="00660AB3">
        <w:rPr>
          <w:sz w:val="24"/>
          <w:szCs w:val="24"/>
        </w:rPr>
        <w:t>допустимых</w:t>
      </w:r>
      <w:proofErr w:type="gramEnd"/>
    </w:p>
    <w:p w:rsidR="00637B78" w:rsidRPr="00660AB3" w:rsidRDefault="00637B78" w:rsidP="00637B78">
      <w:pPr>
        <w:pStyle w:val="ConsPlusTitle"/>
        <w:jc w:val="center"/>
        <w:rPr>
          <w:sz w:val="24"/>
          <w:szCs w:val="24"/>
        </w:rPr>
      </w:pPr>
      <w:r w:rsidRPr="00660AB3">
        <w:rPr>
          <w:sz w:val="24"/>
          <w:szCs w:val="24"/>
        </w:rPr>
        <w:t>сроков приостановления, в случае если возможность</w:t>
      </w:r>
    </w:p>
    <w:p w:rsidR="00637B78" w:rsidRPr="00660AB3" w:rsidRDefault="00637B78" w:rsidP="00637B78">
      <w:pPr>
        <w:pStyle w:val="ConsPlusTitle"/>
        <w:jc w:val="center"/>
        <w:rPr>
          <w:sz w:val="24"/>
          <w:szCs w:val="24"/>
        </w:rPr>
      </w:pPr>
      <w:r w:rsidRPr="00660AB3">
        <w:rPr>
          <w:sz w:val="24"/>
          <w:szCs w:val="24"/>
        </w:rPr>
        <w:t>приостановления предоставления муниципальной услуги</w:t>
      </w:r>
    </w:p>
    <w:p w:rsidR="00637B78" w:rsidRPr="00660AB3" w:rsidRDefault="00637B78" w:rsidP="00637B78">
      <w:pPr>
        <w:pStyle w:val="ConsPlusTitle"/>
        <w:jc w:val="center"/>
        <w:rPr>
          <w:sz w:val="24"/>
          <w:szCs w:val="24"/>
        </w:rPr>
      </w:pPr>
      <w:proofErr w:type="gramStart"/>
      <w:r w:rsidRPr="00660AB3">
        <w:rPr>
          <w:sz w:val="24"/>
          <w:szCs w:val="24"/>
        </w:rPr>
        <w:t>предусмотрена</w:t>
      </w:r>
      <w:proofErr w:type="gramEnd"/>
      <w:r w:rsidRPr="00660AB3">
        <w:rPr>
          <w:sz w:val="24"/>
          <w:szCs w:val="24"/>
        </w:rPr>
        <w:t xml:space="preserve"> действующим законодательством</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Title"/>
        <w:jc w:val="center"/>
        <w:outlineLvl w:val="2"/>
        <w:rPr>
          <w:sz w:val="24"/>
          <w:szCs w:val="24"/>
        </w:rPr>
      </w:pPr>
      <w:r w:rsidRPr="00660AB3">
        <w:rPr>
          <w:sz w:val="24"/>
          <w:szCs w:val="24"/>
        </w:rPr>
        <w:t>Исчерпывающий перечень оснований для отказа в приеме</w:t>
      </w:r>
    </w:p>
    <w:p w:rsidR="00637B78" w:rsidRPr="00660AB3" w:rsidRDefault="00637B78" w:rsidP="00637B78">
      <w:pPr>
        <w:pStyle w:val="ConsPlusTitle"/>
        <w:jc w:val="center"/>
        <w:rPr>
          <w:sz w:val="24"/>
          <w:szCs w:val="24"/>
        </w:rPr>
      </w:pPr>
      <w:r w:rsidRPr="00660AB3">
        <w:rPr>
          <w:sz w:val="24"/>
          <w:szCs w:val="24"/>
        </w:rPr>
        <w:t>документов, необходимых для предоставления</w:t>
      </w:r>
    </w:p>
    <w:p w:rsidR="00637B78" w:rsidRPr="00660AB3" w:rsidRDefault="00637B78" w:rsidP="00637B78">
      <w:pPr>
        <w:pStyle w:val="ConsPlusTitle"/>
        <w:jc w:val="center"/>
        <w:rPr>
          <w:sz w:val="24"/>
          <w:szCs w:val="24"/>
        </w:rPr>
      </w:pPr>
      <w:r w:rsidRPr="00660AB3">
        <w:rPr>
          <w:sz w:val="24"/>
          <w:szCs w:val="24"/>
        </w:rPr>
        <w:t>муниципальной услуги</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не предусмотрены.</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Title"/>
        <w:jc w:val="center"/>
        <w:outlineLvl w:val="2"/>
        <w:rPr>
          <w:sz w:val="24"/>
          <w:szCs w:val="24"/>
        </w:rPr>
      </w:pPr>
      <w:r w:rsidRPr="00660AB3">
        <w:rPr>
          <w:sz w:val="24"/>
          <w:szCs w:val="24"/>
        </w:rPr>
        <w:t>Исчерпывающий перечень оснований для отказа в предоставлении</w:t>
      </w:r>
    </w:p>
    <w:p w:rsidR="00637B78" w:rsidRPr="00660AB3" w:rsidRDefault="00637B78" w:rsidP="00637B78">
      <w:pPr>
        <w:pStyle w:val="ConsPlusTitle"/>
        <w:jc w:val="center"/>
        <w:rPr>
          <w:sz w:val="24"/>
          <w:szCs w:val="24"/>
        </w:rPr>
      </w:pPr>
      <w:r w:rsidRPr="00660AB3">
        <w:rPr>
          <w:sz w:val="24"/>
          <w:szCs w:val="24"/>
        </w:rPr>
        <w:t>муниципальной услуги</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bookmarkStart w:id="6" w:name="P234"/>
      <w:bookmarkEnd w:id="6"/>
      <w:r w:rsidRPr="00660AB3">
        <w:rPr>
          <w:rFonts w:ascii="Times New Roman" w:hAnsi="Times New Roman" w:cs="Times New Roman"/>
          <w:sz w:val="24"/>
          <w:szCs w:val="24"/>
        </w:rPr>
        <w:t>2.10. Основаниями для отказа в предоставлении муниципальной услуги являются:</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af4"/>
        <w:autoSpaceDE w:val="0"/>
        <w:autoSpaceDN w:val="0"/>
        <w:adjustRightInd w:val="0"/>
        <w:jc w:val="both"/>
        <w:rPr>
          <w:szCs w:val="24"/>
        </w:rPr>
      </w:pPr>
      <w:r w:rsidRPr="00660AB3">
        <w:rPr>
          <w:szCs w:val="24"/>
        </w:rPr>
        <w:t>Заявление на получение услуги оформлено не в соответствии с административным регламентом:</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1) несоответствие заявления о подготовке документации по планировке территории требованиям </w:t>
      </w:r>
      <w:hyperlink w:anchor="P172">
        <w:r w:rsidRPr="00660AB3">
          <w:rPr>
            <w:rFonts w:ascii="Times New Roman" w:hAnsi="Times New Roman" w:cs="Times New Roman"/>
            <w:sz w:val="24"/>
            <w:szCs w:val="24"/>
          </w:rPr>
          <w:t>подпункта 1 пункта 2.6</w:t>
        </w:r>
      </w:hyperlink>
      <w:r w:rsidRPr="00660AB3">
        <w:rPr>
          <w:rFonts w:ascii="Times New Roman" w:hAnsi="Times New Roman" w:cs="Times New Roman"/>
          <w:sz w:val="24"/>
          <w:szCs w:val="24"/>
        </w:rPr>
        <w:t xml:space="preserve"> настоящего регламента;</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af4"/>
        <w:autoSpaceDE w:val="0"/>
        <w:autoSpaceDN w:val="0"/>
        <w:adjustRightInd w:val="0"/>
        <w:jc w:val="both"/>
        <w:rPr>
          <w:szCs w:val="24"/>
        </w:rPr>
      </w:pPr>
      <w:r w:rsidRPr="00660AB3">
        <w:rPr>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2) отсутствие документов, необходимых для принятия решения о подготовке документации по планировке территории, предусмотренных </w:t>
      </w:r>
      <w:hyperlink w:anchor="P171">
        <w:r w:rsidRPr="00660AB3">
          <w:rPr>
            <w:rFonts w:ascii="Times New Roman" w:hAnsi="Times New Roman" w:cs="Times New Roman"/>
            <w:sz w:val="24"/>
            <w:szCs w:val="24"/>
          </w:rPr>
          <w:t>пунктом 2.6</w:t>
        </w:r>
      </w:hyperlink>
      <w:r w:rsidRPr="00660AB3">
        <w:rPr>
          <w:rFonts w:ascii="Times New Roman" w:hAnsi="Times New Roman" w:cs="Times New Roman"/>
          <w:sz w:val="24"/>
          <w:szCs w:val="24"/>
        </w:rPr>
        <w:t xml:space="preserve"> настоящего регламента, либо несоответствие представленных документов требованиям, предусмотренным </w:t>
      </w:r>
      <w:hyperlink w:anchor="P171">
        <w:r w:rsidRPr="00660AB3">
          <w:rPr>
            <w:rFonts w:ascii="Times New Roman" w:hAnsi="Times New Roman" w:cs="Times New Roman"/>
            <w:sz w:val="24"/>
            <w:szCs w:val="24"/>
          </w:rPr>
          <w:t>пунктами 2.6</w:t>
        </w:r>
      </w:hyperlink>
      <w:r w:rsidRPr="00660AB3">
        <w:rPr>
          <w:rFonts w:ascii="Times New Roman" w:hAnsi="Times New Roman" w:cs="Times New Roman"/>
          <w:sz w:val="24"/>
          <w:szCs w:val="24"/>
        </w:rPr>
        <w:t xml:space="preserve">, </w:t>
      </w:r>
      <w:hyperlink w:anchor="P185">
        <w:r w:rsidRPr="00660AB3">
          <w:rPr>
            <w:rFonts w:ascii="Times New Roman" w:hAnsi="Times New Roman" w:cs="Times New Roman"/>
            <w:sz w:val="24"/>
            <w:szCs w:val="24"/>
          </w:rPr>
          <w:t>2.6.1</w:t>
        </w:r>
      </w:hyperlink>
      <w:r w:rsidRPr="00660AB3">
        <w:rPr>
          <w:rFonts w:ascii="Times New Roman" w:hAnsi="Times New Roman" w:cs="Times New Roman"/>
          <w:sz w:val="24"/>
          <w:szCs w:val="24"/>
        </w:rPr>
        <w:t xml:space="preserve"> настоящего регламента;</w:t>
      </w:r>
    </w:p>
    <w:p w:rsidR="00637B78" w:rsidRPr="00660AB3" w:rsidRDefault="00637B78" w:rsidP="00637B78">
      <w:pPr>
        <w:pStyle w:val="af4"/>
        <w:autoSpaceDE w:val="0"/>
        <w:autoSpaceDN w:val="0"/>
        <w:adjustRightInd w:val="0"/>
        <w:jc w:val="both"/>
        <w:rPr>
          <w:szCs w:val="24"/>
        </w:rPr>
      </w:pPr>
    </w:p>
    <w:p w:rsidR="00637B78" w:rsidRPr="00660AB3" w:rsidRDefault="00637B78" w:rsidP="00637B78">
      <w:pPr>
        <w:pStyle w:val="af4"/>
        <w:autoSpaceDE w:val="0"/>
        <w:autoSpaceDN w:val="0"/>
        <w:adjustRightInd w:val="0"/>
        <w:jc w:val="both"/>
        <w:rPr>
          <w:szCs w:val="24"/>
        </w:rPr>
      </w:pPr>
      <w:r w:rsidRPr="00660AB3">
        <w:rPr>
          <w:szCs w:val="24"/>
        </w:rPr>
        <w:t>Представленные заявителем документы не отвечают требованиям, установленным административным регламентом:</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3)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4)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5) документы, представленные заявителем, не поддаются прочтению;</w:t>
      </w:r>
    </w:p>
    <w:p w:rsidR="00637B78" w:rsidRPr="00660AB3" w:rsidRDefault="00637B78" w:rsidP="00637B78">
      <w:pPr>
        <w:pStyle w:val="af4"/>
        <w:autoSpaceDE w:val="0"/>
        <w:autoSpaceDN w:val="0"/>
        <w:adjustRightInd w:val="0"/>
        <w:jc w:val="both"/>
        <w:rPr>
          <w:szCs w:val="24"/>
        </w:rPr>
      </w:pPr>
      <w:r w:rsidRPr="00660AB3">
        <w:rPr>
          <w:szCs w:val="24"/>
        </w:rPr>
        <w:t xml:space="preserve">Представленные заявителем документы </w:t>
      </w:r>
      <w:proofErr w:type="gramStart"/>
      <w:r w:rsidRPr="00660AB3">
        <w:rPr>
          <w:szCs w:val="24"/>
        </w:rPr>
        <w:t>недействительны/указанные в заявлении сведения недостоверны</w:t>
      </w:r>
      <w:proofErr w:type="gramEnd"/>
      <w:r w:rsidRPr="00660AB3">
        <w:rPr>
          <w:szCs w:val="24"/>
        </w:rPr>
        <w:t>:</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lastRenderedPageBreak/>
        <w:t>6) наличие в документах противоречивых сведений;</w:t>
      </w:r>
    </w:p>
    <w:p w:rsidR="00637B78" w:rsidRPr="00660AB3" w:rsidRDefault="00637B78" w:rsidP="00637B78">
      <w:pPr>
        <w:pStyle w:val="af4"/>
        <w:autoSpaceDE w:val="0"/>
        <w:autoSpaceDN w:val="0"/>
        <w:adjustRightInd w:val="0"/>
        <w:jc w:val="both"/>
        <w:rPr>
          <w:szCs w:val="24"/>
        </w:rPr>
      </w:pPr>
      <w:r w:rsidRPr="00660AB3">
        <w:rPr>
          <w:szCs w:val="24"/>
        </w:rPr>
        <w:t>Отсутствие права на предоставление муниципальной услуги:</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7) подготовка документации по планировке территории не предусмотрена законодательством о градостроительной деятельности;</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8) наличие у лица, направившего заявление, предусмотренного Градостроительным </w:t>
      </w:r>
      <w:hyperlink r:id="rId23">
        <w:r w:rsidRPr="00660AB3">
          <w:rPr>
            <w:rFonts w:ascii="Times New Roman" w:hAnsi="Times New Roman" w:cs="Times New Roman"/>
            <w:sz w:val="24"/>
            <w:szCs w:val="24"/>
          </w:rPr>
          <w:t>кодексом</w:t>
        </w:r>
      </w:hyperlink>
      <w:r w:rsidRPr="00660AB3">
        <w:rPr>
          <w:rFonts w:ascii="Times New Roman" w:hAnsi="Times New Roman" w:cs="Times New Roman"/>
          <w:sz w:val="24"/>
          <w:szCs w:val="24"/>
        </w:rPr>
        <w:t xml:space="preserve"> Российской Федерации, права самостоятельно принимать решение о подготовке документации по планировке территории;</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9) отнесение территории, в отношении которой планируется подготовка документации по планировке территории (за исключением </w:t>
      </w:r>
      <w:proofErr w:type="gramStart"/>
      <w:r w:rsidRPr="00660AB3">
        <w:rPr>
          <w:rFonts w:ascii="Times New Roman" w:hAnsi="Times New Roman" w:cs="Times New Roman"/>
          <w:sz w:val="24"/>
          <w:szCs w:val="24"/>
        </w:rPr>
        <w:t>случаев подготовки проекта межевания территории</w:t>
      </w:r>
      <w:proofErr w:type="gramEnd"/>
      <w:r w:rsidRPr="00660AB3">
        <w:rPr>
          <w:rFonts w:ascii="Times New Roman" w:hAnsi="Times New Roman" w:cs="Times New Roman"/>
          <w:sz w:val="24"/>
          <w:szCs w:val="24"/>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10) 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11) отсутствие утвержденных генерального плана </w:t>
      </w:r>
      <w:proofErr w:type="gramStart"/>
      <w:r w:rsidRPr="00660AB3">
        <w:rPr>
          <w:rFonts w:ascii="Times New Roman" w:hAnsi="Times New Roman" w:cs="Times New Roman"/>
          <w:sz w:val="24"/>
          <w:szCs w:val="24"/>
        </w:rPr>
        <w:t>и(</w:t>
      </w:r>
      <w:proofErr w:type="gramEnd"/>
      <w:r w:rsidRPr="00660AB3">
        <w:rPr>
          <w:rFonts w:ascii="Times New Roman" w:hAnsi="Times New Roman" w:cs="Times New Roman"/>
          <w:sz w:val="24"/>
          <w:szCs w:val="24"/>
        </w:rPr>
        <w:t>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12)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13) Заявление подано в орган местного самоуправления, в полномочия которых не входит предоставление услуги.</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2.11. Муниципальная услуга заявителям предоставляется бесплатно.</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2.13. Срок регистрации заявления о предоставлении муниципальной услуги составляет:</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при направлении запроса на бумажном носителе из МФЦ в ОМСУ – 1 рабочий день с момента поступления запроса в ОМСУ;</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bookmarkStart w:id="7" w:name="P284"/>
      <w:bookmarkEnd w:id="7"/>
      <w:r w:rsidRPr="00660AB3">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60AB3">
        <w:rPr>
          <w:rFonts w:ascii="Times New Roman" w:hAnsi="Times New Roman" w:cs="Times New Roman"/>
          <w:sz w:val="24"/>
          <w:szCs w:val="24"/>
        </w:rPr>
        <w:t xml:space="preserve">На территории, прилегающей к зданию, в котором размещен МФЦ, располагается бесплатная парковка для автомобильного </w:t>
      </w:r>
      <w:r w:rsidRPr="00660AB3">
        <w:rPr>
          <w:rFonts w:ascii="Times New Roman" w:hAnsi="Times New Roman" w:cs="Times New Roman"/>
          <w:sz w:val="24"/>
          <w:szCs w:val="24"/>
        </w:rPr>
        <w:lastRenderedPageBreak/>
        <w:t>транспорта посетителей, в том числе предусматривающая места для специальных автотранспортных средств инвалидов.</w:t>
      </w:r>
      <w:proofErr w:type="gramEnd"/>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2.14.4. Здание (помещение) оборудуется информационной табличкой (вывеской), содержащей наименование МФЦ, а также информацию о режиме его работы.</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2.14.7. При необходимости инвалиду предоставляется помощник из числа работников МФЦ для преодоления барьеров, возникающих при предоставлении услуги наравне с другими гражданами.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60AB3">
        <w:rPr>
          <w:rFonts w:ascii="Times New Roman" w:hAnsi="Times New Roman" w:cs="Times New Roman"/>
          <w:sz w:val="24"/>
          <w:szCs w:val="24"/>
        </w:rPr>
        <w:t>сурдопереводчика</w:t>
      </w:r>
      <w:proofErr w:type="spellEnd"/>
      <w:r w:rsidRPr="00660AB3">
        <w:rPr>
          <w:rFonts w:ascii="Times New Roman" w:hAnsi="Times New Roman" w:cs="Times New Roman"/>
          <w:sz w:val="24"/>
          <w:szCs w:val="24"/>
        </w:rPr>
        <w:t xml:space="preserve"> и </w:t>
      </w:r>
      <w:proofErr w:type="spellStart"/>
      <w:r w:rsidRPr="00660AB3">
        <w:rPr>
          <w:rFonts w:ascii="Times New Roman" w:hAnsi="Times New Roman" w:cs="Times New Roman"/>
          <w:sz w:val="24"/>
          <w:szCs w:val="24"/>
        </w:rPr>
        <w:t>тифлосурдопереводчика</w:t>
      </w:r>
      <w:proofErr w:type="spellEnd"/>
      <w:r w:rsidRPr="00660AB3">
        <w:rPr>
          <w:rFonts w:ascii="Times New Roman" w:hAnsi="Times New Roman" w:cs="Times New Roman"/>
          <w:sz w:val="24"/>
          <w:szCs w:val="24"/>
        </w:rPr>
        <w:t>.</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2.14.10. Оборудование мест повышенного удобства с дополнительным местом для собаки-поводыря и устрой</w:t>
      </w:r>
      <w:proofErr w:type="gramStart"/>
      <w:r w:rsidRPr="00660AB3">
        <w:rPr>
          <w:rFonts w:ascii="Times New Roman" w:hAnsi="Times New Roman" w:cs="Times New Roman"/>
          <w:sz w:val="24"/>
          <w:szCs w:val="24"/>
        </w:rPr>
        <w:t>ств дл</w:t>
      </w:r>
      <w:proofErr w:type="gramEnd"/>
      <w:r w:rsidRPr="00660AB3">
        <w:rPr>
          <w:rFonts w:ascii="Times New Roman" w:hAnsi="Times New Roman" w:cs="Times New Roman"/>
          <w:sz w:val="24"/>
          <w:szCs w:val="24"/>
        </w:rPr>
        <w:t>я передвижения инвалида (костылей, ходунков).</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2.15. Показатели доступности и качества муниципальной услуги.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2.15.1. Показатели доступности и качества муниципальной услуги (общие, применимые в отношении всех заявителей):</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1) транспортная доступность к месту предоставления муниципальной услуги;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3) возможность получения полной и достоверной информации о муниципальной услуге в МФЦ, на официальном сайте ОМСУ;</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37B78" w:rsidRPr="004629C1"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5) </w:t>
      </w:r>
      <w:r w:rsidRPr="004629C1">
        <w:rPr>
          <w:rFonts w:ascii="Times New Roman" w:hAnsi="Times New Roman" w:cs="Times New Roman"/>
          <w:sz w:val="24"/>
          <w:szCs w:val="24"/>
        </w:rPr>
        <w:t xml:space="preserve">обеспечение для заявителя возможности получения информации о ходе и результате предоставлении муниципальной услуги </w:t>
      </w:r>
      <w:r w:rsidRPr="004629C1">
        <w:rPr>
          <w:rFonts w:ascii="Times New Roman" w:hAnsi="Times New Roman" w:cs="Times New Roman"/>
          <w:color w:val="1E1D1E"/>
          <w:sz w:val="24"/>
          <w:szCs w:val="24"/>
          <w:shd w:val="clear" w:color="auto" w:fill="FFFFFF"/>
        </w:rPr>
        <w:t>с использованием ЕПГУ (если муниципальная услуга предоставляется посредством ЕПГУ)</w:t>
      </w:r>
      <w:r w:rsidRPr="004629C1">
        <w:rPr>
          <w:rFonts w:ascii="Times New Roman" w:hAnsi="Times New Roman" w:cs="Times New Roman"/>
          <w:sz w:val="24"/>
          <w:szCs w:val="24"/>
        </w:rPr>
        <w:t>;</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1) наличие инфраструктуры, указанной в </w:t>
      </w:r>
      <w:hyperlink w:anchor="P284">
        <w:r w:rsidRPr="00660AB3">
          <w:rPr>
            <w:rFonts w:ascii="Times New Roman" w:hAnsi="Times New Roman" w:cs="Times New Roman"/>
            <w:sz w:val="24"/>
            <w:szCs w:val="24"/>
          </w:rPr>
          <w:t>пункте 2.14</w:t>
        </w:r>
      </w:hyperlink>
      <w:r w:rsidRPr="00660AB3">
        <w:rPr>
          <w:rFonts w:ascii="Times New Roman" w:hAnsi="Times New Roman" w:cs="Times New Roman"/>
          <w:sz w:val="24"/>
          <w:szCs w:val="24"/>
        </w:rPr>
        <w:t>;</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 исполнение требований доступности услуг для инвалидов;</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2.15.3 Показателями качества муниципальной услуги являются:</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1) соблюдение срока предоставления  муниципальной услуги;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 соблюдение времени ожидания в очереди при подаче запроса и получении результата;</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3) отсутствие жалоб на действия или бездействие работников ОМСУ.</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2.16. Получения услуг и согласований, которые являются необходимыми и обязательными для предоставления муниципальной услуги, не требуется.</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autoSpaceDE w:val="0"/>
        <w:autoSpaceDN w:val="0"/>
        <w:adjustRightInd w:val="0"/>
        <w:ind w:firstLine="709"/>
        <w:jc w:val="both"/>
      </w:pPr>
      <w:r w:rsidRPr="00660AB3">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37B78" w:rsidRPr="00660AB3" w:rsidRDefault="00637B78" w:rsidP="00637B78">
      <w:pPr>
        <w:autoSpaceDE w:val="0"/>
        <w:autoSpaceDN w:val="0"/>
        <w:adjustRightInd w:val="0"/>
        <w:ind w:firstLine="709"/>
        <w:jc w:val="both"/>
      </w:pPr>
      <w:r w:rsidRPr="00660AB3">
        <w:t>2.17.1. Предоставление услуги по экстерриториальному принципу не предусмотрено.</w:t>
      </w:r>
    </w:p>
    <w:p w:rsidR="00637B78" w:rsidRPr="00660AB3" w:rsidRDefault="00637B78" w:rsidP="00637B78">
      <w:pPr>
        <w:autoSpaceDE w:val="0"/>
        <w:autoSpaceDN w:val="0"/>
        <w:adjustRightInd w:val="0"/>
        <w:ind w:firstLine="709"/>
        <w:jc w:val="both"/>
      </w:pPr>
      <w:r w:rsidRPr="00660AB3">
        <w:t>2.17.2. Предоставление муниципальной услуги в электронной форме осуществляется при технической реализации услуги посредством ЕПГУ.</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Title"/>
        <w:jc w:val="center"/>
        <w:outlineLvl w:val="1"/>
        <w:rPr>
          <w:sz w:val="24"/>
          <w:szCs w:val="24"/>
        </w:rPr>
      </w:pPr>
      <w:r w:rsidRPr="00660AB3">
        <w:rPr>
          <w:sz w:val="24"/>
          <w:szCs w:val="24"/>
        </w:rPr>
        <w:t>3. СОСТАВ, ПОСЛЕДОВАТЕЛЬНОСТЬ И СРОКИ ВЫПОЛНЕНИЯ</w:t>
      </w:r>
    </w:p>
    <w:p w:rsidR="00637B78" w:rsidRPr="00660AB3" w:rsidRDefault="00637B78" w:rsidP="00637B78">
      <w:pPr>
        <w:pStyle w:val="ConsPlusTitle"/>
        <w:jc w:val="center"/>
        <w:rPr>
          <w:sz w:val="24"/>
          <w:szCs w:val="24"/>
        </w:rPr>
      </w:pPr>
      <w:r w:rsidRPr="00660AB3">
        <w:rPr>
          <w:sz w:val="24"/>
          <w:szCs w:val="24"/>
        </w:rPr>
        <w:t>АДМИНИСТРАТИВНЫХ ПРОЦЕДУР, ТРЕБОВАНИЯ К ПОРЯДКУ</w:t>
      </w:r>
    </w:p>
    <w:p w:rsidR="00637B78" w:rsidRPr="00660AB3" w:rsidRDefault="00637B78" w:rsidP="00637B78">
      <w:pPr>
        <w:pStyle w:val="ConsPlusTitle"/>
        <w:jc w:val="center"/>
        <w:rPr>
          <w:sz w:val="24"/>
          <w:szCs w:val="24"/>
        </w:rPr>
      </w:pPr>
      <w:r w:rsidRPr="00660AB3">
        <w:rPr>
          <w:sz w:val="24"/>
          <w:szCs w:val="24"/>
        </w:rPr>
        <w:t>ИХ ВЫПОЛНЕНИЯ</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Title"/>
        <w:ind w:firstLine="540"/>
        <w:outlineLvl w:val="2"/>
        <w:rPr>
          <w:sz w:val="24"/>
          <w:szCs w:val="24"/>
        </w:rPr>
      </w:pPr>
      <w:r w:rsidRPr="00660AB3">
        <w:rPr>
          <w:sz w:val="24"/>
          <w:szCs w:val="24"/>
        </w:rPr>
        <w:t>3.1. Состав, последовательность и сроки выполнения административных процедур, требования к порядку их выполнения</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а) прием и регистрация заявления о предоставлении муниципальной услуги - 1 рабочий день;</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б) рассмотрение заявления и документов о предоставлении муниципальной услуги – не </w:t>
      </w:r>
      <w:r w:rsidRPr="00660AB3">
        <w:rPr>
          <w:rFonts w:ascii="Times New Roman" w:hAnsi="Times New Roman" w:cs="Times New Roman"/>
          <w:sz w:val="24"/>
          <w:szCs w:val="24"/>
        </w:rPr>
        <w:lastRenderedPageBreak/>
        <w:t>более 11 рабочих дней;</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в) принятие решения о предоставлении муниципальной услуги или об отказе в предоставлении муниципальной услуги - не более 2 рабочих дней;</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г) выдача (направление) результата предоставления муниципальной услуги - 1 рабочий день.</w:t>
      </w:r>
    </w:p>
    <w:p w:rsidR="00637B78" w:rsidRPr="00660AB3" w:rsidRDefault="00637B78" w:rsidP="00637B78">
      <w:pPr>
        <w:pStyle w:val="ConsPlusNormal"/>
        <w:spacing w:before="220"/>
        <w:ind w:firstLine="540"/>
        <w:jc w:val="both"/>
        <w:rPr>
          <w:rFonts w:ascii="Times New Roman" w:hAnsi="Times New Roman" w:cs="Times New Roman"/>
          <w:b/>
          <w:sz w:val="24"/>
          <w:szCs w:val="24"/>
        </w:rPr>
      </w:pPr>
      <w:r w:rsidRPr="00660AB3">
        <w:rPr>
          <w:rFonts w:ascii="Times New Roman" w:hAnsi="Times New Roman" w:cs="Times New Roman"/>
          <w:b/>
          <w:sz w:val="24"/>
          <w:szCs w:val="24"/>
        </w:rPr>
        <w:t>3.1.2. Прием и регистрация заявления о предоставлении муниципальной услуги.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1) Основание для начала исполнения административной процедуры: поступление </w:t>
      </w:r>
      <w:r>
        <w:rPr>
          <w:rFonts w:ascii="Times New Roman" w:hAnsi="Times New Roman" w:cs="Times New Roman"/>
          <w:sz w:val="24"/>
          <w:szCs w:val="24"/>
        </w:rPr>
        <w:t xml:space="preserve">в Администрацию </w:t>
      </w:r>
      <w:r w:rsidRPr="00660AB3">
        <w:rPr>
          <w:rFonts w:ascii="Times New Roman" w:hAnsi="Times New Roman" w:cs="Times New Roman"/>
          <w:sz w:val="24"/>
          <w:szCs w:val="24"/>
        </w:rPr>
        <w:t xml:space="preserve">заявления с комплектом документов, указанных в </w:t>
      </w:r>
      <w:hyperlink w:anchor="P171">
        <w:r w:rsidRPr="00660AB3">
          <w:rPr>
            <w:rFonts w:ascii="Times New Roman" w:hAnsi="Times New Roman" w:cs="Times New Roman"/>
            <w:sz w:val="24"/>
            <w:szCs w:val="24"/>
          </w:rPr>
          <w:t>пункте 2.6</w:t>
        </w:r>
      </w:hyperlink>
      <w:r w:rsidRPr="00660AB3">
        <w:rPr>
          <w:rFonts w:ascii="Times New Roman" w:hAnsi="Times New Roman" w:cs="Times New Roman"/>
          <w:sz w:val="24"/>
          <w:szCs w:val="24"/>
        </w:rPr>
        <w:t xml:space="preserve"> настоящего регламента.</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660AB3">
        <w:rPr>
          <w:rFonts w:ascii="Times New Roman" w:hAnsi="Times New Roman" w:cs="Times New Roman"/>
          <w:sz w:val="24"/>
          <w:szCs w:val="24"/>
        </w:rPr>
        <w:t>и(</w:t>
      </w:r>
      <w:proofErr w:type="gramEnd"/>
      <w:r w:rsidRPr="00660AB3">
        <w:rPr>
          <w:rFonts w:ascii="Times New Roman" w:hAnsi="Times New Roman" w:cs="Times New Roman"/>
          <w:sz w:val="24"/>
          <w:szCs w:val="24"/>
        </w:rPr>
        <w:t>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4) Выполнение административной процедуры не предполагает принятие решений.</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5</w:t>
      </w:r>
      <w:r w:rsidRPr="004629C1">
        <w:rPr>
          <w:rFonts w:ascii="Times New Roman" w:hAnsi="Times New Roman" w:cs="Times New Roman"/>
          <w:sz w:val="24"/>
          <w:szCs w:val="24"/>
        </w:rPr>
        <w:t xml:space="preserve">) Результатом выполнения административной процедуры является регистрация заявления о предоставлении муниципальной услуги </w:t>
      </w:r>
      <w:r w:rsidRPr="004629C1">
        <w:rPr>
          <w:rFonts w:ascii="Times New Roman" w:hAnsi="Times New Roman" w:cs="Times New Roman"/>
          <w:color w:val="1E1D1E"/>
          <w:sz w:val="24"/>
          <w:szCs w:val="24"/>
          <w:shd w:val="clear" w:color="auto" w:fill="FFFFFF"/>
        </w:rPr>
        <w:t>и прилагаемых к нему документов</w:t>
      </w:r>
      <w:r w:rsidRPr="004629C1">
        <w:rPr>
          <w:rFonts w:ascii="Times New Roman" w:hAnsi="Times New Roman" w:cs="Times New Roman"/>
          <w:sz w:val="24"/>
          <w:szCs w:val="24"/>
        </w:rPr>
        <w:t>.</w:t>
      </w:r>
    </w:p>
    <w:p w:rsidR="00637B78" w:rsidRPr="00660AB3" w:rsidRDefault="00637B78" w:rsidP="00637B78">
      <w:pPr>
        <w:pStyle w:val="af5"/>
        <w:ind w:firstLine="567"/>
        <w:jc w:val="both"/>
        <w:rPr>
          <w:rFonts w:ascii="Times New Roman" w:hAnsi="Times New Roman"/>
          <w:sz w:val="24"/>
          <w:szCs w:val="24"/>
        </w:rPr>
      </w:pPr>
      <w:r w:rsidRPr="00660AB3">
        <w:rPr>
          <w:rFonts w:ascii="Times New Roman" w:hAnsi="Times New Roman"/>
          <w:sz w:val="24"/>
          <w:szCs w:val="24"/>
        </w:rPr>
        <w:t>Фиксация результата административной процедуры производится в порядке, установленном муниципальным правовым актом.</w:t>
      </w:r>
    </w:p>
    <w:p w:rsidR="00637B78" w:rsidRPr="00660AB3" w:rsidRDefault="00637B78" w:rsidP="00637B78">
      <w:pPr>
        <w:autoSpaceDE w:val="0"/>
        <w:autoSpaceDN w:val="0"/>
        <w:ind w:firstLine="709"/>
        <w:jc w:val="both"/>
        <w:rPr>
          <w:b/>
        </w:rPr>
      </w:pPr>
      <w:r w:rsidRPr="00660AB3">
        <w:rPr>
          <w:b/>
        </w:rPr>
        <w:t>3.1.3. Рассмотрение заявления о предоставлении муниципальной услуги и прилагаемых к нему документов.</w:t>
      </w:r>
    </w:p>
    <w:p w:rsidR="00637B78" w:rsidRPr="004629C1" w:rsidRDefault="00637B78" w:rsidP="00637B78">
      <w:pPr>
        <w:autoSpaceDE w:val="0"/>
        <w:autoSpaceDN w:val="0"/>
        <w:ind w:firstLine="709"/>
        <w:jc w:val="both"/>
      </w:pPr>
      <w:r w:rsidRPr="00660AB3">
        <w:t xml:space="preserve">3.1.3.1. Основание для начала административной процедуры: прием заявления и </w:t>
      </w:r>
      <w:r w:rsidRPr="004629C1">
        <w:t xml:space="preserve">документов </w:t>
      </w:r>
      <w:r w:rsidRPr="004629C1">
        <w:rPr>
          <w:color w:val="1E1D1E"/>
          <w:shd w:val="clear" w:color="auto" w:fill="FFFFFF"/>
        </w:rPr>
        <w:t>должностным лицом</w:t>
      </w:r>
      <w:r w:rsidRPr="004629C1">
        <w:t>, ответственным за рассмотрение документов и формирование проекта решения.</w:t>
      </w:r>
    </w:p>
    <w:p w:rsidR="00637B78" w:rsidRPr="00660AB3" w:rsidRDefault="00637B78" w:rsidP="00637B78">
      <w:pPr>
        <w:autoSpaceDE w:val="0"/>
        <w:autoSpaceDN w:val="0"/>
        <w:ind w:firstLine="709"/>
        <w:jc w:val="both"/>
      </w:pPr>
      <w:r w:rsidRPr="00660AB3">
        <w:t xml:space="preserve">3.1.3.2. Содержание административного действия, продолжительность </w:t>
      </w:r>
      <w:proofErr w:type="gramStart"/>
      <w:r w:rsidRPr="00660AB3">
        <w:t>и(</w:t>
      </w:r>
      <w:proofErr w:type="gramEnd"/>
      <w:r w:rsidRPr="00660AB3">
        <w:t>или) максимальный срок его (их) выполнения:</w:t>
      </w:r>
    </w:p>
    <w:p w:rsidR="00637B78" w:rsidRPr="00660AB3" w:rsidRDefault="00637B78" w:rsidP="00637B78">
      <w:pPr>
        <w:pStyle w:val="af4"/>
        <w:numPr>
          <w:ilvl w:val="0"/>
          <w:numId w:val="38"/>
        </w:numPr>
        <w:suppressAutoHyphens w:val="0"/>
        <w:autoSpaceDE w:val="0"/>
        <w:autoSpaceDN w:val="0"/>
        <w:ind w:left="0" w:firstLine="709"/>
        <w:jc w:val="both"/>
        <w:rPr>
          <w:szCs w:val="24"/>
        </w:rPr>
      </w:pPr>
      <w:r w:rsidRPr="00660AB3">
        <w:rPr>
          <w:szCs w:val="24"/>
        </w:rPr>
        <w:t xml:space="preserve">действие: проверка документов на комплектность и достоверность, проверка сведений, содержащихся в представленных </w:t>
      </w:r>
      <w:proofErr w:type="gramStart"/>
      <w:r w:rsidRPr="00660AB3">
        <w:rPr>
          <w:szCs w:val="24"/>
        </w:rPr>
        <w:t>заявлении</w:t>
      </w:r>
      <w:proofErr w:type="gramEnd"/>
      <w:r w:rsidRPr="00660AB3">
        <w:rPr>
          <w:szCs w:val="24"/>
        </w:rPr>
        <w:t xml:space="preserve"> и документах, в целях оценки их соответствия требованиям и условиям на получение муниципальной услуги;</w:t>
      </w:r>
    </w:p>
    <w:p w:rsidR="00637B78" w:rsidRPr="00660AB3" w:rsidRDefault="00637B78" w:rsidP="00637B78">
      <w:pPr>
        <w:pStyle w:val="af4"/>
        <w:numPr>
          <w:ilvl w:val="0"/>
          <w:numId w:val="38"/>
        </w:numPr>
        <w:suppressAutoHyphens w:val="0"/>
        <w:autoSpaceDE w:val="0"/>
        <w:autoSpaceDN w:val="0"/>
        <w:ind w:left="0" w:firstLine="709"/>
        <w:jc w:val="both"/>
        <w:rPr>
          <w:szCs w:val="24"/>
        </w:rPr>
      </w:pPr>
      <w:r w:rsidRPr="00660AB3">
        <w:rPr>
          <w:szCs w:val="24"/>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637B78" w:rsidRPr="00660AB3" w:rsidRDefault="00637B78" w:rsidP="00637B78">
      <w:pPr>
        <w:tabs>
          <w:tab w:val="left" w:pos="709"/>
        </w:tabs>
        <w:autoSpaceDE w:val="0"/>
        <w:autoSpaceDN w:val="0"/>
        <w:jc w:val="both"/>
      </w:pPr>
      <w:r w:rsidRPr="00660AB3">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37B78" w:rsidRPr="00660AB3" w:rsidRDefault="00637B78" w:rsidP="00637B78">
      <w:pPr>
        <w:tabs>
          <w:tab w:val="left" w:pos="709"/>
        </w:tabs>
        <w:autoSpaceDE w:val="0"/>
        <w:autoSpaceDN w:val="0"/>
        <w:jc w:val="both"/>
      </w:pPr>
      <w:r w:rsidRPr="00660AB3">
        <w:tab/>
        <w:t>3 действие: формирование проекта решения по итогам рассмотрения заявления и документов.</w:t>
      </w:r>
    </w:p>
    <w:p w:rsidR="00637B78" w:rsidRPr="00660AB3" w:rsidRDefault="00637B78" w:rsidP="00637B78">
      <w:pPr>
        <w:tabs>
          <w:tab w:val="left" w:pos="709"/>
        </w:tabs>
        <w:autoSpaceDE w:val="0"/>
        <w:autoSpaceDN w:val="0"/>
        <w:jc w:val="both"/>
      </w:pPr>
      <w:r w:rsidRPr="00660AB3">
        <w:tab/>
        <w:t>Общий срок выполнения административных действий: не более 11 рабочих дней.</w:t>
      </w:r>
    </w:p>
    <w:p w:rsidR="00637B78" w:rsidRPr="00660AB3" w:rsidRDefault="00637B78" w:rsidP="00637B78">
      <w:pPr>
        <w:autoSpaceDE w:val="0"/>
        <w:autoSpaceDN w:val="0"/>
        <w:ind w:firstLine="709"/>
        <w:jc w:val="both"/>
      </w:pPr>
      <w:r w:rsidRPr="00660AB3">
        <w:lastRenderedPageBreak/>
        <w:t xml:space="preserve">3.1.3.3. Лицо, ответственное за выполнение административной процедуры: работник </w:t>
      </w:r>
      <w:r>
        <w:rPr>
          <w:rFonts w:ascii="Arial" w:hAnsi="Arial" w:cs="Arial"/>
          <w:color w:val="1E1D1E"/>
          <w:sz w:val="17"/>
          <w:szCs w:val="17"/>
          <w:shd w:val="clear" w:color="auto" w:fill="FFFFFF"/>
        </w:rPr>
        <w:t>Администрации</w:t>
      </w:r>
      <w:r w:rsidRPr="00660AB3">
        <w:t>, ответственный за рассмотрение документов и формирование проекта решения.</w:t>
      </w:r>
    </w:p>
    <w:p w:rsidR="00637B78" w:rsidRPr="00660AB3" w:rsidRDefault="00637B78" w:rsidP="00637B78">
      <w:pPr>
        <w:autoSpaceDE w:val="0"/>
        <w:autoSpaceDN w:val="0"/>
        <w:ind w:firstLine="709"/>
        <w:jc w:val="both"/>
      </w:pPr>
      <w:r w:rsidRPr="00660AB3">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37B78" w:rsidRPr="00660AB3" w:rsidRDefault="00637B78" w:rsidP="00637B78">
      <w:pPr>
        <w:autoSpaceDE w:val="0"/>
        <w:autoSpaceDN w:val="0"/>
        <w:adjustRightInd w:val="0"/>
        <w:ind w:firstLine="709"/>
        <w:jc w:val="both"/>
      </w:pPr>
      <w:r w:rsidRPr="00660AB3">
        <w:t>3.1.3.5. Результат выполнения административной процедуры:</w:t>
      </w:r>
    </w:p>
    <w:p w:rsidR="00637B78" w:rsidRPr="00660AB3" w:rsidRDefault="00637B78" w:rsidP="00637B78">
      <w:pPr>
        <w:autoSpaceDE w:val="0"/>
        <w:autoSpaceDN w:val="0"/>
        <w:adjustRightInd w:val="0"/>
        <w:ind w:firstLine="709"/>
        <w:jc w:val="both"/>
      </w:pPr>
      <w:r w:rsidRPr="00660AB3">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637B78" w:rsidRPr="00660AB3" w:rsidRDefault="00637B78" w:rsidP="00637B78">
      <w:pPr>
        <w:autoSpaceDE w:val="0"/>
        <w:autoSpaceDN w:val="0"/>
        <w:adjustRightInd w:val="0"/>
        <w:ind w:firstLine="709"/>
        <w:jc w:val="both"/>
      </w:pPr>
      <w:r w:rsidRPr="00660AB3">
        <w:t>- проект решения об отказе в предоставлении муниципальной услуги.</w:t>
      </w:r>
    </w:p>
    <w:p w:rsidR="00637B78" w:rsidRPr="00660AB3" w:rsidRDefault="00637B78" w:rsidP="00637B78">
      <w:pPr>
        <w:autoSpaceDE w:val="0"/>
        <w:autoSpaceDN w:val="0"/>
        <w:ind w:firstLine="709"/>
        <w:jc w:val="both"/>
        <w:rPr>
          <w:b/>
        </w:rPr>
      </w:pPr>
      <w:r w:rsidRPr="00660AB3">
        <w:rPr>
          <w:b/>
        </w:rPr>
        <w:t>3.1.4. Принятие решения о предоставлении муниципальной услуги или об отказе в предоставлении муниципальной услуги.</w:t>
      </w:r>
    </w:p>
    <w:p w:rsidR="00637B78" w:rsidRPr="00660AB3" w:rsidRDefault="00637B78" w:rsidP="00637B78">
      <w:pPr>
        <w:autoSpaceDE w:val="0"/>
        <w:autoSpaceDN w:val="0"/>
        <w:adjustRightInd w:val="0"/>
        <w:ind w:firstLine="709"/>
        <w:jc w:val="both"/>
        <w:rPr>
          <w:rFonts w:eastAsia="Calibri"/>
        </w:rPr>
      </w:pPr>
      <w:r w:rsidRPr="00660AB3">
        <w:t>3.1.4.1. Основание для начала административной процедуры: поступление</w:t>
      </w:r>
      <w:r w:rsidRPr="00660AB3">
        <w:rPr>
          <w:rFonts w:eastAsia="Calibri"/>
        </w:rPr>
        <w:t xml:space="preserve"> проекта решения должностному лицу, ответственному за принятие решения</w:t>
      </w:r>
      <w:r>
        <w:rPr>
          <w:rFonts w:eastAsia="Calibri"/>
        </w:rPr>
        <w:t xml:space="preserve"> о предоставлении муниципальной услуги</w:t>
      </w:r>
      <w:r w:rsidRPr="00660AB3">
        <w:rPr>
          <w:rFonts w:eastAsia="Calibri"/>
        </w:rPr>
        <w:t>.</w:t>
      </w:r>
    </w:p>
    <w:p w:rsidR="00637B78" w:rsidRPr="00660AB3" w:rsidRDefault="00637B78" w:rsidP="00637B78">
      <w:pPr>
        <w:ind w:firstLine="709"/>
        <w:contextualSpacing/>
        <w:jc w:val="both"/>
      </w:pPr>
      <w:r w:rsidRPr="00660AB3">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37B78" w:rsidRPr="00660AB3" w:rsidRDefault="00637B78" w:rsidP="00637B78">
      <w:pPr>
        <w:shd w:val="clear" w:color="auto" w:fill="FFFFFF"/>
        <w:autoSpaceDE w:val="0"/>
        <w:autoSpaceDN w:val="0"/>
        <w:ind w:firstLine="709"/>
        <w:jc w:val="both"/>
      </w:pPr>
      <w:r w:rsidRPr="00660AB3">
        <w:t xml:space="preserve">рассмотрение проекта решения, а также заявления и документов о предоставлении муниципальной услуги в течение не более 2 рабочих дней </w:t>
      </w:r>
      <w:proofErr w:type="gramStart"/>
      <w:r w:rsidRPr="00660AB3">
        <w:t>с даты окончания</w:t>
      </w:r>
      <w:proofErr w:type="gramEnd"/>
      <w:r w:rsidRPr="00660AB3">
        <w:t xml:space="preserve"> второй административной процедуры.</w:t>
      </w:r>
    </w:p>
    <w:p w:rsidR="00637B78" w:rsidRPr="00660AB3" w:rsidRDefault="00637B78" w:rsidP="00637B78">
      <w:pPr>
        <w:ind w:firstLine="709"/>
        <w:contextualSpacing/>
        <w:jc w:val="both"/>
      </w:pPr>
      <w:r w:rsidRPr="00660AB3">
        <w:t xml:space="preserve">3.1.4.3. Лицо, ответственное за выполнение административной процедуры: должностное лицо </w:t>
      </w:r>
      <w:r>
        <w:rPr>
          <w:rFonts w:ascii="Arial" w:hAnsi="Arial" w:cs="Arial"/>
          <w:color w:val="1E1D1E"/>
          <w:sz w:val="17"/>
          <w:szCs w:val="17"/>
          <w:shd w:val="clear" w:color="auto" w:fill="FFFFFF"/>
        </w:rPr>
        <w:t>Администрации</w:t>
      </w:r>
      <w:r w:rsidRPr="00660AB3">
        <w:t xml:space="preserve">, ответственное за принятие и подписание соответствующего решения. </w:t>
      </w:r>
    </w:p>
    <w:p w:rsidR="00637B78" w:rsidRPr="00660AB3" w:rsidRDefault="00637B78" w:rsidP="00637B78">
      <w:pPr>
        <w:ind w:firstLine="709"/>
        <w:contextualSpacing/>
        <w:jc w:val="both"/>
      </w:pPr>
      <w:r w:rsidRPr="00660AB3">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637B78" w:rsidRPr="00660AB3" w:rsidRDefault="00637B78" w:rsidP="00637B78">
      <w:pPr>
        <w:autoSpaceDE w:val="0"/>
        <w:autoSpaceDN w:val="0"/>
        <w:ind w:firstLine="709"/>
        <w:jc w:val="both"/>
      </w:pPr>
      <w:r w:rsidRPr="00660AB3">
        <w:t>3.1.4.5. Результат выполнения административной процедуры: подписание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либо подписание решения об отказе в предоставлении муниципальной услуги.</w:t>
      </w:r>
    </w:p>
    <w:p w:rsidR="00637B78" w:rsidRPr="00660AB3" w:rsidRDefault="00637B78" w:rsidP="00637B78">
      <w:pPr>
        <w:autoSpaceDE w:val="0"/>
        <w:autoSpaceDN w:val="0"/>
        <w:ind w:firstLine="709"/>
        <w:jc w:val="both"/>
        <w:rPr>
          <w:b/>
        </w:rPr>
      </w:pPr>
      <w:r w:rsidRPr="00660AB3">
        <w:rPr>
          <w:b/>
        </w:rPr>
        <w:t>3.1.5. Выдача (направление) результата предоставления муниципальной услуги.</w:t>
      </w:r>
    </w:p>
    <w:p w:rsidR="00637B78" w:rsidRPr="00660AB3" w:rsidRDefault="00637B78" w:rsidP="00637B78">
      <w:pPr>
        <w:ind w:firstLine="709"/>
        <w:contextualSpacing/>
        <w:jc w:val="both"/>
      </w:pPr>
      <w:r w:rsidRPr="00660AB3">
        <w:t>3.1.5.1. Основание для начала административной процедуры: подписание соответствующего результата предоставления муниципальной услуги.</w:t>
      </w:r>
    </w:p>
    <w:p w:rsidR="00637B78" w:rsidRPr="004629C1" w:rsidRDefault="00637B78" w:rsidP="00637B78">
      <w:pPr>
        <w:ind w:firstLine="709"/>
        <w:contextualSpacing/>
        <w:jc w:val="both"/>
      </w:pPr>
      <w:r w:rsidRPr="00660AB3">
        <w:t xml:space="preserve">3.1.5.2. Содержание административного </w:t>
      </w:r>
      <w:r w:rsidRPr="004629C1">
        <w:t xml:space="preserve">действия, продолжительность </w:t>
      </w:r>
      <w:proofErr w:type="gramStart"/>
      <w:r w:rsidRPr="004629C1">
        <w:t>и(</w:t>
      </w:r>
      <w:proofErr w:type="gramEnd"/>
      <w:r w:rsidRPr="004629C1">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637B78" w:rsidRPr="004629C1" w:rsidRDefault="00637B78" w:rsidP="00637B78">
      <w:pPr>
        <w:ind w:firstLine="709"/>
        <w:contextualSpacing/>
        <w:jc w:val="both"/>
      </w:pPr>
      <w:r w:rsidRPr="004629C1">
        <w:t>В случае указания в качестве способа получения результата предоставления муниципальной услуги: направление в электронной форме в личный кабинет на ЕПГУ, результат, при наличии технической возможности.</w:t>
      </w:r>
    </w:p>
    <w:p w:rsidR="00637B78" w:rsidRPr="004629C1" w:rsidRDefault="00637B78" w:rsidP="00637B78">
      <w:pPr>
        <w:ind w:firstLine="709"/>
        <w:contextualSpacing/>
        <w:jc w:val="both"/>
      </w:pPr>
      <w:r w:rsidRPr="004629C1">
        <w:t>3.1.5.3. Лицо, ответственное за выполнение административной процедуры: работник Администрации, ответственный за делопроизводство.</w:t>
      </w:r>
    </w:p>
    <w:p w:rsidR="00637B78" w:rsidRPr="00660AB3" w:rsidRDefault="00637B78" w:rsidP="00637B78">
      <w:pPr>
        <w:ind w:firstLine="709"/>
        <w:contextualSpacing/>
        <w:jc w:val="both"/>
      </w:pPr>
      <w:r w:rsidRPr="004629C1">
        <w:t>3.1.5.4. Результат выполнения административной процедуры: направление заявителю результата предоставления муниципальной услуги способом, указанным</w:t>
      </w:r>
      <w:r w:rsidRPr="00660AB3">
        <w:t xml:space="preserve"> в заявлении.</w:t>
      </w:r>
    </w:p>
    <w:p w:rsidR="00637B78" w:rsidRPr="00660AB3" w:rsidRDefault="00637B78" w:rsidP="00637B78">
      <w:pPr>
        <w:autoSpaceDE w:val="0"/>
        <w:autoSpaceDN w:val="0"/>
        <w:adjustRightInd w:val="0"/>
        <w:ind w:firstLine="709"/>
        <w:jc w:val="both"/>
        <w:outlineLvl w:val="0"/>
      </w:pPr>
    </w:p>
    <w:p w:rsidR="00637B78" w:rsidRPr="00660AB3" w:rsidRDefault="00637B78" w:rsidP="00637B78">
      <w:pPr>
        <w:autoSpaceDE w:val="0"/>
        <w:autoSpaceDN w:val="0"/>
        <w:adjustRightInd w:val="0"/>
        <w:ind w:firstLine="709"/>
        <w:jc w:val="both"/>
        <w:outlineLvl w:val="0"/>
      </w:pPr>
      <w:r w:rsidRPr="00660AB3">
        <w:t>3.2. Особенности выполнения административных процедур в электронной форме.</w:t>
      </w:r>
    </w:p>
    <w:p w:rsidR="00637B78" w:rsidRPr="00660AB3" w:rsidRDefault="00637B78" w:rsidP="00637B78">
      <w:pPr>
        <w:autoSpaceDE w:val="0"/>
        <w:autoSpaceDN w:val="0"/>
        <w:adjustRightInd w:val="0"/>
        <w:ind w:firstLine="709"/>
        <w:jc w:val="both"/>
      </w:pPr>
      <w:r w:rsidRPr="00660AB3">
        <w:t xml:space="preserve">3.2.1. Предоставление муниципальной услуги на ЕПГУ осуществляется в соответствии с Федеральным </w:t>
      </w:r>
      <w:hyperlink r:id="rId24" w:history="1">
        <w:r w:rsidRPr="00660AB3">
          <w:t>законом</w:t>
        </w:r>
      </w:hyperlink>
      <w:r w:rsidRPr="00660AB3">
        <w:t xml:space="preserve"> № 210-ФЗ, Федеральным </w:t>
      </w:r>
      <w:hyperlink r:id="rId25" w:history="1">
        <w:r w:rsidRPr="00660AB3">
          <w:t>законом</w:t>
        </w:r>
      </w:hyperlink>
      <w:r w:rsidRPr="00660AB3">
        <w:t xml:space="preserve"> от 27.07.2006 № 149-ФЗ "Об информации, информационных технологиях и о защите информации", </w:t>
      </w:r>
      <w:hyperlink r:id="rId26" w:history="1">
        <w:r w:rsidRPr="00660AB3">
          <w:t>постановлением</w:t>
        </w:r>
      </w:hyperlink>
      <w:r w:rsidRPr="00660AB3">
        <w:t xml:space="preserve"> Правительства Российской Федерации от 25.06.2012 № 634 "О видах </w:t>
      </w:r>
      <w:r w:rsidRPr="00660AB3">
        <w:lastRenderedPageBreak/>
        <w:t>электронной подписи, использование которых допускается при обращении за получением государственных и муниципальных услуг".</w:t>
      </w:r>
    </w:p>
    <w:p w:rsidR="00637B78" w:rsidRPr="004629C1" w:rsidRDefault="00637B78" w:rsidP="00637B78">
      <w:pPr>
        <w:autoSpaceDE w:val="0"/>
        <w:autoSpaceDN w:val="0"/>
        <w:adjustRightInd w:val="0"/>
        <w:ind w:firstLine="709"/>
        <w:jc w:val="both"/>
      </w:pPr>
      <w:r w:rsidRPr="004629C1">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4629C1">
        <w:t>ии и ау</w:t>
      </w:r>
      <w:proofErr w:type="gramEnd"/>
      <w:r w:rsidRPr="004629C1">
        <w:t>тентификации (далее - ЕСИА).</w:t>
      </w:r>
    </w:p>
    <w:p w:rsidR="00637B78" w:rsidRPr="00660AB3" w:rsidRDefault="00637B78" w:rsidP="00637B78">
      <w:pPr>
        <w:autoSpaceDE w:val="0"/>
        <w:autoSpaceDN w:val="0"/>
        <w:adjustRightInd w:val="0"/>
        <w:ind w:firstLine="709"/>
        <w:jc w:val="both"/>
      </w:pPr>
      <w:r w:rsidRPr="004629C1">
        <w:t xml:space="preserve">3.2.3. Муниципальная услуга может быть получена через </w:t>
      </w:r>
      <w:r>
        <w:t>Е</w:t>
      </w:r>
      <w:r w:rsidRPr="004629C1">
        <w:t>ПГУ без личной явки на прием в Администрацию.</w:t>
      </w:r>
    </w:p>
    <w:p w:rsidR="00637B78" w:rsidRPr="00660AB3" w:rsidRDefault="00637B78" w:rsidP="00637B78">
      <w:pPr>
        <w:autoSpaceDE w:val="0"/>
        <w:autoSpaceDN w:val="0"/>
        <w:adjustRightInd w:val="0"/>
        <w:ind w:firstLine="709"/>
        <w:jc w:val="both"/>
      </w:pPr>
      <w:r w:rsidRPr="00660AB3">
        <w:t>3.2.4. Для подачи заявления через ЕПГУ заявитель должен выполнить следующие действия:</w:t>
      </w:r>
    </w:p>
    <w:p w:rsidR="00637B78" w:rsidRPr="00660AB3" w:rsidRDefault="00637B78" w:rsidP="00637B78">
      <w:pPr>
        <w:autoSpaceDE w:val="0"/>
        <w:autoSpaceDN w:val="0"/>
        <w:adjustRightInd w:val="0"/>
        <w:ind w:firstLine="709"/>
        <w:jc w:val="both"/>
      </w:pPr>
      <w:r w:rsidRPr="00660AB3">
        <w:t>пройти идентификацию и аутентификацию в ЕСИА;</w:t>
      </w:r>
    </w:p>
    <w:p w:rsidR="00637B78" w:rsidRPr="00660AB3" w:rsidRDefault="00637B78" w:rsidP="00637B78">
      <w:pPr>
        <w:autoSpaceDE w:val="0"/>
        <w:autoSpaceDN w:val="0"/>
        <w:adjustRightInd w:val="0"/>
        <w:ind w:firstLine="709"/>
        <w:jc w:val="both"/>
      </w:pPr>
      <w:r w:rsidRPr="00660AB3">
        <w:t>в личном кабинете на ЕПГУ заполнить в электронной форме заявление на оказание муниципальной услуги;</w:t>
      </w:r>
    </w:p>
    <w:p w:rsidR="00637B78" w:rsidRPr="00660AB3" w:rsidRDefault="00637B78" w:rsidP="00637B78">
      <w:pPr>
        <w:autoSpaceDE w:val="0"/>
        <w:autoSpaceDN w:val="0"/>
        <w:adjustRightInd w:val="0"/>
        <w:ind w:firstLine="709"/>
        <w:jc w:val="both"/>
      </w:pPr>
      <w:r w:rsidRPr="00660AB3">
        <w:t>приложить к заявлению электронные документы и направить пакет электронных документов в Администрацию посредством функционала ЕПГУ.</w:t>
      </w:r>
    </w:p>
    <w:p w:rsidR="00637B78" w:rsidRPr="00660AB3" w:rsidRDefault="00637B78" w:rsidP="00637B78">
      <w:pPr>
        <w:autoSpaceDE w:val="0"/>
        <w:autoSpaceDN w:val="0"/>
        <w:adjustRightInd w:val="0"/>
        <w:ind w:firstLine="709"/>
        <w:jc w:val="both"/>
      </w:pPr>
      <w:r w:rsidRPr="00660AB3">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60AB3">
        <w:t>Межвед</w:t>
      </w:r>
      <w:proofErr w:type="spellEnd"/>
      <w:r w:rsidRPr="00660AB3">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37B78" w:rsidRPr="00660AB3" w:rsidRDefault="00637B78" w:rsidP="00637B78">
      <w:pPr>
        <w:autoSpaceDE w:val="0"/>
        <w:autoSpaceDN w:val="0"/>
        <w:adjustRightInd w:val="0"/>
        <w:ind w:firstLine="709"/>
        <w:jc w:val="both"/>
      </w:pPr>
      <w:r w:rsidRPr="00660AB3">
        <w:t>3.2.6. При предоставлении муниципальной услуги через ЕПГУ должностное лицо Администрации выполняет следующие действия:</w:t>
      </w:r>
    </w:p>
    <w:p w:rsidR="00637B78" w:rsidRPr="00660AB3" w:rsidRDefault="00637B78" w:rsidP="00637B78">
      <w:pPr>
        <w:autoSpaceDE w:val="0"/>
        <w:autoSpaceDN w:val="0"/>
        <w:adjustRightInd w:val="0"/>
        <w:ind w:firstLine="709"/>
        <w:jc w:val="both"/>
      </w:pPr>
      <w:r w:rsidRPr="00660AB3">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37B78" w:rsidRPr="00660AB3" w:rsidRDefault="00637B78" w:rsidP="00637B78">
      <w:pPr>
        <w:autoSpaceDE w:val="0"/>
        <w:autoSpaceDN w:val="0"/>
        <w:adjustRightInd w:val="0"/>
        <w:ind w:firstLine="709"/>
        <w:jc w:val="both"/>
      </w:pPr>
      <w:r w:rsidRPr="00660AB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60AB3">
        <w:t>Межвед</w:t>
      </w:r>
      <w:proofErr w:type="spellEnd"/>
      <w:r w:rsidRPr="00660AB3">
        <w:t xml:space="preserve"> ЛО" формы о принятом решении и переводит дело в архив АИС "</w:t>
      </w:r>
      <w:proofErr w:type="spellStart"/>
      <w:r w:rsidRPr="00660AB3">
        <w:t>Межвед</w:t>
      </w:r>
      <w:proofErr w:type="spellEnd"/>
      <w:r w:rsidRPr="00660AB3">
        <w:t xml:space="preserve"> ЛО";</w:t>
      </w:r>
    </w:p>
    <w:p w:rsidR="00637B78" w:rsidRPr="00660AB3" w:rsidRDefault="00637B78" w:rsidP="00637B78">
      <w:pPr>
        <w:autoSpaceDE w:val="0"/>
        <w:autoSpaceDN w:val="0"/>
        <w:adjustRightInd w:val="0"/>
        <w:ind w:firstLine="709"/>
        <w:jc w:val="both"/>
      </w:pPr>
      <w:r w:rsidRPr="00660AB3">
        <w:t>- уведомляет заявителя о принятом решении с помощью указанных в заявлении сре</w:t>
      </w:r>
      <w:proofErr w:type="gramStart"/>
      <w:r w:rsidRPr="00660AB3">
        <w:t>дств св</w:t>
      </w:r>
      <w:proofErr w:type="gramEnd"/>
      <w:r w:rsidRPr="00660AB3">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37B78" w:rsidRPr="00660AB3" w:rsidRDefault="00637B78" w:rsidP="00637B78">
      <w:pPr>
        <w:autoSpaceDE w:val="0"/>
        <w:autoSpaceDN w:val="0"/>
        <w:adjustRightInd w:val="0"/>
        <w:ind w:firstLine="709"/>
        <w:jc w:val="both"/>
      </w:pPr>
      <w:r w:rsidRPr="00660AB3">
        <w:t xml:space="preserve">3.2.7. В случае поступления всех документов, указанных в </w:t>
      </w:r>
      <w:hyperlink r:id="rId27" w:history="1">
        <w:r w:rsidRPr="00660AB3">
          <w:t>пункте 2.6</w:t>
        </w:r>
      </w:hyperlink>
      <w:r w:rsidRPr="00660AB3">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37B78" w:rsidRPr="00660AB3" w:rsidRDefault="00637B78" w:rsidP="00637B78">
      <w:pPr>
        <w:autoSpaceDE w:val="0"/>
        <w:autoSpaceDN w:val="0"/>
        <w:adjustRightInd w:val="0"/>
        <w:ind w:firstLine="709"/>
        <w:jc w:val="both"/>
      </w:pPr>
      <w:r w:rsidRPr="00660AB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37B78" w:rsidRPr="00660AB3" w:rsidRDefault="00637B78" w:rsidP="00637B78">
      <w:pPr>
        <w:autoSpaceDE w:val="0"/>
        <w:autoSpaceDN w:val="0"/>
        <w:adjustRightInd w:val="0"/>
        <w:ind w:firstLine="709"/>
        <w:jc w:val="both"/>
      </w:pPr>
      <w:r w:rsidRPr="00660AB3">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37B78" w:rsidRPr="00660AB3" w:rsidRDefault="00637B78" w:rsidP="00637B78">
      <w:pPr>
        <w:autoSpaceDE w:val="0"/>
        <w:autoSpaceDN w:val="0"/>
        <w:adjustRightInd w:val="0"/>
        <w:ind w:firstLine="709"/>
        <w:jc w:val="both"/>
      </w:pPr>
      <w:r w:rsidRPr="00660AB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637B78" w:rsidRPr="00660AB3" w:rsidRDefault="00637B78" w:rsidP="00637B78">
      <w:pPr>
        <w:autoSpaceDE w:val="0"/>
        <w:autoSpaceDN w:val="0"/>
        <w:adjustRightInd w:val="0"/>
        <w:ind w:firstLine="709"/>
        <w:jc w:val="both"/>
        <w:outlineLvl w:val="0"/>
      </w:pPr>
      <w:r w:rsidRPr="00660AB3">
        <w:t>3.3. Порядок исправления допущенных опечаток и ошибок в выданных в результате предоставления муниципальной услуги документах.</w:t>
      </w:r>
    </w:p>
    <w:p w:rsidR="00637B78" w:rsidRPr="00660AB3" w:rsidRDefault="00637B78" w:rsidP="00637B78">
      <w:pPr>
        <w:autoSpaceDE w:val="0"/>
        <w:autoSpaceDN w:val="0"/>
        <w:adjustRightInd w:val="0"/>
        <w:ind w:firstLine="709"/>
        <w:jc w:val="both"/>
      </w:pPr>
      <w:r w:rsidRPr="00660AB3">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w:t>
      </w:r>
      <w:r w:rsidRPr="00660AB3">
        <w:lastRenderedPageBreak/>
        <w:t xml:space="preserve">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60AB3">
        <w:t>и(</w:t>
      </w:r>
      <w:proofErr w:type="gramEnd"/>
      <w:r w:rsidRPr="00660AB3">
        <w:t xml:space="preserve">или) ошибок с изложением сути допущенных опечаток и(или) ошибок и приложением копии документа, содержащего опечатки </w:t>
      </w:r>
      <w:proofErr w:type="gramStart"/>
      <w:r w:rsidRPr="00660AB3">
        <w:t>и(</w:t>
      </w:r>
      <w:proofErr w:type="gramEnd"/>
      <w:r w:rsidRPr="00660AB3">
        <w:t>или) ошибки.</w:t>
      </w:r>
    </w:p>
    <w:p w:rsidR="00637B78" w:rsidRPr="00660AB3" w:rsidRDefault="00637B78" w:rsidP="00637B78">
      <w:pPr>
        <w:autoSpaceDE w:val="0"/>
        <w:autoSpaceDN w:val="0"/>
        <w:adjustRightInd w:val="0"/>
        <w:ind w:firstLine="709"/>
        <w:jc w:val="both"/>
      </w:pPr>
      <w:r w:rsidRPr="00660AB3">
        <w:t xml:space="preserve">3.3.2. В течение 3 (трех) рабочих дней со дня регистрации заявления об исправлении опечаток </w:t>
      </w:r>
      <w:proofErr w:type="gramStart"/>
      <w:r w:rsidRPr="00660AB3">
        <w:t>и(</w:t>
      </w:r>
      <w:proofErr w:type="gramEnd"/>
      <w:r w:rsidRPr="00660AB3">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60AB3">
        <w:t>и(</w:t>
      </w:r>
      <w:proofErr w:type="gramEnd"/>
      <w:r w:rsidRPr="00660AB3">
        <w:t>или) ошибок.</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Title"/>
        <w:jc w:val="center"/>
        <w:outlineLvl w:val="1"/>
        <w:rPr>
          <w:sz w:val="24"/>
          <w:szCs w:val="24"/>
        </w:rPr>
      </w:pPr>
      <w:r w:rsidRPr="00660AB3">
        <w:rPr>
          <w:sz w:val="24"/>
          <w:szCs w:val="24"/>
        </w:rPr>
        <w:t xml:space="preserve">4. ФОРМЫ </w:t>
      </w:r>
      <w:proofErr w:type="gramStart"/>
      <w:r w:rsidRPr="00660AB3">
        <w:rPr>
          <w:sz w:val="24"/>
          <w:szCs w:val="24"/>
        </w:rPr>
        <w:t>КОНТРОЛЯ ЗА</w:t>
      </w:r>
      <w:proofErr w:type="gramEnd"/>
      <w:r w:rsidRPr="00660AB3">
        <w:rPr>
          <w:sz w:val="24"/>
          <w:szCs w:val="24"/>
        </w:rPr>
        <w:t xml:space="preserve"> ИСПОЛНЕНИЕМ</w:t>
      </w:r>
    </w:p>
    <w:p w:rsidR="00637B78" w:rsidRPr="00660AB3" w:rsidRDefault="00637B78" w:rsidP="00637B78">
      <w:pPr>
        <w:pStyle w:val="ConsPlusTitle"/>
        <w:jc w:val="center"/>
        <w:rPr>
          <w:sz w:val="24"/>
          <w:szCs w:val="24"/>
        </w:rPr>
      </w:pPr>
      <w:r w:rsidRPr="00660AB3">
        <w:rPr>
          <w:sz w:val="24"/>
          <w:szCs w:val="24"/>
        </w:rPr>
        <w:t>АДМИНИСТРАТИВНОГО РЕГЛАМЕНТА</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Title"/>
        <w:jc w:val="center"/>
        <w:outlineLvl w:val="2"/>
        <w:rPr>
          <w:sz w:val="24"/>
          <w:szCs w:val="24"/>
        </w:rPr>
      </w:pPr>
      <w:r w:rsidRPr="00660AB3">
        <w:rPr>
          <w:sz w:val="24"/>
          <w:szCs w:val="24"/>
        </w:rPr>
        <w:t xml:space="preserve">Порядок осуществления текущего </w:t>
      </w:r>
      <w:proofErr w:type="gramStart"/>
      <w:r w:rsidRPr="00660AB3">
        <w:rPr>
          <w:sz w:val="24"/>
          <w:szCs w:val="24"/>
        </w:rPr>
        <w:t>контроля за</w:t>
      </w:r>
      <w:proofErr w:type="gramEnd"/>
      <w:r w:rsidRPr="00660AB3">
        <w:rPr>
          <w:sz w:val="24"/>
          <w:szCs w:val="24"/>
        </w:rPr>
        <w:t xml:space="preserve"> соблюдением</w:t>
      </w:r>
    </w:p>
    <w:p w:rsidR="00637B78" w:rsidRPr="00660AB3" w:rsidRDefault="00637B78" w:rsidP="00637B78">
      <w:pPr>
        <w:pStyle w:val="ConsPlusTitle"/>
        <w:jc w:val="center"/>
        <w:rPr>
          <w:sz w:val="24"/>
          <w:szCs w:val="24"/>
        </w:rPr>
      </w:pPr>
      <w:r w:rsidRPr="00660AB3">
        <w:rPr>
          <w:sz w:val="24"/>
          <w:szCs w:val="24"/>
        </w:rPr>
        <w:t>и исполнением ответственными должностными лицами положений</w:t>
      </w:r>
    </w:p>
    <w:p w:rsidR="00637B78" w:rsidRPr="00660AB3" w:rsidRDefault="00637B78" w:rsidP="00637B78">
      <w:pPr>
        <w:pStyle w:val="ConsPlusTitle"/>
        <w:jc w:val="center"/>
        <w:rPr>
          <w:sz w:val="24"/>
          <w:szCs w:val="24"/>
        </w:rPr>
      </w:pPr>
      <w:r w:rsidRPr="00660AB3">
        <w:rPr>
          <w:sz w:val="24"/>
          <w:szCs w:val="24"/>
        </w:rPr>
        <w:t>административного регламента услуги и иных нормативных</w:t>
      </w:r>
    </w:p>
    <w:p w:rsidR="00637B78" w:rsidRPr="00660AB3" w:rsidRDefault="00637B78" w:rsidP="00637B78">
      <w:pPr>
        <w:pStyle w:val="ConsPlusTitle"/>
        <w:jc w:val="center"/>
        <w:rPr>
          <w:sz w:val="24"/>
          <w:szCs w:val="24"/>
        </w:rPr>
      </w:pPr>
      <w:r w:rsidRPr="00660AB3">
        <w:rPr>
          <w:sz w:val="24"/>
          <w:szCs w:val="24"/>
        </w:rPr>
        <w:t>правовых актов, устанавливающих требования к предоставлению</w:t>
      </w:r>
    </w:p>
    <w:p w:rsidR="00637B78" w:rsidRPr="00660AB3" w:rsidRDefault="00637B78" w:rsidP="00637B78">
      <w:pPr>
        <w:pStyle w:val="ConsPlusTitle"/>
        <w:jc w:val="center"/>
        <w:rPr>
          <w:sz w:val="24"/>
          <w:szCs w:val="24"/>
        </w:rPr>
      </w:pPr>
      <w:r w:rsidRPr="00660AB3">
        <w:rPr>
          <w:sz w:val="24"/>
          <w:szCs w:val="24"/>
        </w:rPr>
        <w:t xml:space="preserve">  муниципальной услуги, а также принятием решений</w:t>
      </w:r>
    </w:p>
    <w:p w:rsidR="00637B78" w:rsidRPr="00660AB3" w:rsidRDefault="00637B78" w:rsidP="00637B78">
      <w:pPr>
        <w:pStyle w:val="ConsPlusTitle"/>
        <w:jc w:val="center"/>
        <w:rPr>
          <w:sz w:val="24"/>
          <w:szCs w:val="24"/>
        </w:rPr>
      </w:pPr>
      <w:r w:rsidRPr="00660AB3">
        <w:rPr>
          <w:sz w:val="24"/>
          <w:szCs w:val="24"/>
        </w:rPr>
        <w:t>ответственными лицами</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570319"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4.1. Текущий </w:t>
      </w:r>
      <w:proofErr w:type="gramStart"/>
      <w:r w:rsidRPr="00660AB3">
        <w:rPr>
          <w:rFonts w:ascii="Times New Roman" w:hAnsi="Times New Roman" w:cs="Times New Roman"/>
          <w:sz w:val="24"/>
          <w:szCs w:val="24"/>
        </w:rPr>
        <w:t>контроль за</w:t>
      </w:r>
      <w:proofErr w:type="gramEnd"/>
      <w:r w:rsidRPr="00660AB3">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w:t>
      </w:r>
      <w:r w:rsidRPr="00570319">
        <w:rPr>
          <w:rFonts w:ascii="Times New Roman" w:hAnsi="Times New Roman" w:cs="Times New Roman"/>
          <w:sz w:val="24"/>
          <w:szCs w:val="24"/>
        </w:rPr>
        <w:t>Ленинградской области, устанавливающих требования к предоставлению муниципальной услуги, осуществляется</w:t>
      </w:r>
      <w:r w:rsidRPr="00570319">
        <w:rPr>
          <w:rFonts w:ascii="Times New Roman" w:hAnsi="Times New Roman" w:cs="Times New Roman"/>
          <w:color w:val="1E1D1E"/>
          <w:sz w:val="24"/>
          <w:szCs w:val="24"/>
          <w:shd w:val="clear" w:color="auto" w:fill="FFFFFF"/>
        </w:rPr>
        <w:t xml:space="preserve"> заместителем главы администрации - председателем КУМИ </w:t>
      </w:r>
      <w:proofErr w:type="spellStart"/>
      <w:r w:rsidRPr="00570319">
        <w:rPr>
          <w:rFonts w:ascii="Times New Roman" w:hAnsi="Times New Roman" w:cs="Times New Roman"/>
          <w:color w:val="1E1D1E"/>
          <w:sz w:val="24"/>
          <w:szCs w:val="24"/>
          <w:shd w:val="clear" w:color="auto" w:fill="FFFFFF"/>
        </w:rPr>
        <w:t>Сланцевского</w:t>
      </w:r>
      <w:proofErr w:type="spellEnd"/>
      <w:r w:rsidRPr="00570319">
        <w:rPr>
          <w:rFonts w:ascii="Times New Roman" w:hAnsi="Times New Roman" w:cs="Times New Roman"/>
          <w:color w:val="1E1D1E"/>
          <w:sz w:val="24"/>
          <w:szCs w:val="24"/>
          <w:shd w:val="clear" w:color="auto" w:fill="FFFFFF"/>
        </w:rPr>
        <w:t xml:space="preserve"> муниципального района</w:t>
      </w:r>
      <w:r w:rsidRPr="00570319">
        <w:rPr>
          <w:rFonts w:ascii="Times New Roman" w:hAnsi="Times New Roman" w:cs="Times New Roman"/>
          <w:sz w:val="24"/>
          <w:szCs w:val="24"/>
        </w:rPr>
        <w:t>.</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Title"/>
        <w:jc w:val="center"/>
        <w:outlineLvl w:val="2"/>
        <w:rPr>
          <w:sz w:val="24"/>
          <w:szCs w:val="24"/>
        </w:rPr>
      </w:pPr>
      <w:r w:rsidRPr="00660AB3">
        <w:rPr>
          <w:sz w:val="24"/>
          <w:szCs w:val="24"/>
        </w:rPr>
        <w:t xml:space="preserve">Порядок и периодичность осуществления </w:t>
      </w:r>
      <w:proofErr w:type="gramStart"/>
      <w:r w:rsidRPr="00660AB3">
        <w:rPr>
          <w:sz w:val="24"/>
          <w:szCs w:val="24"/>
        </w:rPr>
        <w:t>плановых</w:t>
      </w:r>
      <w:proofErr w:type="gramEnd"/>
      <w:r w:rsidRPr="00660AB3">
        <w:rPr>
          <w:sz w:val="24"/>
          <w:szCs w:val="24"/>
        </w:rPr>
        <w:t xml:space="preserve"> и внеплановых</w:t>
      </w:r>
    </w:p>
    <w:p w:rsidR="00637B78" w:rsidRPr="00660AB3" w:rsidRDefault="00637B78" w:rsidP="00637B78">
      <w:pPr>
        <w:pStyle w:val="ConsPlusTitle"/>
        <w:jc w:val="center"/>
        <w:rPr>
          <w:sz w:val="24"/>
          <w:szCs w:val="24"/>
        </w:rPr>
      </w:pPr>
      <w:r w:rsidRPr="00660AB3">
        <w:rPr>
          <w:sz w:val="24"/>
          <w:szCs w:val="24"/>
        </w:rPr>
        <w:t>проверок полноты и качества предоставления</w:t>
      </w:r>
    </w:p>
    <w:p w:rsidR="00637B78" w:rsidRPr="00660AB3" w:rsidRDefault="00637B78" w:rsidP="00637B78">
      <w:pPr>
        <w:pStyle w:val="ConsPlusTitle"/>
        <w:jc w:val="center"/>
        <w:rPr>
          <w:sz w:val="24"/>
          <w:szCs w:val="24"/>
        </w:rPr>
      </w:pPr>
      <w:r w:rsidRPr="00660AB3">
        <w:rPr>
          <w:sz w:val="24"/>
          <w:szCs w:val="24"/>
        </w:rPr>
        <w:t>муниципальной услуги</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4.2. В целях осуществления </w:t>
      </w:r>
      <w:proofErr w:type="gramStart"/>
      <w:r w:rsidRPr="00660AB3">
        <w:rPr>
          <w:rFonts w:ascii="Times New Roman" w:hAnsi="Times New Roman" w:cs="Times New Roman"/>
          <w:sz w:val="24"/>
          <w:szCs w:val="24"/>
        </w:rPr>
        <w:t>контроля за</w:t>
      </w:r>
      <w:proofErr w:type="gramEnd"/>
      <w:r w:rsidRPr="00660AB3">
        <w:rPr>
          <w:rFonts w:ascii="Times New Roman" w:hAnsi="Times New Roman" w:cs="Times New Roman"/>
          <w:sz w:val="24"/>
          <w:szCs w:val="24"/>
        </w:rPr>
        <w:t xml:space="preserve"> полнотой и качеством предоставления  муниципальной услуги ОМСУ проводятся проверки.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w:t>
      </w:r>
      <w:r w:rsidRPr="00A00E7C">
        <w:rPr>
          <w:rFonts w:ascii="Times New Roman" w:hAnsi="Times New Roman" w:cs="Times New Roman"/>
          <w:color w:val="1E1D1E"/>
          <w:sz w:val="24"/>
          <w:szCs w:val="24"/>
          <w:shd w:val="clear" w:color="auto" w:fill="FFFFFF"/>
        </w:rPr>
        <w:t xml:space="preserve">заместителем главы администрации - председателем КУМИ </w:t>
      </w:r>
      <w:proofErr w:type="spellStart"/>
      <w:r w:rsidRPr="00A00E7C">
        <w:rPr>
          <w:rFonts w:ascii="Times New Roman" w:hAnsi="Times New Roman" w:cs="Times New Roman"/>
          <w:color w:val="1E1D1E"/>
          <w:sz w:val="24"/>
          <w:szCs w:val="24"/>
          <w:shd w:val="clear" w:color="auto" w:fill="FFFFFF"/>
        </w:rPr>
        <w:t>Сланцевского</w:t>
      </w:r>
      <w:proofErr w:type="spellEnd"/>
      <w:r w:rsidRPr="00A00E7C">
        <w:rPr>
          <w:rFonts w:ascii="Times New Roman" w:hAnsi="Times New Roman" w:cs="Times New Roman"/>
          <w:color w:val="1E1D1E"/>
          <w:sz w:val="24"/>
          <w:szCs w:val="24"/>
          <w:shd w:val="clear" w:color="auto" w:fill="FFFFFF"/>
        </w:rPr>
        <w:t xml:space="preserve"> муниципального района</w:t>
      </w:r>
      <w:r w:rsidRPr="00660AB3">
        <w:rPr>
          <w:rFonts w:ascii="Times New Roman" w:hAnsi="Times New Roman" w:cs="Times New Roman"/>
          <w:sz w:val="24"/>
          <w:szCs w:val="24"/>
        </w:rPr>
        <w:t>.</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О проведении проверки издается правовой </w:t>
      </w:r>
      <w:r w:rsidRPr="00570319">
        <w:rPr>
          <w:rFonts w:ascii="Times New Roman" w:hAnsi="Times New Roman" w:cs="Times New Roman"/>
          <w:sz w:val="24"/>
          <w:szCs w:val="24"/>
        </w:rPr>
        <w:t xml:space="preserve">акт </w:t>
      </w:r>
      <w:r w:rsidRPr="00570319">
        <w:rPr>
          <w:rFonts w:ascii="Times New Roman" w:hAnsi="Times New Roman" w:cs="Times New Roman"/>
          <w:color w:val="1E1D1E"/>
          <w:sz w:val="24"/>
          <w:szCs w:val="24"/>
          <w:shd w:val="clear" w:color="auto" w:fill="FFFFFF"/>
        </w:rPr>
        <w:t xml:space="preserve">администрации/КУМИ </w:t>
      </w:r>
      <w:proofErr w:type="spellStart"/>
      <w:r w:rsidRPr="00570319">
        <w:rPr>
          <w:rFonts w:ascii="Times New Roman" w:hAnsi="Times New Roman" w:cs="Times New Roman"/>
          <w:color w:val="1E1D1E"/>
          <w:sz w:val="24"/>
          <w:szCs w:val="24"/>
          <w:shd w:val="clear" w:color="auto" w:fill="FFFFFF"/>
        </w:rPr>
        <w:t>Сланцевского</w:t>
      </w:r>
      <w:proofErr w:type="spellEnd"/>
      <w:r w:rsidRPr="00570319">
        <w:rPr>
          <w:rFonts w:ascii="Times New Roman" w:hAnsi="Times New Roman" w:cs="Times New Roman"/>
          <w:color w:val="1E1D1E"/>
          <w:sz w:val="24"/>
          <w:szCs w:val="24"/>
          <w:shd w:val="clear" w:color="auto" w:fill="FFFFFF"/>
        </w:rPr>
        <w:t xml:space="preserve"> муниципального района</w:t>
      </w:r>
      <w:r w:rsidRPr="00660AB3">
        <w:rPr>
          <w:rFonts w:ascii="Times New Roman" w:hAnsi="Times New Roman" w:cs="Times New Roman"/>
          <w:sz w:val="24"/>
          <w:szCs w:val="24"/>
        </w:rPr>
        <w:t xml:space="preserve"> о проведении проверки исполнения настоящего регламента.</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О проведении проверки издается правовой </w:t>
      </w:r>
      <w:r w:rsidRPr="00570319">
        <w:rPr>
          <w:rFonts w:ascii="Times New Roman" w:hAnsi="Times New Roman" w:cs="Times New Roman"/>
          <w:sz w:val="24"/>
          <w:szCs w:val="24"/>
        </w:rPr>
        <w:t xml:space="preserve">акт </w:t>
      </w:r>
      <w:r w:rsidRPr="00570319">
        <w:rPr>
          <w:rFonts w:ascii="Times New Roman" w:hAnsi="Times New Roman" w:cs="Times New Roman"/>
          <w:color w:val="1E1D1E"/>
          <w:sz w:val="24"/>
          <w:szCs w:val="24"/>
          <w:shd w:val="clear" w:color="auto" w:fill="FFFFFF"/>
        </w:rPr>
        <w:t xml:space="preserve">администрации/КУМИ </w:t>
      </w:r>
      <w:proofErr w:type="spellStart"/>
      <w:r w:rsidRPr="00570319">
        <w:rPr>
          <w:rFonts w:ascii="Times New Roman" w:hAnsi="Times New Roman" w:cs="Times New Roman"/>
          <w:color w:val="1E1D1E"/>
          <w:sz w:val="24"/>
          <w:szCs w:val="24"/>
          <w:shd w:val="clear" w:color="auto" w:fill="FFFFFF"/>
        </w:rPr>
        <w:t>Сланцевского</w:t>
      </w:r>
      <w:proofErr w:type="spellEnd"/>
      <w:r w:rsidRPr="00570319">
        <w:rPr>
          <w:rFonts w:ascii="Times New Roman" w:hAnsi="Times New Roman" w:cs="Times New Roman"/>
          <w:color w:val="1E1D1E"/>
          <w:sz w:val="24"/>
          <w:szCs w:val="24"/>
          <w:shd w:val="clear" w:color="auto" w:fill="FFFFFF"/>
        </w:rPr>
        <w:t xml:space="preserve"> муниципального района</w:t>
      </w:r>
      <w:r w:rsidRPr="00660AB3">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По результатам рассмотрения обращений дается письменный ответ.</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Title"/>
        <w:jc w:val="center"/>
        <w:outlineLvl w:val="2"/>
        <w:rPr>
          <w:sz w:val="24"/>
          <w:szCs w:val="24"/>
        </w:rPr>
      </w:pPr>
      <w:r w:rsidRPr="00660AB3">
        <w:rPr>
          <w:sz w:val="24"/>
          <w:szCs w:val="24"/>
        </w:rPr>
        <w:t>Ответственность должностных лиц за решения и действия</w:t>
      </w:r>
    </w:p>
    <w:p w:rsidR="00637B78" w:rsidRPr="00660AB3" w:rsidRDefault="00637B78" w:rsidP="00637B78">
      <w:pPr>
        <w:pStyle w:val="ConsPlusTitle"/>
        <w:jc w:val="center"/>
        <w:rPr>
          <w:sz w:val="24"/>
          <w:szCs w:val="24"/>
        </w:rPr>
      </w:pPr>
      <w:r w:rsidRPr="00660AB3">
        <w:rPr>
          <w:sz w:val="24"/>
          <w:szCs w:val="24"/>
        </w:rPr>
        <w:t xml:space="preserve">(бездействие), </w:t>
      </w:r>
      <w:proofErr w:type="gramStart"/>
      <w:r w:rsidRPr="00660AB3">
        <w:rPr>
          <w:sz w:val="24"/>
          <w:szCs w:val="24"/>
        </w:rPr>
        <w:t>принимаемые</w:t>
      </w:r>
      <w:proofErr w:type="gramEnd"/>
      <w:r w:rsidRPr="00660AB3">
        <w:rPr>
          <w:sz w:val="24"/>
          <w:szCs w:val="24"/>
        </w:rPr>
        <w:t xml:space="preserve"> (осуществляемые) в ходе</w:t>
      </w:r>
    </w:p>
    <w:p w:rsidR="00637B78" w:rsidRPr="00660AB3" w:rsidRDefault="00637B78" w:rsidP="00637B78">
      <w:pPr>
        <w:pStyle w:val="ConsPlusTitle"/>
        <w:jc w:val="center"/>
        <w:rPr>
          <w:sz w:val="24"/>
          <w:szCs w:val="24"/>
        </w:rPr>
      </w:pPr>
      <w:r w:rsidRPr="00660AB3">
        <w:rPr>
          <w:sz w:val="24"/>
          <w:szCs w:val="24"/>
        </w:rPr>
        <w:t>предоставления  муниципальной услуги</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Руководитель </w:t>
      </w:r>
      <w:r w:rsidRPr="00570319">
        <w:rPr>
          <w:rFonts w:ascii="Times New Roman" w:hAnsi="Times New Roman" w:cs="Times New Roman"/>
          <w:color w:val="1E1D1E"/>
          <w:sz w:val="24"/>
          <w:szCs w:val="24"/>
          <w:shd w:val="clear" w:color="auto" w:fill="FFFFFF"/>
        </w:rPr>
        <w:t xml:space="preserve">администрации/КУМИ </w:t>
      </w:r>
      <w:proofErr w:type="spellStart"/>
      <w:r w:rsidRPr="00570319">
        <w:rPr>
          <w:rFonts w:ascii="Times New Roman" w:hAnsi="Times New Roman" w:cs="Times New Roman"/>
          <w:color w:val="1E1D1E"/>
          <w:sz w:val="24"/>
          <w:szCs w:val="24"/>
          <w:shd w:val="clear" w:color="auto" w:fill="FFFFFF"/>
        </w:rPr>
        <w:t>Сланцевского</w:t>
      </w:r>
      <w:proofErr w:type="spellEnd"/>
      <w:r w:rsidRPr="00570319">
        <w:rPr>
          <w:rFonts w:ascii="Times New Roman" w:hAnsi="Times New Roman" w:cs="Times New Roman"/>
          <w:color w:val="1E1D1E"/>
          <w:sz w:val="24"/>
          <w:szCs w:val="24"/>
          <w:shd w:val="clear" w:color="auto" w:fill="FFFFFF"/>
        </w:rPr>
        <w:t xml:space="preserve"> муниципального района</w:t>
      </w:r>
      <w:r w:rsidRPr="00660AB3">
        <w:rPr>
          <w:rFonts w:ascii="Times New Roman" w:hAnsi="Times New Roman" w:cs="Times New Roman"/>
          <w:sz w:val="24"/>
          <w:szCs w:val="24"/>
        </w:rPr>
        <w:t xml:space="preserve"> несет ответственность за обеспечение предоставления  муниципальной услуги.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4629C1">
        <w:rPr>
          <w:rFonts w:ascii="Times New Roman" w:hAnsi="Times New Roman" w:cs="Times New Roman"/>
          <w:sz w:val="24"/>
          <w:szCs w:val="24"/>
        </w:rPr>
        <w:t>Работники ОМСУ несут ответственность:</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Title"/>
        <w:jc w:val="center"/>
        <w:outlineLvl w:val="1"/>
        <w:rPr>
          <w:sz w:val="24"/>
          <w:szCs w:val="24"/>
        </w:rPr>
      </w:pPr>
      <w:r w:rsidRPr="00660AB3">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pStyle w:val="ConsPlusNormal"/>
        <w:ind w:firstLine="540"/>
        <w:jc w:val="both"/>
        <w:rPr>
          <w:rFonts w:ascii="Times New Roman" w:hAnsi="Times New Roman" w:cs="Times New Roman"/>
          <w:sz w:val="24"/>
          <w:szCs w:val="24"/>
        </w:rPr>
      </w:pPr>
      <w:r w:rsidRPr="00660AB3">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5.2. Предмет досудебного (внесудебного) обжалования.</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Заявитель может обратиться с </w:t>
      </w:r>
      <w:proofErr w:type="gramStart"/>
      <w:r w:rsidRPr="00660AB3">
        <w:rPr>
          <w:rFonts w:ascii="Times New Roman" w:hAnsi="Times New Roman" w:cs="Times New Roman"/>
          <w:sz w:val="24"/>
          <w:szCs w:val="24"/>
        </w:rPr>
        <w:t>жалобой</w:t>
      </w:r>
      <w:proofErr w:type="gramEnd"/>
      <w:r w:rsidRPr="00660AB3">
        <w:rPr>
          <w:rFonts w:ascii="Times New Roman" w:hAnsi="Times New Roman" w:cs="Times New Roman"/>
          <w:sz w:val="24"/>
          <w:szCs w:val="24"/>
        </w:rPr>
        <w:t xml:space="preserve"> в том числе в следующих случаях:</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8">
        <w:r w:rsidRPr="00660AB3">
          <w:rPr>
            <w:rFonts w:ascii="Times New Roman" w:hAnsi="Times New Roman" w:cs="Times New Roman"/>
            <w:sz w:val="24"/>
            <w:szCs w:val="24"/>
          </w:rPr>
          <w:t>статье 15.1</w:t>
        </w:r>
      </w:hyperlink>
      <w:r w:rsidRPr="00660AB3">
        <w:rPr>
          <w:rFonts w:ascii="Times New Roman" w:hAnsi="Times New Roman" w:cs="Times New Roman"/>
          <w:sz w:val="24"/>
          <w:szCs w:val="24"/>
        </w:rPr>
        <w:t xml:space="preserve"> Федерального закона от 27.07.2010 № 210-ФЗ;</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 нарушение срока предоставления муниципальной услуги;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37B78" w:rsidRPr="00660AB3" w:rsidRDefault="00637B78" w:rsidP="00637B78">
      <w:pPr>
        <w:pStyle w:val="ConsPlusNormal"/>
        <w:spacing w:before="220"/>
        <w:ind w:firstLine="540"/>
        <w:jc w:val="both"/>
        <w:rPr>
          <w:rFonts w:ascii="Times New Roman" w:hAnsi="Times New Roman" w:cs="Times New Roman"/>
          <w:sz w:val="24"/>
          <w:szCs w:val="24"/>
        </w:rPr>
      </w:pPr>
      <w:proofErr w:type="gramStart"/>
      <w:r w:rsidRPr="00660AB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w:t>
      </w:r>
      <w:proofErr w:type="gramEnd"/>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нормативными правовыми актами;</w:t>
      </w:r>
    </w:p>
    <w:p w:rsidR="00637B78" w:rsidRPr="00660AB3" w:rsidRDefault="00637B78" w:rsidP="00637B78">
      <w:pPr>
        <w:pStyle w:val="ConsPlusNormal"/>
        <w:spacing w:before="220"/>
        <w:ind w:firstLine="540"/>
        <w:jc w:val="both"/>
        <w:rPr>
          <w:rFonts w:ascii="Times New Roman" w:hAnsi="Times New Roman" w:cs="Times New Roman"/>
          <w:sz w:val="24"/>
          <w:szCs w:val="24"/>
        </w:rPr>
      </w:pPr>
      <w:proofErr w:type="gramStart"/>
      <w:r w:rsidRPr="00660AB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37B78" w:rsidRPr="00660AB3" w:rsidRDefault="00637B78" w:rsidP="00637B78">
      <w:pPr>
        <w:pStyle w:val="ConsPlusNormal"/>
        <w:spacing w:before="220"/>
        <w:ind w:firstLine="540"/>
        <w:jc w:val="both"/>
        <w:rPr>
          <w:rFonts w:ascii="Times New Roman" w:hAnsi="Times New Roman" w:cs="Times New Roman"/>
          <w:sz w:val="24"/>
          <w:szCs w:val="24"/>
        </w:rPr>
      </w:pPr>
      <w:proofErr w:type="gramStart"/>
      <w:r w:rsidRPr="00660AB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660AB3">
        <w:rPr>
          <w:rFonts w:ascii="Times New Roman" w:hAnsi="Times New Roman" w:cs="Times New Roman"/>
          <w:sz w:val="24"/>
          <w:szCs w:val="24"/>
        </w:rPr>
        <w:t>и(</w:t>
      </w:r>
      <w:proofErr w:type="gramEnd"/>
      <w:r w:rsidRPr="00660AB3">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660AB3">
        <w:rPr>
          <w:rFonts w:ascii="Times New Roman" w:hAnsi="Times New Roman" w:cs="Times New Roman"/>
          <w:strike/>
          <w:sz w:val="24"/>
          <w:szCs w:val="24"/>
        </w:rPr>
        <w:t xml:space="preserve"> </w:t>
      </w:r>
      <w:r w:rsidRPr="00660AB3">
        <w:rPr>
          <w:rFonts w:ascii="Times New Roman" w:hAnsi="Times New Roman" w:cs="Times New Roman"/>
          <w:sz w:val="24"/>
          <w:szCs w:val="24"/>
        </w:rPr>
        <w:t xml:space="preserve">  муниципальной услуги, за исключением случаев, предусмотренных </w:t>
      </w:r>
      <w:hyperlink r:id="rId29">
        <w:r w:rsidRPr="00660AB3">
          <w:rPr>
            <w:rFonts w:ascii="Times New Roman" w:hAnsi="Times New Roman" w:cs="Times New Roman"/>
            <w:sz w:val="24"/>
            <w:szCs w:val="24"/>
          </w:rPr>
          <w:t>пунктом 4 части 1 статьи 7</w:t>
        </w:r>
      </w:hyperlink>
      <w:r w:rsidRPr="00660AB3">
        <w:rPr>
          <w:rFonts w:ascii="Times New Roman" w:hAnsi="Times New Roman" w:cs="Times New Roman"/>
          <w:sz w:val="24"/>
          <w:szCs w:val="24"/>
        </w:rPr>
        <w:t xml:space="preserve"> Федерального закона от 27.07.2010 № 210-ФЗ.</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5.3. Жалоба подается в письменной форме на бумажном носителе или в электронной форме в ОМСУ, в МФЦ, в комитет экономического развития и инвестиционной деятельности Ленинградской области, являющийся учредителем МФЦ (далее - учредитель МФЦ).</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lastRenderedPageBreak/>
        <w:t>Жалобы на решения и действия (бездействие) ОМСУ подаются в ОМСУ.</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Жалобы на решения и действия (бездействие) МФЦ подаются по усмотрению заявителя либо в МФЦ, либо учредителю МФЦ.</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r w:rsidRPr="00660AB3">
          <w:rPr>
            <w:rFonts w:ascii="Times New Roman" w:hAnsi="Times New Roman" w:cs="Times New Roman"/>
            <w:sz w:val="24"/>
            <w:szCs w:val="24"/>
          </w:rPr>
          <w:t>части 5 статьи 11.2</w:t>
        </w:r>
      </w:hyperlink>
      <w:r w:rsidRPr="00660AB3">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В письменной жалобе в обязательном порядке указываются:</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637B78" w:rsidRPr="00660AB3" w:rsidRDefault="00637B78" w:rsidP="00637B78">
      <w:pPr>
        <w:pStyle w:val="ConsPlusNormal"/>
        <w:spacing w:before="220"/>
        <w:ind w:firstLine="540"/>
        <w:jc w:val="both"/>
        <w:rPr>
          <w:rFonts w:ascii="Times New Roman" w:hAnsi="Times New Roman" w:cs="Times New Roman"/>
          <w:sz w:val="24"/>
          <w:szCs w:val="24"/>
        </w:rPr>
      </w:pPr>
      <w:proofErr w:type="gramStart"/>
      <w:r w:rsidRPr="00660AB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r w:rsidRPr="00660AB3">
          <w:rPr>
            <w:rFonts w:ascii="Times New Roman" w:hAnsi="Times New Roman" w:cs="Times New Roman"/>
            <w:sz w:val="24"/>
            <w:szCs w:val="24"/>
          </w:rPr>
          <w:t>статьей 11.1</w:t>
        </w:r>
      </w:hyperlink>
      <w:r w:rsidRPr="00660AB3">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5.6. </w:t>
      </w:r>
      <w:proofErr w:type="gramStart"/>
      <w:r w:rsidRPr="00660AB3">
        <w:rPr>
          <w:rFonts w:ascii="Times New Roman" w:hAnsi="Times New Roman" w:cs="Times New Roman"/>
          <w:sz w:val="24"/>
          <w:szCs w:val="24"/>
        </w:rPr>
        <w:t>Жалоба, поступившая в ОМС, МФЦ, учредителю МФЦ,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5.7. По результатам рассмотрения жалобы принимается одно из следующих решений:</w:t>
      </w:r>
    </w:p>
    <w:p w:rsidR="00637B78" w:rsidRPr="00660AB3" w:rsidRDefault="00637B78" w:rsidP="00637B78">
      <w:pPr>
        <w:pStyle w:val="ConsPlusNormal"/>
        <w:spacing w:before="220"/>
        <w:ind w:firstLine="540"/>
        <w:jc w:val="both"/>
        <w:rPr>
          <w:rFonts w:ascii="Times New Roman" w:hAnsi="Times New Roman" w:cs="Times New Roman"/>
          <w:sz w:val="24"/>
          <w:szCs w:val="24"/>
        </w:rPr>
      </w:pPr>
      <w:proofErr w:type="gramStart"/>
      <w:r w:rsidRPr="00660AB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2) в удовлетворении жалобы отказывается.</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rsidRPr="00660AB3">
        <w:rPr>
          <w:rFonts w:ascii="Times New Roman" w:hAnsi="Times New Roman" w:cs="Times New Roman"/>
          <w:sz w:val="24"/>
          <w:szCs w:val="24"/>
        </w:rPr>
        <w:lastRenderedPageBreak/>
        <w:t>направляется мотивированный ответ о результатах рассмотрения жалобы.</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60AB3">
        <w:rPr>
          <w:rFonts w:ascii="Times New Roman" w:hAnsi="Times New Roman" w:cs="Times New Roman"/>
          <w:sz w:val="24"/>
          <w:szCs w:val="24"/>
        </w:rPr>
        <w:t>неудобства</w:t>
      </w:r>
      <w:proofErr w:type="gramEnd"/>
      <w:r w:rsidRPr="00660AB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В случае признания </w:t>
      </w:r>
      <w:proofErr w:type="gramStart"/>
      <w:r w:rsidRPr="00660AB3">
        <w:rPr>
          <w:rFonts w:ascii="Times New Roman" w:hAnsi="Times New Roman" w:cs="Times New Roman"/>
          <w:sz w:val="24"/>
          <w:szCs w:val="24"/>
        </w:rPr>
        <w:t>жалобы</w:t>
      </w:r>
      <w:proofErr w:type="gramEnd"/>
      <w:r w:rsidRPr="00660AB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7B78" w:rsidRPr="00660AB3" w:rsidRDefault="00637B78" w:rsidP="00637B78">
      <w:pPr>
        <w:pStyle w:val="ConsPlusNormal"/>
        <w:spacing w:before="220"/>
        <w:ind w:firstLine="540"/>
        <w:jc w:val="both"/>
        <w:rPr>
          <w:rFonts w:ascii="Times New Roman" w:hAnsi="Times New Roman" w:cs="Times New Roman"/>
          <w:sz w:val="24"/>
          <w:szCs w:val="24"/>
        </w:rPr>
      </w:pPr>
      <w:r w:rsidRPr="00660AB3">
        <w:rPr>
          <w:rFonts w:ascii="Times New Roman" w:hAnsi="Times New Roman" w:cs="Times New Roman"/>
          <w:sz w:val="24"/>
          <w:szCs w:val="24"/>
        </w:rPr>
        <w:t xml:space="preserve">В случае установления в ходе или по результатам </w:t>
      </w:r>
      <w:proofErr w:type="gramStart"/>
      <w:r w:rsidRPr="00660AB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60AB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7B78" w:rsidRPr="00660AB3" w:rsidRDefault="00637B78" w:rsidP="00637B78">
      <w:pPr>
        <w:pStyle w:val="ConsPlusNormal"/>
        <w:ind w:firstLine="540"/>
        <w:jc w:val="both"/>
        <w:rPr>
          <w:rFonts w:ascii="Times New Roman" w:hAnsi="Times New Roman" w:cs="Times New Roman"/>
          <w:sz w:val="24"/>
          <w:szCs w:val="24"/>
        </w:rPr>
      </w:pPr>
    </w:p>
    <w:p w:rsidR="00637B78" w:rsidRPr="00660AB3" w:rsidRDefault="00637B78" w:rsidP="00637B78">
      <w:pPr>
        <w:autoSpaceDE w:val="0"/>
        <w:autoSpaceDN w:val="0"/>
        <w:adjustRightInd w:val="0"/>
        <w:ind w:firstLine="709"/>
        <w:jc w:val="center"/>
        <w:outlineLvl w:val="2"/>
      </w:pPr>
      <w:r w:rsidRPr="00660AB3">
        <w:t xml:space="preserve">6. Особенности выполнения административных процедур </w:t>
      </w:r>
      <w:r w:rsidRPr="00660AB3">
        <w:br/>
        <w:t>в многофункциональных центрах.</w:t>
      </w:r>
    </w:p>
    <w:p w:rsidR="00637B78" w:rsidRPr="00660AB3" w:rsidRDefault="00637B78" w:rsidP="00637B78">
      <w:pPr>
        <w:autoSpaceDE w:val="0"/>
        <w:autoSpaceDN w:val="0"/>
        <w:adjustRightInd w:val="0"/>
        <w:ind w:firstLine="709"/>
        <w:jc w:val="center"/>
        <w:outlineLvl w:val="2"/>
      </w:pPr>
    </w:p>
    <w:p w:rsidR="00637B78" w:rsidRPr="00660AB3" w:rsidRDefault="00637B78" w:rsidP="00637B78">
      <w:pPr>
        <w:autoSpaceDE w:val="0"/>
        <w:autoSpaceDN w:val="0"/>
        <w:adjustRightInd w:val="0"/>
        <w:ind w:firstLine="709"/>
        <w:jc w:val="both"/>
      </w:pPr>
      <w:r w:rsidRPr="00660AB3">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37B78" w:rsidRPr="00660AB3" w:rsidRDefault="00637B78" w:rsidP="00637B78">
      <w:pPr>
        <w:autoSpaceDE w:val="0"/>
        <w:autoSpaceDN w:val="0"/>
        <w:adjustRightInd w:val="0"/>
        <w:ind w:firstLine="709"/>
        <w:jc w:val="both"/>
      </w:pPr>
      <w:r w:rsidRPr="00660AB3">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37B78" w:rsidRPr="00660AB3" w:rsidRDefault="00637B78" w:rsidP="00637B78">
      <w:pPr>
        <w:autoSpaceDE w:val="0"/>
        <w:autoSpaceDN w:val="0"/>
        <w:adjustRightInd w:val="0"/>
        <w:ind w:firstLine="709"/>
        <w:jc w:val="both"/>
      </w:pPr>
      <w:r w:rsidRPr="00660AB3">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37B78" w:rsidRPr="00660AB3" w:rsidRDefault="00637B78" w:rsidP="00637B78">
      <w:pPr>
        <w:autoSpaceDE w:val="0"/>
        <w:autoSpaceDN w:val="0"/>
        <w:adjustRightInd w:val="0"/>
        <w:ind w:firstLine="709"/>
        <w:jc w:val="both"/>
      </w:pPr>
      <w:r w:rsidRPr="00660AB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37B78" w:rsidRPr="00660AB3" w:rsidRDefault="00637B78" w:rsidP="00637B78">
      <w:pPr>
        <w:autoSpaceDE w:val="0"/>
        <w:autoSpaceDN w:val="0"/>
        <w:adjustRightInd w:val="0"/>
        <w:ind w:firstLine="709"/>
        <w:jc w:val="both"/>
      </w:pPr>
      <w:r w:rsidRPr="00660AB3">
        <w:t>б) определяет предмет обращения;</w:t>
      </w:r>
    </w:p>
    <w:p w:rsidR="00637B78" w:rsidRPr="00660AB3" w:rsidRDefault="00637B78" w:rsidP="00637B78">
      <w:pPr>
        <w:autoSpaceDE w:val="0"/>
        <w:autoSpaceDN w:val="0"/>
        <w:adjustRightInd w:val="0"/>
        <w:ind w:firstLine="709"/>
        <w:jc w:val="both"/>
      </w:pPr>
      <w:r w:rsidRPr="00660AB3">
        <w:t>в) проводит проверку правильности заполнения обращения;</w:t>
      </w:r>
    </w:p>
    <w:p w:rsidR="00637B78" w:rsidRPr="00660AB3" w:rsidRDefault="00637B78" w:rsidP="00637B78">
      <w:pPr>
        <w:autoSpaceDE w:val="0"/>
        <w:autoSpaceDN w:val="0"/>
        <w:adjustRightInd w:val="0"/>
        <w:ind w:firstLine="709"/>
        <w:jc w:val="both"/>
      </w:pPr>
      <w:r w:rsidRPr="00660AB3">
        <w:t>г) проводит проверку укомплектованности пакета документов;</w:t>
      </w:r>
    </w:p>
    <w:p w:rsidR="00637B78" w:rsidRPr="00660AB3" w:rsidRDefault="00637B78" w:rsidP="00637B78">
      <w:pPr>
        <w:autoSpaceDE w:val="0"/>
        <w:autoSpaceDN w:val="0"/>
        <w:adjustRightInd w:val="0"/>
        <w:ind w:firstLine="709"/>
        <w:jc w:val="both"/>
      </w:pPr>
      <w:proofErr w:type="spellStart"/>
      <w:r w:rsidRPr="00660AB3">
        <w:t>д</w:t>
      </w:r>
      <w:proofErr w:type="spellEnd"/>
      <w:r w:rsidRPr="00660AB3">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37B78" w:rsidRPr="00660AB3" w:rsidRDefault="00637B78" w:rsidP="00637B78">
      <w:pPr>
        <w:autoSpaceDE w:val="0"/>
        <w:autoSpaceDN w:val="0"/>
        <w:adjustRightInd w:val="0"/>
        <w:ind w:firstLine="709"/>
        <w:jc w:val="both"/>
      </w:pPr>
      <w:r w:rsidRPr="00660AB3">
        <w:t>е) заверяет каждый документ дела своей электронной подписью (далее - ЭП);</w:t>
      </w:r>
    </w:p>
    <w:p w:rsidR="00637B78" w:rsidRPr="00660AB3" w:rsidRDefault="00637B78" w:rsidP="00637B78">
      <w:pPr>
        <w:autoSpaceDE w:val="0"/>
        <w:autoSpaceDN w:val="0"/>
        <w:adjustRightInd w:val="0"/>
        <w:ind w:firstLine="709"/>
        <w:jc w:val="both"/>
      </w:pPr>
      <w:r w:rsidRPr="00660AB3">
        <w:t>ж) направляет копии документов и реестр документов в комитет:</w:t>
      </w:r>
    </w:p>
    <w:p w:rsidR="00637B78" w:rsidRPr="00660AB3" w:rsidRDefault="00637B78" w:rsidP="00637B78">
      <w:pPr>
        <w:autoSpaceDE w:val="0"/>
        <w:autoSpaceDN w:val="0"/>
        <w:adjustRightInd w:val="0"/>
        <w:ind w:firstLine="709"/>
        <w:jc w:val="both"/>
      </w:pPr>
      <w:r w:rsidRPr="00660AB3">
        <w:t>- в электронной форме (в составе пакетов электронных дел) в день обращения заявителя в МФЦ;</w:t>
      </w:r>
    </w:p>
    <w:p w:rsidR="00637B78" w:rsidRPr="00660AB3" w:rsidRDefault="00637B78" w:rsidP="00637B78">
      <w:pPr>
        <w:autoSpaceDE w:val="0"/>
        <w:autoSpaceDN w:val="0"/>
        <w:adjustRightInd w:val="0"/>
        <w:ind w:firstLine="709"/>
        <w:jc w:val="both"/>
      </w:pPr>
      <w:r w:rsidRPr="00660AB3">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37B78" w:rsidRPr="00660AB3" w:rsidRDefault="00637B78" w:rsidP="00637B78">
      <w:pPr>
        <w:autoSpaceDE w:val="0"/>
        <w:autoSpaceDN w:val="0"/>
        <w:adjustRightInd w:val="0"/>
        <w:ind w:firstLine="709"/>
        <w:jc w:val="both"/>
      </w:pPr>
      <w:r w:rsidRPr="00660AB3">
        <w:t>По окончании приема документов специалист МФЦ выдает заявителю расписку в приеме документов.</w:t>
      </w:r>
    </w:p>
    <w:p w:rsidR="00637B78" w:rsidRPr="00660AB3" w:rsidRDefault="00637B78" w:rsidP="00637B78">
      <w:pPr>
        <w:autoSpaceDE w:val="0"/>
        <w:autoSpaceDN w:val="0"/>
        <w:adjustRightInd w:val="0"/>
        <w:ind w:firstLine="709"/>
        <w:jc w:val="both"/>
      </w:pPr>
      <w:r w:rsidRPr="00660AB3">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w:t>
      </w:r>
      <w:r w:rsidRPr="00660AB3">
        <w:lastRenderedPageBreak/>
        <w:t>передачи в соответствующий МФЦ результат предоставления услуги для его последующей выдачи заявителю:</w:t>
      </w:r>
    </w:p>
    <w:p w:rsidR="00637B78" w:rsidRPr="00660AB3" w:rsidRDefault="00637B78" w:rsidP="00637B78">
      <w:pPr>
        <w:autoSpaceDE w:val="0"/>
        <w:autoSpaceDN w:val="0"/>
        <w:adjustRightInd w:val="0"/>
        <w:ind w:firstLine="709"/>
        <w:jc w:val="both"/>
      </w:pPr>
      <w:r w:rsidRPr="00660AB3">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37B78" w:rsidRPr="00660AB3" w:rsidRDefault="00637B78" w:rsidP="00637B78">
      <w:pPr>
        <w:autoSpaceDE w:val="0"/>
        <w:autoSpaceDN w:val="0"/>
        <w:adjustRightInd w:val="0"/>
        <w:ind w:firstLine="709"/>
        <w:jc w:val="both"/>
      </w:pPr>
      <w:r w:rsidRPr="00660AB3">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37B78" w:rsidRPr="00660AB3" w:rsidRDefault="00637B78" w:rsidP="00637B78">
      <w:pPr>
        <w:autoSpaceDE w:val="0"/>
        <w:autoSpaceDN w:val="0"/>
        <w:adjustRightInd w:val="0"/>
        <w:ind w:firstLine="709"/>
        <w:jc w:val="both"/>
      </w:pPr>
      <w:r w:rsidRPr="00660AB3">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660AB3">
        <w:t>смс-информирования</w:t>
      </w:r>
      <w:proofErr w:type="spellEnd"/>
      <w:r w:rsidRPr="00660AB3">
        <w:t>), а также о возможности получения документов в МФЦ.</w:t>
      </w:r>
    </w:p>
    <w:p w:rsidR="00637B78" w:rsidRPr="00660AB3" w:rsidRDefault="00637B78" w:rsidP="00637B78">
      <w:pPr>
        <w:pStyle w:val="ConsPlusNormal"/>
        <w:ind w:firstLine="540"/>
        <w:jc w:val="both"/>
        <w:rPr>
          <w:rFonts w:ascii="Times New Roman" w:eastAsia="Calibri" w:hAnsi="Times New Roman" w:cs="Times New Roman"/>
          <w:sz w:val="24"/>
          <w:szCs w:val="24"/>
          <w:lang w:eastAsia="en-US"/>
        </w:rPr>
      </w:pPr>
      <w:r w:rsidRPr="00660AB3">
        <w:rPr>
          <w:rFonts w:ascii="Times New Roman" w:eastAsia="Calibri" w:hAnsi="Times New Roman" w:cs="Times New Roman"/>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637B78" w:rsidRDefault="00637B78" w:rsidP="00637B78">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lang w:eastAsia="en-US"/>
        </w:rPr>
        <w:br w:type="column"/>
      </w:r>
    </w:p>
    <w:p w:rsidR="00637B78" w:rsidRPr="00CF0489" w:rsidRDefault="00637B78" w:rsidP="00637B78">
      <w:pPr>
        <w:pStyle w:val="ConsPlusNormal"/>
        <w:jc w:val="right"/>
        <w:outlineLvl w:val="1"/>
        <w:rPr>
          <w:rFonts w:ascii="Times New Roman" w:hAnsi="Times New Roman" w:cs="Times New Roman"/>
        </w:rPr>
      </w:pPr>
      <w:r w:rsidRPr="00CF0489">
        <w:rPr>
          <w:rFonts w:ascii="Times New Roman" w:hAnsi="Times New Roman" w:cs="Times New Roman"/>
        </w:rPr>
        <w:t>Приложение 1</w:t>
      </w:r>
    </w:p>
    <w:p w:rsidR="00637B78" w:rsidRDefault="00637B78" w:rsidP="00637B78">
      <w:pPr>
        <w:pStyle w:val="ConsPlusNormal"/>
        <w:jc w:val="right"/>
        <w:outlineLvl w:val="1"/>
        <w:rPr>
          <w:rFonts w:ascii="Times New Roman" w:hAnsi="Times New Roman" w:cs="Times New Roman"/>
        </w:rPr>
      </w:pPr>
      <w:r w:rsidRPr="00CF0489">
        <w:rPr>
          <w:rFonts w:ascii="Times New Roman" w:hAnsi="Times New Roman" w:cs="Times New Roman"/>
        </w:rPr>
        <w:t>к административному регламенту по предоставлению муниципальной услуги</w:t>
      </w:r>
    </w:p>
    <w:p w:rsidR="00637B78" w:rsidRDefault="00637B78" w:rsidP="00637B78">
      <w:pPr>
        <w:pStyle w:val="ConsPlusNormal"/>
        <w:jc w:val="right"/>
        <w:outlineLvl w:val="1"/>
        <w:rPr>
          <w:rFonts w:ascii="Times New Roman" w:hAnsi="Times New Roman" w:cs="Times New Roman"/>
        </w:rPr>
      </w:pPr>
      <w:r w:rsidRPr="00CF0489">
        <w:rPr>
          <w:rFonts w:ascii="Times New Roman" w:hAnsi="Times New Roman" w:cs="Times New Roman"/>
        </w:rPr>
        <w:t xml:space="preserve"> «Принятие решений о подготовке документации по планировке территории,</w:t>
      </w:r>
    </w:p>
    <w:p w:rsidR="00637B78" w:rsidRDefault="00637B78" w:rsidP="00637B78">
      <w:pPr>
        <w:pStyle w:val="ConsPlusNormal"/>
        <w:jc w:val="right"/>
        <w:outlineLvl w:val="1"/>
        <w:rPr>
          <w:rFonts w:ascii="Times New Roman" w:hAnsi="Times New Roman" w:cs="Times New Roman"/>
        </w:rPr>
      </w:pPr>
      <w:r w:rsidRPr="00CF0489">
        <w:rPr>
          <w:rFonts w:ascii="Times New Roman" w:hAnsi="Times New Roman" w:cs="Times New Roman"/>
        </w:rPr>
        <w:t xml:space="preserve"> </w:t>
      </w:r>
      <w:proofErr w:type="gramStart"/>
      <w:r w:rsidRPr="00CF0489">
        <w:rPr>
          <w:rFonts w:ascii="Times New Roman" w:hAnsi="Times New Roman" w:cs="Times New Roman"/>
        </w:rPr>
        <w:t>подготовка</w:t>
      </w:r>
      <w:proofErr w:type="gramEnd"/>
      <w:r w:rsidRPr="00CF0489">
        <w:rPr>
          <w:rFonts w:ascii="Times New Roman" w:hAnsi="Times New Roman" w:cs="Times New Roman"/>
        </w:rPr>
        <w:t xml:space="preserve"> которой осуществляется для размещения объектов, </w:t>
      </w:r>
    </w:p>
    <w:p w:rsidR="00637B78" w:rsidRDefault="00637B78" w:rsidP="00637B78">
      <w:pPr>
        <w:pStyle w:val="ConsPlusNormal"/>
        <w:jc w:val="right"/>
        <w:outlineLvl w:val="1"/>
        <w:rPr>
          <w:rFonts w:ascii="Times New Roman" w:hAnsi="Times New Roman" w:cs="Times New Roman"/>
        </w:rPr>
      </w:pPr>
      <w:proofErr w:type="gramStart"/>
      <w:r w:rsidRPr="00CF0489">
        <w:rPr>
          <w:rFonts w:ascii="Times New Roman" w:hAnsi="Times New Roman" w:cs="Times New Roman"/>
        </w:rPr>
        <w:t>указанных в частях 5 - 5.2 статьи 45 Градостроительного кодекса Российской Федерации,</w:t>
      </w:r>
      <w:proofErr w:type="gramEnd"/>
    </w:p>
    <w:p w:rsidR="00637B78" w:rsidRDefault="00637B78" w:rsidP="00637B78">
      <w:pPr>
        <w:pStyle w:val="ConsPlusNormal"/>
        <w:jc w:val="right"/>
        <w:outlineLvl w:val="1"/>
        <w:rPr>
          <w:rFonts w:ascii="Times New Roman" w:hAnsi="Times New Roman" w:cs="Times New Roman"/>
        </w:rPr>
      </w:pPr>
      <w:r w:rsidRPr="00CF0489">
        <w:rPr>
          <w:rFonts w:ascii="Times New Roman" w:hAnsi="Times New Roman" w:cs="Times New Roman"/>
        </w:rPr>
        <w:t xml:space="preserve">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w:t>
      </w:r>
    </w:p>
    <w:p w:rsidR="00637B78" w:rsidRDefault="00637B78" w:rsidP="00637B78">
      <w:pPr>
        <w:pStyle w:val="ConsPlusNormal"/>
        <w:jc w:val="right"/>
        <w:outlineLvl w:val="1"/>
        <w:rPr>
          <w:rFonts w:ascii="Times New Roman" w:hAnsi="Times New Roman" w:cs="Times New Roman"/>
        </w:rPr>
      </w:pPr>
      <w:r w:rsidRPr="00CF0489">
        <w:rPr>
          <w:rFonts w:ascii="Times New Roman" w:hAnsi="Times New Roman" w:cs="Times New Roman"/>
        </w:rPr>
        <w:t>для размещения линейных объектов в границах одного поселения,</w:t>
      </w:r>
    </w:p>
    <w:p w:rsidR="00637B78" w:rsidRPr="00CF0489" w:rsidRDefault="00637B78" w:rsidP="00637B78">
      <w:pPr>
        <w:pStyle w:val="ConsPlusNormal"/>
        <w:jc w:val="right"/>
        <w:outlineLvl w:val="1"/>
        <w:rPr>
          <w:rFonts w:ascii="Times New Roman" w:hAnsi="Times New Roman" w:cs="Times New Roman"/>
        </w:rPr>
      </w:pPr>
      <w:r w:rsidRPr="00CF0489">
        <w:rPr>
          <w:rFonts w:ascii="Times New Roman" w:hAnsi="Times New Roman" w:cs="Times New Roman"/>
        </w:rPr>
        <w:t xml:space="preserve"> на основании решений органов местного самоуправления»</w:t>
      </w:r>
    </w:p>
    <w:p w:rsidR="00637B78" w:rsidRPr="00A0470F" w:rsidRDefault="00637B78" w:rsidP="00637B78">
      <w:pPr>
        <w:pStyle w:val="ConsPlusNormal"/>
        <w:ind w:firstLine="540"/>
        <w:jc w:val="both"/>
        <w:rPr>
          <w:rFonts w:ascii="Times New Roman" w:hAnsi="Times New Roman" w:cs="Times New Roman"/>
        </w:rPr>
      </w:pPr>
    </w:p>
    <w:p w:rsidR="00637B78" w:rsidRPr="00A0470F" w:rsidRDefault="00637B78" w:rsidP="00637B78">
      <w:pPr>
        <w:pStyle w:val="ConsPlusNonformat"/>
        <w:jc w:val="right"/>
        <w:rPr>
          <w:rFonts w:ascii="Times New Roman" w:hAnsi="Times New Roman"/>
        </w:rPr>
      </w:pPr>
      <w:r w:rsidRPr="00A0470F">
        <w:rPr>
          <w:rFonts w:ascii="Times New Roman" w:hAnsi="Times New Roman"/>
        </w:rPr>
        <w:t xml:space="preserve">                                       В ________________________________________</w:t>
      </w:r>
    </w:p>
    <w:p w:rsidR="00637B78" w:rsidRDefault="00637B78" w:rsidP="00637B78">
      <w:pPr>
        <w:pStyle w:val="ConsPlusNonformat"/>
        <w:jc w:val="center"/>
        <w:rPr>
          <w:rFonts w:ascii="Times New Roman" w:hAnsi="Times New Roman"/>
        </w:rPr>
      </w:pPr>
      <w:r w:rsidRPr="00A0470F">
        <w:rPr>
          <w:rFonts w:ascii="Times New Roman" w:hAnsi="Times New Roman"/>
        </w:rPr>
        <w:t xml:space="preserve">                                                                                                 (наименование ОМСУ)</w:t>
      </w:r>
    </w:p>
    <w:p w:rsidR="00637B78" w:rsidRDefault="00637B78" w:rsidP="00637B78">
      <w:pPr>
        <w:pStyle w:val="ConsPlusNonformat"/>
        <w:jc w:val="right"/>
        <w:rPr>
          <w:rFonts w:ascii="Times New Roman" w:hAnsi="Times New Roman"/>
        </w:rPr>
      </w:pPr>
      <w:r>
        <w:rPr>
          <w:rFonts w:ascii="Times New Roman" w:hAnsi="Times New Roman"/>
        </w:rPr>
        <w:t>_________________________________________</w:t>
      </w:r>
      <w:r>
        <w:rPr>
          <w:rFonts w:ascii="Times New Roman" w:hAnsi="Times New Roman"/>
        </w:rPr>
        <w:br/>
      </w:r>
    </w:p>
    <w:p w:rsidR="00637B78" w:rsidRDefault="00637B78" w:rsidP="00637B78">
      <w:pPr>
        <w:pStyle w:val="ConsPlusNonformat"/>
        <w:jc w:val="right"/>
        <w:rPr>
          <w:rFonts w:ascii="Times New Roman" w:hAnsi="Times New Roman"/>
        </w:rPr>
      </w:pPr>
      <w:r>
        <w:rPr>
          <w:rFonts w:ascii="Times New Roman" w:hAnsi="Times New Roman"/>
        </w:rPr>
        <w:t>_________________________________________</w:t>
      </w:r>
      <w:r>
        <w:rPr>
          <w:rFonts w:ascii="Times New Roman" w:hAnsi="Times New Roman"/>
        </w:rPr>
        <w:br/>
      </w:r>
    </w:p>
    <w:p w:rsidR="00637B78" w:rsidRDefault="00637B78" w:rsidP="00637B78">
      <w:pPr>
        <w:pStyle w:val="ConsPlusNonformat"/>
        <w:jc w:val="right"/>
        <w:rPr>
          <w:rFonts w:ascii="Times New Roman" w:hAnsi="Times New Roman"/>
        </w:rPr>
      </w:pPr>
      <w:r>
        <w:rPr>
          <w:rFonts w:ascii="Times New Roman" w:hAnsi="Times New Roman"/>
        </w:rPr>
        <w:t>От _______________________________________</w:t>
      </w:r>
      <w:r>
        <w:rPr>
          <w:rFonts w:ascii="Times New Roman" w:hAnsi="Times New Roman"/>
        </w:rPr>
        <w:br/>
      </w:r>
    </w:p>
    <w:p w:rsidR="00637B78" w:rsidRDefault="00637B78" w:rsidP="00637B78">
      <w:pPr>
        <w:pStyle w:val="ConsPlusNonformat"/>
        <w:jc w:val="right"/>
        <w:rPr>
          <w:rFonts w:ascii="Times New Roman" w:hAnsi="Times New Roman"/>
        </w:rPr>
      </w:pPr>
      <w:r>
        <w:rPr>
          <w:rFonts w:ascii="Times New Roman" w:hAnsi="Times New Roman"/>
        </w:rPr>
        <w:t>_________________________________________</w:t>
      </w:r>
      <w:r>
        <w:rPr>
          <w:rFonts w:ascii="Times New Roman" w:hAnsi="Times New Roman"/>
        </w:rPr>
        <w:br/>
      </w:r>
    </w:p>
    <w:p w:rsidR="00637B78" w:rsidRDefault="00637B78" w:rsidP="00637B78">
      <w:pPr>
        <w:pStyle w:val="ConsPlusNonformat"/>
        <w:jc w:val="right"/>
        <w:rPr>
          <w:rFonts w:ascii="Times New Roman" w:hAnsi="Times New Roman"/>
        </w:rPr>
      </w:pPr>
      <w:r>
        <w:rPr>
          <w:rFonts w:ascii="Times New Roman" w:hAnsi="Times New Roman"/>
        </w:rPr>
        <w:t>_________________________________________</w:t>
      </w:r>
    </w:p>
    <w:p w:rsidR="00637B78" w:rsidRDefault="00637B78" w:rsidP="00637B78">
      <w:pPr>
        <w:pStyle w:val="ConsPlusNonformat"/>
        <w:jc w:val="right"/>
        <w:rPr>
          <w:rFonts w:ascii="Times New Roman" w:hAnsi="Times New Roman"/>
        </w:rPr>
      </w:pPr>
      <w:proofErr w:type="gramStart"/>
      <w:r>
        <w:rPr>
          <w:rFonts w:ascii="Times New Roman" w:hAnsi="Times New Roman"/>
        </w:rPr>
        <w:t>(для заявителя юридического лица – полное</w:t>
      </w:r>
      <w:proofErr w:type="gramEnd"/>
    </w:p>
    <w:p w:rsidR="00637B78" w:rsidRDefault="00637B78" w:rsidP="00637B78">
      <w:pPr>
        <w:pStyle w:val="ConsPlusNonformat"/>
        <w:jc w:val="right"/>
        <w:rPr>
          <w:rFonts w:ascii="Times New Roman" w:hAnsi="Times New Roman"/>
        </w:rPr>
      </w:pPr>
      <w:r>
        <w:rPr>
          <w:rFonts w:ascii="Times New Roman" w:hAnsi="Times New Roman"/>
        </w:rPr>
        <w:t xml:space="preserve">наименование, </w:t>
      </w:r>
      <w:r w:rsidRPr="007778CB">
        <w:rPr>
          <w:rFonts w:ascii="Times New Roman" w:hAnsi="Times New Roman"/>
        </w:rPr>
        <w:t>организационно-правовая     форма</w:t>
      </w:r>
      <w:r>
        <w:rPr>
          <w:rFonts w:ascii="Times New Roman" w:hAnsi="Times New Roman"/>
        </w:rPr>
        <w:t>,</w:t>
      </w:r>
    </w:p>
    <w:p w:rsidR="00637B78" w:rsidRDefault="00637B78" w:rsidP="00637B78">
      <w:pPr>
        <w:pStyle w:val="ConsPlusNonformat"/>
        <w:jc w:val="right"/>
        <w:rPr>
          <w:rFonts w:ascii="Times New Roman" w:hAnsi="Times New Roman"/>
        </w:rPr>
      </w:pPr>
      <w:r>
        <w:rPr>
          <w:rFonts w:ascii="Times New Roman" w:hAnsi="Times New Roman"/>
        </w:rPr>
        <w:t xml:space="preserve">сведения о государственной регистрации, </w:t>
      </w:r>
    </w:p>
    <w:p w:rsidR="00637B78" w:rsidRPr="007778CB" w:rsidRDefault="00637B78" w:rsidP="00637B78">
      <w:pPr>
        <w:pStyle w:val="ConsPlusNonformat"/>
        <w:jc w:val="right"/>
        <w:rPr>
          <w:rFonts w:ascii="Times New Roman" w:hAnsi="Times New Roman"/>
        </w:rPr>
      </w:pPr>
      <w:r>
        <w:rPr>
          <w:rFonts w:ascii="Times New Roman" w:hAnsi="Times New Roman"/>
        </w:rPr>
        <w:t xml:space="preserve">место нахождения, </w:t>
      </w:r>
      <w:proofErr w:type="gramStart"/>
      <w:r>
        <w:rPr>
          <w:rFonts w:ascii="Times New Roman" w:hAnsi="Times New Roman"/>
        </w:rPr>
        <w:t>контактная</w:t>
      </w:r>
      <w:proofErr w:type="gramEnd"/>
      <w:r>
        <w:rPr>
          <w:rFonts w:ascii="Times New Roman" w:hAnsi="Times New Roman"/>
        </w:rPr>
        <w:t xml:space="preserve"> </w:t>
      </w:r>
      <w:proofErr w:type="spellStart"/>
      <w:r>
        <w:rPr>
          <w:rFonts w:ascii="Times New Roman" w:hAnsi="Times New Roman"/>
        </w:rPr>
        <w:t>инфорация</w:t>
      </w:r>
      <w:proofErr w:type="spellEnd"/>
      <w:r w:rsidRPr="007778CB">
        <w:rPr>
          <w:rFonts w:ascii="Times New Roman" w:hAnsi="Times New Roman"/>
        </w:rPr>
        <w:t>:</w:t>
      </w:r>
    </w:p>
    <w:p w:rsidR="00637B78" w:rsidRPr="007778CB" w:rsidRDefault="00637B78" w:rsidP="00637B78">
      <w:pPr>
        <w:pStyle w:val="ConsPlusNonformat"/>
        <w:jc w:val="right"/>
        <w:rPr>
          <w:rFonts w:ascii="Times New Roman" w:hAnsi="Times New Roman"/>
        </w:rPr>
      </w:pPr>
      <w:r>
        <w:rPr>
          <w:rFonts w:ascii="Times New Roman" w:hAnsi="Times New Roman"/>
        </w:rPr>
        <w:t xml:space="preserve">телефон, </w:t>
      </w:r>
      <w:proofErr w:type="spellStart"/>
      <w:r>
        <w:rPr>
          <w:rFonts w:ascii="Times New Roman" w:hAnsi="Times New Roman"/>
        </w:rPr>
        <w:t>эл</w:t>
      </w:r>
      <w:proofErr w:type="spellEnd"/>
      <w:r>
        <w:rPr>
          <w:rFonts w:ascii="Times New Roman" w:hAnsi="Times New Roman"/>
        </w:rPr>
        <w:t>. почта</w:t>
      </w:r>
      <w:r w:rsidRPr="007778CB">
        <w:rPr>
          <w:rFonts w:ascii="Times New Roman" w:hAnsi="Times New Roman"/>
        </w:rPr>
        <w:t>;</w:t>
      </w:r>
    </w:p>
    <w:p w:rsidR="00637B78" w:rsidRDefault="00637B78" w:rsidP="00637B78">
      <w:pPr>
        <w:pStyle w:val="ConsPlusNonformat"/>
        <w:jc w:val="right"/>
        <w:rPr>
          <w:rFonts w:ascii="Times New Roman" w:hAnsi="Times New Roman"/>
        </w:rPr>
      </w:pPr>
      <w:r>
        <w:rPr>
          <w:rFonts w:ascii="Times New Roman" w:hAnsi="Times New Roman"/>
        </w:rPr>
        <w:t xml:space="preserve">для заявителя физического лица – ФИО, </w:t>
      </w:r>
    </w:p>
    <w:p w:rsidR="00637B78" w:rsidRDefault="00637B78" w:rsidP="00637B78">
      <w:pPr>
        <w:pStyle w:val="ConsPlusNonformat"/>
        <w:jc w:val="right"/>
        <w:rPr>
          <w:rFonts w:ascii="Times New Roman" w:hAnsi="Times New Roman"/>
        </w:rPr>
      </w:pPr>
      <w:r>
        <w:rPr>
          <w:rFonts w:ascii="Times New Roman" w:hAnsi="Times New Roman"/>
        </w:rPr>
        <w:t>паспортные данные, регистрация по месту жительства,</w:t>
      </w:r>
    </w:p>
    <w:p w:rsidR="00637B78" w:rsidRDefault="00637B78" w:rsidP="00637B78">
      <w:pPr>
        <w:pStyle w:val="ConsPlusNonformat"/>
        <w:jc w:val="right"/>
        <w:rPr>
          <w:rFonts w:ascii="Times New Roman" w:hAnsi="Times New Roman"/>
        </w:rPr>
      </w:pPr>
      <w:r>
        <w:rPr>
          <w:rFonts w:ascii="Times New Roman" w:hAnsi="Times New Roman"/>
        </w:rPr>
        <w:t xml:space="preserve"> адрес фактического проживания, телефон) </w:t>
      </w:r>
    </w:p>
    <w:p w:rsidR="00637B78" w:rsidRDefault="00637B78" w:rsidP="00637B78">
      <w:pPr>
        <w:pStyle w:val="ConsPlusNonformat"/>
        <w:jc w:val="right"/>
        <w:rPr>
          <w:rFonts w:ascii="Times New Roman" w:hAnsi="Times New Roman"/>
        </w:rPr>
      </w:pPr>
    </w:p>
    <w:p w:rsidR="00637B78" w:rsidRPr="00A0470F" w:rsidRDefault="00637B78" w:rsidP="00637B78">
      <w:pPr>
        <w:pStyle w:val="ConsPlusNonformat"/>
        <w:jc w:val="right"/>
        <w:rPr>
          <w:rFonts w:ascii="Times New Roman" w:hAnsi="Times New Roman"/>
        </w:rPr>
      </w:pPr>
    </w:p>
    <w:p w:rsidR="00637B78" w:rsidRPr="00A0470F" w:rsidRDefault="00637B78" w:rsidP="00637B78">
      <w:pPr>
        <w:pStyle w:val="ConsPlusNonformat"/>
        <w:jc w:val="right"/>
        <w:rPr>
          <w:rFonts w:ascii="Times New Roman" w:hAnsi="Times New Roman"/>
        </w:rPr>
      </w:pPr>
    </w:p>
    <w:p w:rsidR="00637B78" w:rsidRPr="00A0470F" w:rsidRDefault="00637B78" w:rsidP="00637B78">
      <w:pPr>
        <w:pStyle w:val="ConsPlusNonformat"/>
        <w:jc w:val="center"/>
        <w:rPr>
          <w:rFonts w:ascii="Times New Roman" w:hAnsi="Times New Roman"/>
        </w:rPr>
      </w:pPr>
      <w:bookmarkStart w:id="8" w:name="P553"/>
      <w:bookmarkEnd w:id="8"/>
      <w:r w:rsidRPr="00A0470F">
        <w:rPr>
          <w:rFonts w:ascii="Times New Roman" w:hAnsi="Times New Roman"/>
        </w:rPr>
        <w:t>ЗАЯВЛЕНИЕ</w:t>
      </w:r>
    </w:p>
    <w:p w:rsidR="00637B78" w:rsidRPr="00A0470F" w:rsidRDefault="00637B78" w:rsidP="00637B78">
      <w:pPr>
        <w:pStyle w:val="ConsPlusNonformat"/>
        <w:jc w:val="center"/>
        <w:rPr>
          <w:rFonts w:ascii="Times New Roman" w:hAnsi="Times New Roman"/>
        </w:rPr>
      </w:pPr>
      <w:r w:rsidRPr="00A0470F">
        <w:rPr>
          <w:rFonts w:ascii="Times New Roman" w:hAnsi="Times New Roman"/>
        </w:rPr>
        <w:t>о принятии решения о подготовке документации по планировке территории</w:t>
      </w:r>
    </w:p>
    <w:p w:rsidR="00637B78" w:rsidRPr="00A0470F" w:rsidRDefault="00637B78" w:rsidP="00637B78">
      <w:pPr>
        <w:pStyle w:val="ConsPlusNonformat"/>
        <w:jc w:val="center"/>
        <w:rPr>
          <w:rFonts w:ascii="Times New Roman" w:hAnsi="Times New Roman"/>
        </w:rPr>
      </w:pPr>
    </w:p>
    <w:p w:rsidR="00637B78" w:rsidRPr="00A0470F" w:rsidRDefault="00637B78" w:rsidP="00637B78">
      <w:pPr>
        <w:pStyle w:val="ConsPlusNonformat"/>
        <w:jc w:val="both"/>
        <w:rPr>
          <w:rFonts w:ascii="Times New Roman" w:hAnsi="Times New Roman"/>
        </w:rPr>
      </w:pPr>
      <w:r w:rsidRPr="00A0470F">
        <w:rPr>
          <w:rFonts w:ascii="Times New Roman" w:hAnsi="Times New Roman"/>
        </w:rPr>
        <w:t xml:space="preserve">    Прошу   принять   решение   о  подготовке  документации  по  планировке территории __________________________________________________________________________________________</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_________________________________________________________________________________________</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__________________________________________________________________________________________</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_________________________________________________________________________________________</w:t>
      </w:r>
    </w:p>
    <w:p w:rsidR="00637B78" w:rsidRPr="00A0470F" w:rsidRDefault="00637B78" w:rsidP="00637B78">
      <w:pPr>
        <w:pStyle w:val="ConsPlusNonformat"/>
        <w:jc w:val="both"/>
        <w:rPr>
          <w:rFonts w:ascii="Times New Roman" w:hAnsi="Times New Roman"/>
        </w:rPr>
      </w:pPr>
      <w:proofErr w:type="gramStart"/>
      <w:r w:rsidRPr="00A0470F">
        <w:rPr>
          <w:rFonts w:ascii="Times New Roman" w:hAnsi="Times New Roman"/>
        </w:rPr>
        <w:t>(указываются: вид  подготавливаемой  документации  по  планировке  территории (проект планировки территории, проект межевания территории), основные характеристики  зон с особыми условиями  использования территорий  в  случае, если установление  таких  зон  требуется в связи с размещением линейного объекта; текстовое    описание границ территории, в отношении которой осуществляется подготовка документации по планировке территории; источник  финансирования работ по подготовке документации по планировке территории;</w:t>
      </w:r>
      <w:proofErr w:type="gramEnd"/>
      <w:r w:rsidRPr="00A0470F">
        <w:rPr>
          <w:rFonts w:ascii="Times New Roman" w:hAnsi="Times New Roman"/>
        </w:rPr>
        <w:t xml:space="preserve">    предлагаемый инициатором срок  подготовки документации по планировке территории (срок подготовки документации по планировке территории не может превышать 24 месяцев).</w:t>
      </w:r>
    </w:p>
    <w:p w:rsidR="00637B78" w:rsidRPr="00A0470F" w:rsidRDefault="00637B78" w:rsidP="00637B78">
      <w:pPr>
        <w:pStyle w:val="ConsPlusNonformat"/>
        <w:jc w:val="both"/>
        <w:rPr>
          <w:rFonts w:ascii="Times New Roman" w:hAnsi="Times New Roman"/>
        </w:rPr>
      </w:pPr>
    </w:p>
    <w:p w:rsidR="00637B78" w:rsidRPr="00A0470F" w:rsidRDefault="00637B78" w:rsidP="00637B78">
      <w:pPr>
        <w:pStyle w:val="ConsPlusNonformat"/>
        <w:jc w:val="both"/>
        <w:rPr>
          <w:rFonts w:ascii="Times New Roman" w:hAnsi="Times New Roman"/>
        </w:rPr>
      </w:pPr>
      <w:r w:rsidRPr="00A0470F">
        <w:rPr>
          <w:rFonts w:ascii="Times New Roman" w:hAnsi="Times New Roman"/>
        </w:rPr>
        <w:t xml:space="preserve">    ДАЮ СВОЕ СОГЛАСИЕ НА ОБРАБОТКУ ПЕРСОНАЛЬНЫХ ДАННЫХ.</w:t>
      </w:r>
    </w:p>
    <w:p w:rsidR="00637B78" w:rsidRPr="00A0470F" w:rsidRDefault="00637B78" w:rsidP="00637B78">
      <w:pPr>
        <w:pStyle w:val="ConsPlusNonformat"/>
        <w:jc w:val="both"/>
        <w:rPr>
          <w:rFonts w:ascii="Times New Roman" w:hAnsi="Times New Roman"/>
        </w:rPr>
      </w:pPr>
    </w:p>
    <w:p w:rsidR="00637B78" w:rsidRPr="00A0470F" w:rsidRDefault="00637B78" w:rsidP="00637B78">
      <w:pPr>
        <w:pStyle w:val="ConsPlusNonformat"/>
        <w:jc w:val="both"/>
        <w:rPr>
          <w:rFonts w:ascii="Times New Roman" w:hAnsi="Times New Roman"/>
        </w:rPr>
      </w:pPr>
      <w:r w:rsidRPr="00A0470F">
        <w:rPr>
          <w:rFonts w:ascii="Times New Roman" w:hAnsi="Times New Roman"/>
        </w:rPr>
        <w:t xml:space="preserve">    "__" _________ 20__ г.</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 xml:space="preserve">    (дата подачи заявления)</w:t>
      </w:r>
    </w:p>
    <w:p w:rsidR="00637B78" w:rsidRPr="00A0470F" w:rsidRDefault="00637B78" w:rsidP="00637B78">
      <w:pPr>
        <w:pStyle w:val="ConsPlusNonformat"/>
        <w:jc w:val="both"/>
        <w:rPr>
          <w:rFonts w:ascii="Times New Roman" w:hAnsi="Times New Roman"/>
        </w:rPr>
      </w:pPr>
    </w:p>
    <w:p w:rsidR="00637B78" w:rsidRPr="00A0470F" w:rsidRDefault="00637B78" w:rsidP="00637B78">
      <w:pPr>
        <w:pStyle w:val="ConsPlusNonformat"/>
        <w:jc w:val="both"/>
        <w:rPr>
          <w:rFonts w:ascii="Times New Roman" w:hAnsi="Times New Roman"/>
        </w:rPr>
      </w:pPr>
      <w:r w:rsidRPr="00A0470F">
        <w:rPr>
          <w:rFonts w:ascii="Times New Roman" w:hAnsi="Times New Roman"/>
        </w:rPr>
        <w:t>________________________  ___________________________________________________________________</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 xml:space="preserve">       </w:t>
      </w:r>
      <w:proofErr w:type="gramStart"/>
      <w:r w:rsidRPr="00A0470F">
        <w:rPr>
          <w:rFonts w:ascii="Times New Roman" w:hAnsi="Times New Roman"/>
        </w:rPr>
        <w:t>(подпись заявителя)                                       (полностью Ф.И.О., должность (при наличии)</w:t>
      </w:r>
      <w:proofErr w:type="gramEnd"/>
    </w:p>
    <w:p w:rsidR="00637B78" w:rsidRPr="00A0470F" w:rsidRDefault="00637B78" w:rsidP="00637B78">
      <w:pPr>
        <w:pStyle w:val="ConsPlusNonformat"/>
        <w:jc w:val="both"/>
        <w:rPr>
          <w:rFonts w:ascii="Times New Roman" w:hAnsi="Times New Roman"/>
        </w:rPr>
      </w:pPr>
    </w:p>
    <w:p w:rsidR="00637B78" w:rsidRPr="00A0470F" w:rsidRDefault="00637B78" w:rsidP="00637B78">
      <w:pPr>
        <w:pStyle w:val="ConsPlusNonformat"/>
        <w:jc w:val="both"/>
        <w:rPr>
          <w:rFonts w:ascii="Times New Roman" w:hAnsi="Times New Roman"/>
        </w:rPr>
      </w:pPr>
      <w:r w:rsidRPr="00A0470F">
        <w:rPr>
          <w:rFonts w:ascii="Times New Roman" w:hAnsi="Times New Roman"/>
        </w:rPr>
        <w:t xml:space="preserve">    Контактное лицо, телефон для связи:</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___________________________________________________________________________________________</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_________________________________________________________________________________________</w:t>
      </w:r>
    </w:p>
    <w:p w:rsidR="00637B78" w:rsidRPr="00A0470F" w:rsidRDefault="00637B78" w:rsidP="00637B78">
      <w:pPr>
        <w:pStyle w:val="ConsPlusNonformat"/>
        <w:jc w:val="both"/>
        <w:rPr>
          <w:rFonts w:ascii="Times New Roman" w:hAnsi="Times New Roman"/>
        </w:rPr>
      </w:pPr>
    </w:p>
    <w:p w:rsidR="00637B78" w:rsidRPr="00A0470F" w:rsidRDefault="00637B78" w:rsidP="00637B78">
      <w:pPr>
        <w:pStyle w:val="ConsPlusNonformat"/>
        <w:jc w:val="both"/>
        <w:rPr>
          <w:rFonts w:ascii="Times New Roman" w:hAnsi="Times New Roman"/>
        </w:rPr>
      </w:pPr>
      <w:r w:rsidRPr="00A0470F">
        <w:rPr>
          <w:rFonts w:ascii="Times New Roman" w:hAnsi="Times New Roman"/>
        </w:rPr>
        <w:t xml:space="preserve">    "__" _________ 20__ г.</w:t>
      </w:r>
    </w:p>
    <w:p w:rsidR="00637B78" w:rsidRPr="00A0470F" w:rsidRDefault="00637B78" w:rsidP="00637B78">
      <w:pPr>
        <w:pStyle w:val="ConsPlusNonformat"/>
        <w:jc w:val="both"/>
        <w:rPr>
          <w:rFonts w:ascii="Times New Roman" w:hAnsi="Times New Roman"/>
        </w:rPr>
      </w:pPr>
    </w:p>
    <w:p w:rsidR="00637B78" w:rsidRPr="00A0470F" w:rsidRDefault="00637B78" w:rsidP="00637B78">
      <w:pPr>
        <w:pStyle w:val="ConsPlusNonformat"/>
        <w:jc w:val="both"/>
        <w:rPr>
          <w:rFonts w:ascii="Times New Roman" w:hAnsi="Times New Roman"/>
        </w:rPr>
      </w:pPr>
      <w:r w:rsidRPr="00A0470F">
        <w:rPr>
          <w:rFonts w:ascii="Times New Roman" w:hAnsi="Times New Roman"/>
        </w:rPr>
        <w:t xml:space="preserve">    Приложение: документы, прилагаемые к заявлению, на ____ </w:t>
      </w:r>
      <w:proofErr w:type="gramStart"/>
      <w:r w:rsidRPr="00A0470F">
        <w:rPr>
          <w:rFonts w:ascii="Times New Roman" w:hAnsi="Times New Roman"/>
        </w:rPr>
        <w:t>л</w:t>
      </w:r>
      <w:proofErr w:type="gramEnd"/>
      <w:r w:rsidRPr="00A0470F">
        <w:rPr>
          <w:rFonts w:ascii="Times New Roman" w:hAnsi="Times New Roman"/>
        </w:rPr>
        <w:t>.</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__________________________________________________________________________________________</w:t>
      </w:r>
    </w:p>
    <w:p w:rsidR="00637B78" w:rsidRPr="00A0470F" w:rsidRDefault="00637B78" w:rsidP="00637B78">
      <w:pPr>
        <w:pStyle w:val="ConsPlusNonformat"/>
        <w:jc w:val="both"/>
        <w:rPr>
          <w:rFonts w:ascii="Times New Roman" w:hAnsi="Times New Roman"/>
        </w:rPr>
      </w:pPr>
      <w:r w:rsidRPr="00A0470F">
        <w:rPr>
          <w:rFonts w:ascii="Times New Roman" w:hAnsi="Times New Roman"/>
        </w:rPr>
        <w:lastRenderedPageBreak/>
        <w:t>_________________________________________________________________________________________</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_________________________________________________________________________________________</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_________________________________________________________________________________________</w:t>
      </w:r>
    </w:p>
    <w:p w:rsidR="00637B78" w:rsidRPr="00A0470F" w:rsidRDefault="00637B78" w:rsidP="00637B78">
      <w:pPr>
        <w:pStyle w:val="ConsPlusNonformat"/>
        <w:jc w:val="both"/>
        <w:rPr>
          <w:rFonts w:ascii="Times New Roman" w:hAnsi="Times New Roman"/>
        </w:rPr>
      </w:pPr>
    </w:p>
    <w:p w:rsidR="00637B78" w:rsidRPr="00A0470F" w:rsidRDefault="00637B78" w:rsidP="00637B78">
      <w:pPr>
        <w:pStyle w:val="ConsPlusNonformat"/>
        <w:jc w:val="both"/>
        <w:rPr>
          <w:rFonts w:ascii="Times New Roman" w:hAnsi="Times New Roman"/>
        </w:rPr>
      </w:pPr>
      <w:r w:rsidRPr="00A0470F">
        <w:rPr>
          <w:rFonts w:ascii="Times New Roman" w:hAnsi="Times New Roman"/>
        </w:rPr>
        <w:t xml:space="preserve">    Заявление принял:</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 xml:space="preserve">    "__" _________ 20 г.</w:t>
      </w:r>
    </w:p>
    <w:p w:rsidR="00637B78" w:rsidRPr="00A0470F" w:rsidRDefault="00637B78" w:rsidP="00637B78">
      <w:pPr>
        <w:pStyle w:val="ConsPlusNonformat"/>
        <w:jc w:val="both"/>
        <w:rPr>
          <w:rFonts w:ascii="Times New Roman" w:hAnsi="Times New Roman"/>
        </w:rPr>
      </w:pPr>
    </w:p>
    <w:p w:rsidR="00637B78" w:rsidRPr="00A0470F" w:rsidRDefault="00637B78" w:rsidP="00637B78">
      <w:pPr>
        <w:pStyle w:val="ConsPlusNonformat"/>
        <w:jc w:val="both"/>
        <w:rPr>
          <w:rFonts w:ascii="Times New Roman" w:hAnsi="Times New Roman"/>
        </w:rPr>
      </w:pPr>
      <w:r w:rsidRPr="00A0470F">
        <w:rPr>
          <w:rFonts w:ascii="Times New Roman" w:hAnsi="Times New Roman"/>
        </w:rPr>
        <w:t>_________________________________________________________________________________________</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 xml:space="preserve">            (Ф.И.О., подпись сотрудника, принявшего заявление)</w:t>
      </w:r>
    </w:p>
    <w:p w:rsidR="00637B78" w:rsidRPr="00A0470F" w:rsidRDefault="00637B78" w:rsidP="00637B78">
      <w:pPr>
        <w:pStyle w:val="ConsPlusNonformat"/>
        <w:jc w:val="both"/>
        <w:rPr>
          <w:rFonts w:ascii="Times New Roman" w:hAnsi="Times New Roman"/>
        </w:rPr>
      </w:pPr>
    </w:p>
    <w:p w:rsidR="00637B78" w:rsidRPr="00A0470F" w:rsidRDefault="00637B78" w:rsidP="00637B78">
      <w:pPr>
        <w:pStyle w:val="ConsPlusNonformat"/>
        <w:jc w:val="both"/>
        <w:rPr>
          <w:rFonts w:ascii="Times New Roman" w:hAnsi="Times New Roman"/>
        </w:rPr>
      </w:pPr>
      <w:r w:rsidRPr="00A0470F">
        <w:rPr>
          <w:rFonts w:ascii="Times New Roman" w:hAnsi="Times New Roman"/>
        </w:rPr>
        <w:t xml:space="preserve">    Способ направления результата рассмотрения заявления (ответа):</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 xml:space="preserve">│  </w:t>
      </w:r>
      <w:proofErr w:type="spellStart"/>
      <w:r w:rsidRPr="00A0470F">
        <w:rPr>
          <w:rFonts w:ascii="Times New Roman" w:hAnsi="Times New Roman"/>
        </w:rPr>
        <w:t>│</w:t>
      </w:r>
      <w:proofErr w:type="spellEnd"/>
      <w:r w:rsidRPr="00A0470F">
        <w:rPr>
          <w:rFonts w:ascii="Times New Roman" w:hAnsi="Times New Roman"/>
        </w:rPr>
        <w:t xml:space="preserve"> выдать на руки (заявителю или уполномоченному лицу) в ОМСУ</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w:t>
      </w:r>
    </w:p>
    <w:p w:rsidR="00637B78" w:rsidRPr="00A0470F" w:rsidRDefault="00637B78" w:rsidP="00637B78">
      <w:pPr>
        <w:pStyle w:val="ConsPlusNonformat"/>
        <w:jc w:val="both"/>
        <w:rPr>
          <w:rFonts w:ascii="Times New Roman" w:hAnsi="Times New Roman"/>
        </w:rPr>
      </w:pPr>
    </w:p>
    <w:p w:rsidR="00637B78" w:rsidRPr="00A0470F" w:rsidRDefault="00637B78" w:rsidP="00637B78">
      <w:pPr>
        <w:pStyle w:val="ConsPlusNonformat"/>
        <w:jc w:val="both"/>
        <w:rPr>
          <w:rFonts w:ascii="Times New Roman" w:hAnsi="Times New Roman"/>
        </w:rPr>
      </w:pPr>
      <w:r w:rsidRPr="00A0470F">
        <w:rPr>
          <w:rFonts w:ascii="Times New Roman" w:hAnsi="Times New Roman"/>
        </w:rPr>
        <w:t>┌──┐</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 xml:space="preserve">│  </w:t>
      </w:r>
      <w:proofErr w:type="spellStart"/>
      <w:r w:rsidRPr="00A0470F">
        <w:rPr>
          <w:rFonts w:ascii="Times New Roman" w:hAnsi="Times New Roman"/>
        </w:rPr>
        <w:t>│</w:t>
      </w:r>
      <w:proofErr w:type="spellEnd"/>
      <w:r w:rsidRPr="00A0470F">
        <w:rPr>
          <w:rFonts w:ascii="Times New Roman" w:hAnsi="Times New Roman"/>
        </w:rPr>
        <w:t xml:space="preserve"> направить по почте (указать адрес) ________________________________________________________</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w:t>
      </w:r>
    </w:p>
    <w:p w:rsidR="00637B78" w:rsidRPr="00A0470F" w:rsidRDefault="00637B78" w:rsidP="00637B78">
      <w:pPr>
        <w:pStyle w:val="ConsPlusNonformat"/>
        <w:jc w:val="both"/>
        <w:rPr>
          <w:rFonts w:ascii="Times New Roman" w:hAnsi="Times New Roman"/>
        </w:rPr>
      </w:pPr>
    </w:p>
    <w:p w:rsidR="00637B78" w:rsidRPr="00A0470F" w:rsidRDefault="00637B78" w:rsidP="00637B78">
      <w:pPr>
        <w:pStyle w:val="ConsPlusNonformat"/>
        <w:jc w:val="both"/>
        <w:rPr>
          <w:rFonts w:ascii="Times New Roman" w:hAnsi="Times New Roman"/>
        </w:rPr>
      </w:pPr>
      <w:r w:rsidRPr="00A0470F">
        <w:rPr>
          <w:rFonts w:ascii="Times New Roman" w:hAnsi="Times New Roman"/>
        </w:rPr>
        <w:t>┌──┐</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 xml:space="preserve">│  </w:t>
      </w:r>
      <w:proofErr w:type="spellStart"/>
      <w:r w:rsidRPr="00A0470F">
        <w:rPr>
          <w:rFonts w:ascii="Times New Roman" w:hAnsi="Times New Roman"/>
        </w:rPr>
        <w:t>│</w:t>
      </w:r>
      <w:proofErr w:type="spellEnd"/>
      <w:r w:rsidRPr="00A0470F">
        <w:rPr>
          <w:rFonts w:ascii="Times New Roman" w:hAnsi="Times New Roman"/>
        </w:rPr>
        <w:t xml:space="preserve"> направить по электронной почте (указать адрес) ____________________________________________</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w:t>
      </w:r>
    </w:p>
    <w:p w:rsidR="00637B78" w:rsidRPr="00A0470F" w:rsidRDefault="00637B78" w:rsidP="00637B78">
      <w:pPr>
        <w:pStyle w:val="ConsPlusNonformat"/>
        <w:jc w:val="both"/>
        <w:rPr>
          <w:rFonts w:ascii="Times New Roman" w:hAnsi="Times New Roman"/>
        </w:rPr>
      </w:pPr>
    </w:p>
    <w:p w:rsidR="00637B78" w:rsidRPr="00A0470F" w:rsidRDefault="00637B78" w:rsidP="00637B78">
      <w:pPr>
        <w:pStyle w:val="ConsPlusNonformat"/>
        <w:jc w:val="both"/>
        <w:rPr>
          <w:rFonts w:ascii="Times New Roman" w:hAnsi="Times New Roman"/>
        </w:rPr>
      </w:pPr>
      <w:r w:rsidRPr="00A0470F">
        <w:rPr>
          <w:rFonts w:ascii="Times New Roman" w:hAnsi="Times New Roman"/>
        </w:rPr>
        <w:t>┌──┐</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 xml:space="preserve">│  </w:t>
      </w:r>
      <w:proofErr w:type="spellStart"/>
      <w:r w:rsidRPr="00A0470F">
        <w:rPr>
          <w:rFonts w:ascii="Times New Roman" w:hAnsi="Times New Roman"/>
        </w:rPr>
        <w:t>│</w:t>
      </w:r>
      <w:proofErr w:type="spellEnd"/>
      <w:r w:rsidRPr="00A0470F">
        <w:rPr>
          <w:rFonts w:ascii="Times New Roman" w:hAnsi="Times New Roman"/>
        </w:rPr>
        <w:t xml:space="preserve"> выдать    на  руки  (заявителю   или   уполномоченному   лицу)  в  МФЦ</w:t>
      </w:r>
    </w:p>
    <w:p w:rsidR="00637B78" w:rsidRPr="00A0470F" w:rsidRDefault="00637B78" w:rsidP="00637B78">
      <w:pPr>
        <w:pStyle w:val="ConsPlusNonformat"/>
        <w:jc w:val="both"/>
        <w:rPr>
          <w:rFonts w:ascii="Times New Roman" w:hAnsi="Times New Roman"/>
        </w:rPr>
      </w:pPr>
      <w:r w:rsidRPr="00A0470F">
        <w:rPr>
          <w:rFonts w:ascii="Times New Roman" w:hAnsi="Times New Roman"/>
        </w:rPr>
        <w:t xml:space="preserve">└──┘ </w:t>
      </w:r>
    </w:p>
    <w:p w:rsidR="00637B78" w:rsidRDefault="00637B78" w:rsidP="00637B78">
      <w:pPr>
        <w:pStyle w:val="ConsPlusNonformat"/>
        <w:jc w:val="both"/>
      </w:pPr>
      <w:r w:rsidRPr="00A0470F">
        <w:rPr>
          <w:rFonts w:ascii="Times New Roman" w:hAnsi="Times New Roman"/>
        </w:rPr>
        <w:t xml:space="preserve">           (указать адрес) _______________________________________________________________________</w:t>
      </w:r>
      <w:r>
        <w:t xml:space="preserve"> </w:t>
      </w:r>
    </w:p>
    <w:p w:rsidR="00637B78" w:rsidRPr="00A3310A" w:rsidRDefault="00637B78" w:rsidP="00637B78">
      <w:pPr>
        <w:pStyle w:val="ConsPlusNonformat"/>
        <w:jc w:val="both"/>
        <w:rPr>
          <w:rFonts w:ascii="Times New Roman" w:hAnsi="Times New Roman"/>
        </w:rPr>
      </w:pPr>
      <w:r w:rsidRPr="00A3310A">
        <w:rPr>
          <w:rFonts w:ascii="Times New Roman" w:hAnsi="Times New Roman"/>
        </w:rPr>
        <w:t>┌──┐</w:t>
      </w:r>
    </w:p>
    <w:p w:rsidR="00637B78" w:rsidRPr="00A3310A" w:rsidRDefault="00637B78" w:rsidP="00637B78">
      <w:pPr>
        <w:pStyle w:val="ConsPlusNonformat"/>
        <w:jc w:val="both"/>
        <w:rPr>
          <w:rFonts w:ascii="Times New Roman" w:hAnsi="Times New Roman"/>
        </w:rPr>
      </w:pPr>
      <w:r w:rsidRPr="00A3310A">
        <w:rPr>
          <w:rFonts w:ascii="Times New Roman" w:hAnsi="Times New Roman"/>
        </w:rPr>
        <w:t xml:space="preserve">│  </w:t>
      </w:r>
      <w:proofErr w:type="spellStart"/>
      <w:r w:rsidRPr="00A3310A">
        <w:rPr>
          <w:rFonts w:ascii="Times New Roman" w:hAnsi="Times New Roman"/>
        </w:rPr>
        <w:t>│</w:t>
      </w:r>
      <w:proofErr w:type="spellEnd"/>
      <w:r w:rsidRPr="00A3310A">
        <w:rPr>
          <w:rFonts w:ascii="Times New Roman" w:hAnsi="Times New Roman"/>
        </w:rPr>
        <w:t xml:space="preserve"> направить в электронной форме в личный кабинет на ЕПГУ</w:t>
      </w:r>
    </w:p>
    <w:p w:rsidR="00637B78" w:rsidRPr="00A0470F" w:rsidRDefault="00637B78" w:rsidP="00637B78">
      <w:pPr>
        <w:pStyle w:val="ConsPlusNonformat"/>
        <w:jc w:val="both"/>
        <w:rPr>
          <w:rFonts w:ascii="Times New Roman" w:hAnsi="Times New Roman"/>
        </w:rPr>
      </w:pPr>
      <w:r w:rsidRPr="00A3310A">
        <w:rPr>
          <w:rFonts w:ascii="Times New Roman" w:hAnsi="Times New Roman"/>
        </w:rPr>
        <w:t>└──┘</w:t>
      </w:r>
    </w:p>
    <w:p w:rsidR="00637B78" w:rsidRPr="00A0470F" w:rsidRDefault="00637B78" w:rsidP="00637B78">
      <w:pPr>
        <w:pStyle w:val="ConsPlusNonformat"/>
        <w:jc w:val="both"/>
        <w:rPr>
          <w:rFonts w:ascii="Times New Roman" w:hAnsi="Times New Roman"/>
        </w:rPr>
      </w:pPr>
    </w:p>
    <w:p w:rsidR="00637B78" w:rsidRDefault="00637B78" w:rsidP="00637B78">
      <w:pPr>
        <w:pStyle w:val="ConsPlusNonformat"/>
        <w:jc w:val="both"/>
      </w:pPr>
    </w:p>
    <w:p w:rsidR="00637B78" w:rsidRPr="00BF14B4" w:rsidRDefault="00637B78" w:rsidP="00637B78">
      <w:pPr>
        <w:pStyle w:val="ConsPlusNonformat"/>
        <w:jc w:val="center"/>
        <w:rPr>
          <w:rFonts w:ascii="Times New Roman" w:eastAsia="Calibri" w:hAnsi="Times New Roman"/>
        </w:rPr>
      </w:pPr>
      <w:r>
        <w:rPr>
          <w:rFonts w:ascii="Times New Roman" w:hAnsi="Times New Roman"/>
        </w:rPr>
        <w:br w:type="column"/>
      </w:r>
    </w:p>
    <w:p w:rsidR="00637B78" w:rsidRDefault="00637B78" w:rsidP="00637B78">
      <w:pPr>
        <w:pStyle w:val="ConsPlusNormal"/>
        <w:jc w:val="right"/>
        <w:outlineLvl w:val="1"/>
        <w:rPr>
          <w:rFonts w:ascii="Times New Roman" w:hAnsi="Times New Roman" w:cs="Times New Roman"/>
        </w:rPr>
      </w:pPr>
      <w:r w:rsidRPr="00BF14B4">
        <w:rPr>
          <w:rFonts w:ascii="Times New Roman" w:eastAsia="Calibri" w:hAnsi="Times New Roman"/>
        </w:rPr>
        <w:t>Приложение 2</w:t>
      </w:r>
    </w:p>
    <w:p w:rsidR="00637B78" w:rsidRDefault="00637B78" w:rsidP="00637B78">
      <w:pPr>
        <w:pStyle w:val="ConsPlusNormal"/>
        <w:jc w:val="right"/>
        <w:outlineLvl w:val="1"/>
        <w:rPr>
          <w:rFonts w:ascii="Times New Roman" w:hAnsi="Times New Roman" w:cs="Times New Roman"/>
        </w:rPr>
      </w:pPr>
      <w:r w:rsidRPr="00CF0489">
        <w:rPr>
          <w:rFonts w:ascii="Times New Roman" w:hAnsi="Times New Roman" w:cs="Times New Roman"/>
        </w:rPr>
        <w:t>к административному регламенту по предоставлению муниципальной услуги</w:t>
      </w:r>
    </w:p>
    <w:p w:rsidR="00637B78" w:rsidRDefault="00637B78" w:rsidP="00637B78">
      <w:pPr>
        <w:pStyle w:val="ConsPlusNormal"/>
        <w:jc w:val="right"/>
        <w:outlineLvl w:val="1"/>
        <w:rPr>
          <w:rFonts w:ascii="Times New Roman" w:hAnsi="Times New Roman" w:cs="Times New Roman"/>
        </w:rPr>
      </w:pPr>
      <w:r w:rsidRPr="00CF0489">
        <w:rPr>
          <w:rFonts w:ascii="Times New Roman" w:hAnsi="Times New Roman" w:cs="Times New Roman"/>
        </w:rPr>
        <w:t xml:space="preserve"> «Принятие решений о подготовке документации по планировке территории,</w:t>
      </w:r>
    </w:p>
    <w:p w:rsidR="00637B78" w:rsidRDefault="00637B78" w:rsidP="00637B78">
      <w:pPr>
        <w:pStyle w:val="ConsPlusNormal"/>
        <w:jc w:val="right"/>
        <w:outlineLvl w:val="1"/>
        <w:rPr>
          <w:rFonts w:ascii="Times New Roman" w:hAnsi="Times New Roman" w:cs="Times New Roman"/>
        </w:rPr>
      </w:pPr>
      <w:r w:rsidRPr="00CF0489">
        <w:rPr>
          <w:rFonts w:ascii="Times New Roman" w:hAnsi="Times New Roman" w:cs="Times New Roman"/>
        </w:rPr>
        <w:t xml:space="preserve"> </w:t>
      </w:r>
      <w:proofErr w:type="gramStart"/>
      <w:r w:rsidRPr="00CF0489">
        <w:rPr>
          <w:rFonts w:ascii="Times New Roman" w:hAnsi="Times New Roman" w:cs="Times New Roman"/>
        </w:rPr>
        <w:t>подготовка</w:t>
      </w:r>
      <w:proofErr w:type="gramEnd"/>
      <w:r w:rsidRPr="00CF0489">
        <w:rPr>
          <w:rFonts w:ascii="Times New Roman" w:hAnsi="Times New Roman" w:cs="Times New Roman"/>
        </w:rPr>
        <w:t xml:space="preserve"> которой осуществляется для размещения объектов, </w:t>
      </w:r>
    </w:p>
    <w:p w:rsidR="00637B78" w:rsidRDefault="00637B78" w:rsidP="00637B78">
      <w:pPr>
        <w:pStyle w:val="ConsPlusNormal"/>
        <w:jc w:val="right"/>
        <w:outlineLvl w:val="1"/>
        <w:rPr>
          <w:rFonts w:ascii="Times New Roman" w:hAnsi="Times New Roman" w:cs="Times New Roman"/>
        </w:rPr>
      </w:pPr>
      <w:proofErr w:type="gramStart"/>
      <w:r w:rsidRPr="00CF0489">
        <w:rPr>
          <w:rFonts w:ascii="Times New Roman" w:hAnsi="Times New Roman" w:cs="Times New Roman"/>
        </w:rPr>
        <w:t>указанных в частях 5 - 5.2 статьи 45 Градостроительного кодекса Российской Федерации,</w:t>
      </w:r>
      <w:proofErr w:type="gramEnd"/>
    </w:p>
    <w:p w:rsidR="00637B78" w:rsidRDefault="00637B78" w:rsidP="00637B78">
      <w:pPr>
        <w:pStyle w:val="ConsPlusNormal"/>
        <w:jc w:val="right"/>
        <w:outlineLvl w:val="1"/>
        <w:rPr>
          <w:rFonts w:ascii="Times New Roman" w:hAnsi="Times New Roman" w:cs="Times New Roman"/>
        </w:rPr>
      </w:pPr>
      <w:r w:rsidRPr="00CF0489">
        <w:rPr>
          <w:rFonts w:ascii="Times New Roman" w:hAnsi="Times New Roman" w:cs="Times New Roman"/>
        </w:rPr>
        <w:t xml:space="preserve">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w:t>
      </w:r>
    </w:p>
    <w:p w:rsidR="00637B78" w:rsidRDefault="00637B78" w:rsidP="00637B78">
      <w:pPr>
        <w:pStyle w:val="ConsPlusNormal"/>
        <w:jc w:val="right"/>
        <w:outlineLvl w:val="1"/>
        <w:rPr>
          <w:rFonts w:ascii="Times New Roman" w:hAnsi="Times New Roman" w:cs="Times New Roman"/>
        </w:rPr>
      </w:pPr>
      <w:r w:rsidRPr="00CF0489">
        <w:rPr>
          <w:rFonts w:ascii="Times New Roman" w:hAnsi="Times New Roman" w:cs="Times New Roman"/>
        </w:rPr>
        <w:t>для размещения линейных объек</w:t>
      </w:r>
      <w:r>
        <w:rPr>
          <w:rFonts w:ascii="Times New Roman" w:hAnsi="Times New Roman" w:cs="Times New Roman"/>
        </w:rPr>
        <w:t>тов в границах одного поселения</w:t>
      </w:r>
      <w:r w:rsidRPr="00CF0489">
        <w:rPr>
          <w:rFonts w:ascii="Times New Roman" w:hAnsi="Times New Roman" w:cs="Times New Roman"/>
        </w:rPr>
        <w:t>,</w:t>
      </w:r>
    </w:p>
    <w:p w:rsidR="00637B78" w:rsidRPr="00CF0489" w:rsidRDefault="00637B78" w:rsidP="00637B78">
      <w:pPr>
        <w:pStyle w:val="ConsPlusNormal"/>
        <w:jc w:val="right"/>
        <w:outlineLvl w:val="1"/>
        <w:rPr>
          <w:rFonts w:ascii="Times New Roman" w:hAnsi="Times New Roman" w:cs="Times New Roman"/>
        </w:rPr>
      </w:pPr>
      <w:r w:rsidRPr="00CF0489">
        <w:rPr>
          <w:rFonts w:ascii="Times New Roman" w:hAnsi="Times New Roman" w:cs="Times New Roman"/>
        </w:rPr>
        <w:t xml:space="preserve"> на основании решений органов местного самоуправления»</w:t>
      </w:r>
    </w:p>
    <w:p w:rsidR="00637B78" w:rsidRDefault="00637B78" w:rsidP="00637B78">
      <w:pPr>
        <w:ind w:left="5103"/>
        <w:jc w:val="center"/>
        <w:rPr>
          <w:rFonts w:eastAsia="Calibri"/>
        </w:rPr>
      </w:pPr>
    </w:p>
    <w:p w:rsidR="00637B78" w:rsidRPr="00BF14B4" w:rsidRDefault="00637B78" w:rsidP="00637B78">
      <w:pPr>
        <w:jc w:val="center"/>
        <w:rPr>
          <w:b/>
          <w:szCs w:val="20"/>
        </w:rPr>
      </w:pPr>
      <w:r w:rsidRPr="00BF14B4">
        <w:rPr>
          <w:b/>
          <w:szCs w:val="20"/>
        </w:rPr>
        <w:t>«Типовая форма задания</w:t>
      </w:r>
    </w:p>
    <w:p w:rsidR="00637B78" w:rsidRPr="00BF14B4" w:rsidRDefault="00637B78" w:rsidP="00637B78">
      <w:pPr>
        <w:jc w:val="center"/>
        <w:rPr>
          <w:b/>
          <w:szCs w:val="20"/>
        </w:rPr>
      </w:pPr>
      <w:r w:rsidRPr="00BF14B4">
        <w:rPr>
          <w:b/>
          <w:szCs w:val="20"/>
        </w:rPr>
        <w:t>на выполнение инженерных изысканий для подготовки</w:t>
      </w:r>
    </w:p>
    <w:p w:rsidR="00637B78" w:rsidRPr="00BF14B4" w:rsidRDefault="00637B78" w:rsidP="00637B78">
      <w:pPr>
        <w:jc w:val="center"/>
        <w:rPr>
          <w:b/>
          <w:szCs w:val="20"/>
        </w:rPr>
      </w:pPr>
      <w:r w:rsidRPr="00BF14B4">
        <w:rPr>
          <w:b/>
          <w:szCs w:val="20"/>
        </w:rPr>
        <w:t>документации по планировке территории</w:t>
      </w:r>
    </w:p>
    <w:p w:rsidR="00637B78" w:rsidRPr="00BF14B4" w:rsidRDefault="00637B78" w:rsidP="00637B78">
      <w:pPr>
        <w:jc w:val="both"/>
        <w:rPr>
          <w:szCs w:val="20"/>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546"/>
        <w:gridCol w:w="6382"/>
      </w:tblGrid>
      <w:tr w:rsidR="00637B78" w:rsidRPr="00BF14B4" w:rsidTr="002E50A9">
        <w:tc>
          <w:tcPr>
            <w:tcW w:w="56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 xml:space="preserve">N </w:t>
            </w:r>
            <w:proofErr w:type="spellStart"/>
            <w:proofErr w:type="gramStart"/>
            <w:r w:rsidRPr="00BF14B4">
              <w:rPr>
                <w:szCs w:val="20"/>
              </w:rPr>
              <w:t>п</w:t>
            </w:r>
            <w:proofErr w:type="spellEnd"/>
            <w:proofErr w:type="gramEnd"/>
            <w:r w:rsidRPr="00BF14B4">
              <w:rPr>
                <w:szCs w:val="20"/>
              </w:rPr>
              <w:t>/</w:t>
            </w:r>
            <w:proofErr w:type="spellStart"/>
            <w:r w:rsidRPr="00BF14B4">
              <w:rPr>
                <w:szCs w:val="20"/>
              </w:rPr>
              <w:t>п</w:t>
            </w:r>
            <w:proofErr w:type="spellEnd"/>
          </w:p>
        </w:tc>
        <w:tc>
          <w:tcPr>
            <w:tcW w:w="254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Содержание требований</w:t>
            </w:r>
          </w:p>
        </w:tc>
      </w:tr>
      <w:tr w:rsidR="00637B78" w:rsidRPr="00BF14B4" w:rsidTr="002E50A9">
        <w:tc>
          <w:tcPr>
            <w:tcW w:w="56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1.</w:t>
            </w:r>
          </w:p>
        </w:tc>
        <w:tc>
          <w:tcPr>
            <w:tcW w:w="254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rsidR="00637B78" w:rsidRPr="00BF14B4" w:rsidRDefault="00637B78" w:rsidP="002E50A9">
            <w:pPr>
              <w:jc w:val="both"/>
              <w:rPr>
                <w:szCs w:val="20"/>
              </w:rPr>
            </w:pPr>
          </w:p>
        </w:tc>
      </w:tr>
      <w:tr w:rsidR="00637B78" w:rsidRPr="00BF14B4" w:rsidTr="002E50A9">
        <w:tc>
          <w:tcPr>
            <w:tcW w:w="56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2.</w:t>
            </w:r>
          </w:p>
        </w:tc>
        <w:tc>
          <w:tcPr>
            <w:tcW w:w="254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2.1. МНПА______________ от ___________ № _________.</w:t>
            </w:r>
          </w:p>
          <w:p w:rsidR="00637B78" w:rsidRPr="00BF14B4" w:rsidRDefault="00637B78" w:rsidP="002E50A9">
            <w:pPr>
              <w:jc w:val="both"/>
              <w:rPr>
                <w:szCs w:val="20"/>
              </w:rPr>
            </w:pPr>
            <w:r w:rsidRPr="00BF14B4">
              <w:rPr>
                <w:szCs w:val="20"/>
              </w:rPr>
              <w:t xml:space="preserve">2.2. </w:t>
            </w:r>
            <w:hyperlink r:id="rId32" w:history="1">
              <w:r w:rsidRPr="00BF14B4">
                <w:rPr>
                  <w:rStyle w:val="ab"/>
                  <w:rFonts w:eastAsia="Calibri"/>
                  <w:szCs w:val="20"/>
                </w:rPr>
                <w:t>Постановление</w:t>
              </w:r>
            </w:hyperlink>
            <w:r w:rsidRPr="00BF14B4">
              <w:rPr>
                <w:szCs w:val="20"/>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637B78" w:rsidRPr="00BF14B4" w:rsidTr="002E50A9">
        <w:tc>
          <w:tcPr>
            <w:tcW w:w="56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3.</w:t>
            </w:r>
          </w:p>
        </w:tc>
        <w:tc>
          <w:tcPr>
            <w:tcW w:w="254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Инициатор</w:t>
            </w:r>
          </w:p>
        </w:tc>
        <w:tc>
          <w:tcPr>
            <w:tcW w:w="6384" w:type="dxa"/>
            <w:tcBorders>
              <w:top w:val="single" w:sz="4" w:space="0" w:color="auto"/>
              <w:left w:val="single" w:sz="4" w:space="0" w:color="auto"/>
              <w:bottom w:val="single" w:sz="4" w:space="0" w:color="auto"/>
              <w:right w:val="single" w:sz="4" w:space="0" w:color="auto"/>
            </w:tcBorders>
          </w:tcPr>
          <w:p w:rsidR="00637B78" w:rsidRPr="00BF14B4" w:rsidRDefault="00637B78" w:rsidP="002E50A9">
            <w:pPr>
              <w:jc w:val="both"/>
              <w:rPr>
                <w:szCs w:val="20"/>
              </w:rPr>
            </w:pPr>
          </w:p>
        </w:tc>
      </w:tr>
      <w:tr w:rsidR="00637B78" w:rsidRPr="00BF14B4" w:rsidTr="002E50A9">
        <w:tc>
          <w:tcPr>
            <w:tcW w:w="56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4.</w:t>
            </w:r>
          </w:p>
        </w:tc>
        <w:tc>
          <w:tcPr>
            <w:tcW w:w="254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Определяется в соответствии с законодательством Российской Федерации.</w:t>
            </w:r>
          </w:p>
        </w:tc>
      </w:tr>
      <w:tr w:rsidR="00637B78" w:rsidRPr="00BF14B4" w:rsidTr="002E50A9">
        <w:tc>
          <w:tcPr>
            <w:tcW w:w="56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5.</w:t>
            </w:r>
          </w:p>
        </w:tc>
        <w:tc>
          <w:tcPr>
            <w:tcW w:w="254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5.1. Инженерно-геодезические изыскания.</w:t>
            </w:r>
          </w:p>
          <w:p w:rsidR="00637B78" w:rsidRPr="00BF14B4" w:rsidRDefault="00637B78" w:rsidP="002E50A9">
            <w:pPr>
              <w:jc w:val="both"/>
              <w:rPr>
                <w:szCs w:val="20"/>
              </w:rPr>
            </w:pPr>
            <w:r w:rsidRPr="00BF14B4">
              <w:rPr>
                <w:szCs w:val="20"/>
              </w:rPr>
              <w:t>5.2. Инженерно-геологические изыскания.</w:t>
            </w:r>
          </w:p>
          <w:p w:rsidR="00637B78" w:rsidRPr="00BF14B4" w:rsidRDefault="00637B78" w:rsidP="002E50A9">
            <w:pPr>
              <w:jc w:val="both"/>
              <w:rPr>
                <w:szCs w:val="20"/>
              </w:rPr>
            </w:pPr>
            <w:r w:rsidRPr="00BF14B4">
              <w:rPr>
                <w:szCs w:val="20"/>
              </w:rPr>
              <w:t>5.3. Инженерно-гидрометеорологические изыскания.</w:t>
            </w:r>
          </w:p>
          <w:p w:rsidR="00637B78" w:rsidRPr="00BF14B4" w:rsidRDefault="00637B78" w:rsidP="002E50A9">
            <w:pPr>
              <w:jc w:val="both"/>
              <w:rPr>
                <w:szCs w:val="20"/>
              </w:rPr>
            </w:pPr>
            <w:r w:rsidRPr="00BF14B4">
              <w:rPr>
                <w:szCs w:val="20"/>
              </w:rPr>
              <w:t>5.4. Инженерно-экологические изыскания</w:t>
            </w:r>
          </w:p>
        </w:tc>
      </w:tr>
      <w:tr w:rsidR="00637B78" w:rsidRPr="00BF14B4" w:rsidTr="002E50A9">
        <w:tc>
          <w:tcPr>
            <w:tcW w:w="56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6.</w:t>
            </w:r>
          </w:p>
        </w:tc>
        <w:tc>
          <w:tcPr>
            <w:tcW w:w="254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МСК-47 ____________</w:t>
            </w:r>
          </w:p>
        </w:tc>
      </w:tr>
      <w:tr w:rsidR="00637B78" w:rsidRPr="00BF14B4" w:rsidTr="002E50A9">
        <w:tc>
          <w:tcPr>
            <w:tcW w:w="56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7.</w:t>
            </w:r>
          </w:p>
        </w:tc>
        <w:tc>
          <w:tcPr>
            <w:tcW w:w="254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proofErr w:type="gramStart"/>
            <w:r w:rsidRPr="00BF14B4">
              <w:rPr>
                <w:szCs w:val="20"/>
              </w:rPr>
              <w:t>Балтийская</w:t>
            </w:r>
            <w:proofErr w:type="gramEnd"/>
            <w:r w:rsidRPr="00BF14B4">
              <w:rPr>
                <w:szCs w:val="20"/>
              </w:rPr>
              <w:t xml:space="preserve"> 1977 года.</w:t>
            </w:r>
          </w:p>
        </w:tc>
      </w:tr>
      <w:tr w:rsidR="00637B78" w:rsidRPr="00BF14B4" w:rsidTr="002E50A9">
        <w:tc>
          <w:tcPr>
            <w:tcW w:w="56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8.</w:t>
            </w:r>
          </w:p>
        </w:tc>
        <w:tc>
          <w:tcPr>
            <w:tcW w:w="254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Район размещения (местоположение)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Место расположения: Ленинградская область</w:t>
            </w:r>
            <w:proofErr w:type="gramStart"/>
            <w:r w:rsidRPr="00BF14B4">
              <w:rPr>
                <w:szCs w:val="20"/>
              </w:rPr>
              <w:t>, ________________________________________________________</w:t>
            </w:r>
            <w:proofErr w:type="gramEnd"/>
          </w:p>
          <w:p w:rsidR="00637B78" w:rsidRPr="00BF14B4" w:rsidRDefault="00637B78" w:rsidP="002E50A9">
            <w:pPr>
              <w:jc w:val="both"/>
              <w:rPr>
                <w:szCs w:val="20"/>
              </w:rPr>
            </w:pPr>
            <w:r w:rsidRPr="00BF14B4">
              <w:rPr>
                <w:szCs w:val="20"/>
              </w:rPr>
              <w:t>________________________________________________________.</w:t>
            </w:r>
          </w:p>
          <w:p w:rsidR="00637B78" w:rsidRPr="00BF14B4" w:rsidRDefault="00637B78" w:rsidP="002E50A9">
            <w:pPr>
              <w:jc w:val="both"/>
              <w:rPr>
                <w:szCs w:val="20"/>
              </w:rPr>
            </w:pPr>
            <w:r w:rsidRPr="00BF14B4">
              <w:rPr>
                <w:szCs w:val="20"/>
              </w:rPr>
              <w:t xml:space="preserve">Границы территории проектирования приняты в соответствии с приложением № 1 МНПА </w:t>
            </w:r>
            <w:proofErr w:type="gramStart"/>
            <w:r w:rsidRPr="00BF14B4">
              <w:rPr>
                <w:szCs w:val="20"/>
              </w:rPr>
              <w:t>от</w:t>
            </w:r>
            <w:proofErr w:type="gramEnd"/>
            <w:r w:rsidRPr="00BF14B4">
              <w:rPr>
                <w:szCs w:val="20"/>
              </w:rPr>
              <w:t xml:space="preserve"> _____________ № ________.</w:t>
            </w:r>
          </w:p>
        </w:tc>
      </w:tr>
      <w:tr w:rsidR="00637B78" w:rsidRPr="00BF14B4" w:rsidTr="002E50A9">
        <w:tc>
          <w:tcPr>
            <w:tcW w:w="56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9.</w:t>
            </w:r>
          </w:p>
        </w:tc>
        <w:tc>
          <w:tcPr>
            <w:tcW w:w="254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Подготовка исходных данных для проекта планировки территории и проекта межевания территории.</w:t>
            </w:r>
          </w:p>
          <w:p w:rsidR="00637B78" w:rsidRPr="00BF14B4" w:rsidRDefault="00637B78" w:rsidP="002E50A9">
            <w:pPr>
              <w:jc w:val="both"/>
              <w:rPr>
                <w:szCs w:val="20"/>
              </w:rPr>
            </w:pPr>
            <w:r w:rsidRPr="00BF14B4">
              <w:rPr>
                <w:szCs w:val="20"/>
              </w:rPr>
              <w:t xml:space="preserve">Инженерно-геодезические изыскания выполняются с целью </w:t>
            </w:r>
            <w:r w:rsidRPr="00BF14B4">
              <w:rPr>
                <w:szCs w:val="20"/>
              </w:rPr>
              <w:lastRenderedPageBreak/>
              <w:t>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rsidR="00637B78" w:rsidRPr="00BF14B4" w:rsidRDefault="00637B78" w:rsidP="002E50A9">
            <w:pPr>
              <w:jc w:val="both"/>
              <w:rPr>
                <w:szCs w:val="20"/>
              </w:rPr>
            </w:pPr>
            <w:r w:rsidRPr="00BF14B4">
              <w:rPr>
                <w:szCs w:val="20"/>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rsidR="00637B78" w:rsidRPr="00BF14B4" w:rsidRDefault="00637B78" w:rsidP="002E50A9">
            <w:pPr>
              <w:jc w:val="both"/>
              <w:rPr>
                <w:szCs w:val="20"/>
              </w:rPr>
            </w:pPr>
            <w:r w:rsidRPr="00BF14B4">
              <w:rPr>
                <w:szCs w:val="20"/>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rsidR="00637B78" w:rsidRPr="00BF14B4" w:rsidRDefault="00637B78" w:rsidP="002E50A9">
            <w:pPr>
              <w:jc w:val="both"/>
              <w:rPr>
                <w:szCs w:val="20"/>
              </w:rPr>
            </w:pPr>
            <w:r w:rsidRPr="00BF14B4">
              <w:rPr>
                <w:szCs w:val="20"/>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637B78" w:rsidRPr="00BF14B4" w:rsidTr="002E50A9">
        <w:tc>
          <w:tcPr>
            <w:tcW w:w="56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lastRenderedPageBreak/>
              <w:t>10.</w:t>
            </w:r>
          </w:p>
        </w:tc>
        <w:tc>
          <w:tcPr>
            <w:tcW w:w="254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637B78" w:rsidRPr="00BF14B4" w:rsidRDefault="00637B78" w:rsidP="002E50A9">
            <w:pPr>
              <w:jc w:val="both"/>
              <w:rPr>
                <w:szCs w:val="20"/>
              </w:rPr>
            </w:pPr>
            <w:r w:rsidRPr="00BF14B4">
              <w:rPr>
                <w:szCs w:val="20"/>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637B78" w:rsidRPr="00BF14B4" w:rsidTr="002E50A9">
        <w:tc>
          <w:tcPr>
            <w:tcW w:w="56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11.</w:t>
            </w:r>
          </w:p>
        </w:tc>
        <w:tc>
          <w:tcPr>
            <w:tcW w:w="254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Выполненные инженерные изыскания должны соответствовать требованиям:</w:t>
            </w:r>
          </w:p>
          <w:p w:rsidR="00637B78" w:rsidRPr="00BF14B4" w:rsidRDefault="00637B78" w:rsidP="002E50A9">
            <w:pPr>
              <w:jc w:val="both"/>
              <w:rPr>
                <w:szCs w:val="20"/>
              </w:rPr>
            </w:pPr>
            <w:r w:rsidRPr="00BF14B4">
              <w:rPr>
                <w:szCs w:val="20"/>
              </w:rPr>
              <w:t>- СП 502.1325800.2021 «Инженерно-экологические изыскания для строительства. Общие правила производства работ»;</w:t>
            </w:r>
          </w:p>
          <w:p w:rsidR="00637B78" w:rsidRPr="00BF14B4" w:rsidRDefault="00637B78" w:rsidP="002E50A9">
            <w:pPr>
              <w:jc w:val="both"/>
              <w:rPr>
                <w:szCs w:val="20"/>
              </w:rPr>
            </w:pPr>
            <w:r w:rsidRPr="00BF14B4">
              <w:rPr>
                <w:szCs w:val="20"/>
              </w:rPr>
              <w:t>- СП 482.1325800.2020 «Инженерно</w:t>
            </w:r>
            <w:r w:rsidRPr="00BF14B4">
              <w:rPr>
                <w:szCs w:val="20"/>
              </w:rPr>
              <w:softHyphen/>
              <w:t>-гидрометеорологические изыскания для строительства. Общие правила производства работ»;</w:t>
            </w:r>
          </w:p>
          <w:p w:rsidR="00637B78" w:rsidRPr="00BF14B4" w:rsidRDefault="00637B78" w:rsidP="002E50A9">
            <w:pPr>
              <w:jc w:val="both"/>
              <w:rPr>
                <w:szCs w:val="20"/>
              </w:rPr>
            </w:pPr>
            <w:r w:rsidRPr="00BF14B4">
              <w:rPr>
                <w:szCs w:val="20"/>
              </w:rPr>
              <w:t>- СП 317.1325800.2017 «Инженерно-геодезические изыскания для строительства. Общие правила производства работ»;</w:t>
            </w:r>
          </w:p>
          <w:p w:rsidR="00637B78" w:rsidRPr="00BF14B4" w:rsidRDefault="00637B78" w:rsidP="002E50A9">
            <w:pPr>
              <w:jc w:val="both"/>
              <w:rPr>
                <w:szCs w:val="20"/>
              </w:rPr>
            </w:pPr>
            <w:r w:rsidRPr="00BF14B4">
              <w:rPr>
                <w:szCs w:val="20"/>
              </w:rPr>
              <w:t>- СП 446.1325800.2019 «Инженерно-геологические изыскания для строительства. Общие правила производства работ».</w:t>
            </w:r>
          </w:p>
        </w:tc>
      </w:tr>
      <w:tr w:rsidR="00637B78" w:rsidRPr="00BF14B4" w:rsidTr="002E50A9">
        <w:trPr>
          <w:trHeight w:val="3419"/>
        </w:trPr>
        <w:tc>
          <w:tcPr>
            <w:tcW w:w="56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12.</w:t>
            </w:r>
          </w:p>
        </w:tc>
        <w:tc>
          <w:tcPr>
            <w:tcW w:w="254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proofErr w:type="gramStart"/>
            <w:r w:rsidRPr="00BF14B4">
              <w:rPr>
                <w:szCs w:val="20"/>
              </w:rPr>
              <w:t xml:space="preserve">Исполнитель передает Инициатору технические отчеты по инженерным изысканиям в электронном виде на </w:t>
            </w:r>
            <w:r w:rsidRPr="00BF14B4">
              <w:t>(</w:t>
            </w:r>
            <w:r w:rsidRPr="00BF14B4">
              <w:rPr>
                <w:lang w:val="en-US"/>
              </w:rPr>
              <w:t>CD</w:t>
            </w:r>
            <w:r w:rsidRPr="00BF14B4">
              <w:t xml:space="preserve"> или </w:t>
            </w:r>
            <w:r w:rsidRPr="00BF14B4">
              <w:rPr>
                <w:lang w:val="en-US"/>
              </w:rPr>
              <w:t>DVD</w:t>
            </w:r>
            <w:r w:rsidRPr="00BF14B4">
              <w:t xml:space="preserve"> - диск) носителе </w:t>
            </w:r>
            <w:r w:rsidRPr="00BF14B4">
              <w:rPr>
                <w:szCs w:val="20"/>
              </w:rPr>
              <w:t>(по 2 экземпляра, в рабочих форматах (</w:t>
            </w:r>
            <w:proofErr w:type="spellStart"/>
            <w:r w:rsidRPr="00BF14B4">
              <w:rPr>
                <w:szCs w:val="20"/>
              </w:rPr>
              <w:t>dwg</w:t>
            </w:r>
            <w:proofErr w:type="spellEnd"/>
            <w:r w:rsidRPr="00BF14B4">
              <w:rPr>
                <w:szCs w:val="20"/>
              </w:rPr>
              <w:t xml:space="preserve">, </w:t>
            </w:r>
            <w:proofErr w:type="spellStart"/>
            <w:r w:rsidRPr="00BF14B4">
              <w:rPr>
                <w:szCs w:val="20"/>
              </w:rPr>
              <w:t>word</w:t>
            </w:r>
            <w:proofErr w:type="spellEnd"/>
            <w:r w:rsidRPr="00BF14B4">
              <w:rPr>
                <w:szCs w:val="20"/>
              </w:rPr>
              <w:t xml:space="preserve">, </w:t>
            </w:r>
            <w:proofErr w:type="spellStart"/>
            <w:r w:rsidRPr="00BF14B4">
              <w:rPr>
                <w:szCs w:val="20"/>
              </w:rPr>
              <w:t>pdf</w:t>
            </w:r>
            <w:proofErr w:type="spellEnd"/>
            <w:r w:rsidRPr="00BF14B4">
              <w:rPr>
                <w:szCs w:val="20"/>
              </w:rPr>
              <w:t>) и форматах предусмотренных</w:t>
            </w:r>
            <w:r w:rsidRPr="00BF14B4">
              <w:t xml:space="preserve"> постановлением Правительства Российской Федерации от 13.03.2020 № 279 «Об и</w:t>
            </w:r>
            <w:r w:rsidRPr="00BF14B4">
              <w:rPr>
                <w:szCs w:val="20"/>
              </w:rPr>
              <w:t>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r w:rsidRPr="00BF14B4">
              <w:rPr>
                <w:szCs w:val="20"/>
              </w:rPr>
              <w:t xml:space="preserve">, </w:t>
            </w:r>
            <w:r w:rsidRPr="00BF14B4">
              <w:t>подписанные ЭЦП.</w:t>
            </w:r>
          </w:p>
          <w:p w:rsidR="00637B78" w:rsidRPr="00BF14B4" w:rsidRDefault="00637B78" w:rsidP="002E50A9">
            <w:pPr>
              <w:jc w:val="both"/>
              <w:rPr>
                <w:szCs w:val="20"/>
              </w:rPr>
            </w:pPr>
            <w:r w:rsidRPr="00BF14B4">
              <w:rPr>
                <w:szCs w:val="20"/>
              </w:rPr>
              <w:lastRenderedPageBreak/>
              <w:t xml:space="preserve">Технический отчет должен соответствовать </w:t>
            </w:r>
            <w:r w:rsidRPr="007210BD">
              <w:rPr>
                <w:color w:val="000000"/>
                <w:szCs w:val="20"/>
              </w:rPr>
              <w:t xml:space="preserve">требованиям </w:t>
            </w:r>
            <w:hyperlink r:id="rId33" w:history="1">
              <w:r w:rsidRPr="007210BD">
                <w:rPr>
                  <w:rStyle w:val="ab"/>
                  <w:rFonts w:eastAsia="Calibri"/>
                  <w:color w:val="000000"/>
                  <w:szCs w:val="20"/>
                </w:rPr>
                <w:t>СП 438.1325800.2019</w:t>
              </w:r>
            </w:hyperlink>
            <w:r w:rsidRPr="007210BD">
              <w:rPr>
                <w:color w:val="000000"/>
                <w:szCs w:val="20"/>
              </w:rPr>
              <w:t xml:space="preserve">, </w:t>
            </w:r>
            <w:hyperlink r:id="rId34" w:history="1">
              <w:r w:rsidRPr="007210BD">
                <w:rPr>
                  <w:rStyle w:val="ab"/>
                  <w:rFonts w:eastAsia="Calibri"/>
                  <w:color w:val="000000"/>
                  <w:szCs w:val="20"/>
                </w:rPr>
                <w:t>СП 47.13330.2016</w:t>
              </w:r>
            </w:hyperlink>
          </w:p>
        </w:tc>
      </w:tr>
      <w:tr w:rsidR="00637B78" w:rsidRPr="00904B6D" w:rsidTr="002E50A9">
        <w:trPr>
          <w:trHeight w:val="2300"/>
        </w:trPr>
        <w:tc>
          <w:tcPr>
            <w:tcW w:w="567" w:type="dxa"/>
            <w:tcBorders>
              <w:top w:val="single" w:sz="4" w:space="0" w:color="auto"/>
              <w:left w:val="single" w:sz="4" w:space="0" w:color="auto"/>
              <w:bottom w:val="single" w:sz="4" w:space="0" w:color="auto"/>
              <w:right w:val="single" w:sz="4" w:space="0" w:color="auto"/>
            </w:tcBorders>
          </w:tcPr>
          <w:p w:rsidR="00637B78" w:rsidRPr="00BF14B4" w:rsidRDefault="00637B78" w:rsidP="002E50A9">
            <w:pPr>
              <w:jc w:val="both"/>
              <w:rPr>
                <w:szCs w:val="20"/>
              </w:rPr>
            </w:pPr>
            <w:r w:rsidRPr="00BF14B4">
              <w:rPr>
                <w:szCs w:val="20"/>
              </w:rPr>
              <w:lastRenderedPageBreak/>
              <w:t>3.</w:t>
            </w:r>
          </w:p>
          <w:p w:rsidR="00637B78" w:rsidRPr="00BF14B4" w:rsidRDefault="00637B78" w:rsidP="002E50A9">
            <w:pPr>
              <w:rPr>
                <w:szCs w:val="20"/>
              </w:rPr>
            </w:pPr>
          </w:p>
          <w:p w:rsidR="00637B78" w:rsidRPr="00BF14B4" w:rsidRDefault="00637B78" w:rsidP="002E50A9">
            <w:pPr>
              <w:rPr>
                <w:szCs w:val="20"/>
              </w:rPr>
            </w:pPr>
          </w:p>
          <w:p w:rsidR="00637B78" w:rsidRPr="00BF14B4" w:rsidRDefault="00637B78" w:rsidP="002E50A9">
            <w:pPr>
              <w:rPr>
                <w:szCs w:val="20"/>
              </w:rPr>
            </w:pPr>
          </w:p>
          <w:p w:rsidR="00637B78" w:rsidRPr="00BF14B4" w:rsidRDefault="00637B78" w:rsidP="002E50A9">
            <w:pPr>
              <w:rPr>
                <w:szCs w:val="20"/>
              </w:rPr>
            </w:pPr>
          </w:p>
        </w:tc>
        <w:tc>
          <w:tcPr>
            <w:tcW w:w="2547"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r w:rsidRPr="00BF14B4">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rsidR="00637B78" w:rsidRPr="00BF14B4" w:rsidRDefault="00637B78" w:rsidP="002E50A9">
            <w:pPr>
              <w:jc w:val="both"/>
              <w:rPr>
                <w:szCs w:val="20"/>
              </w:rPr>
            </w:pPr>
            <w:r w:rsidRPr="00BF14B4">
              <w:rPr>
                <w:szCs w:val="20"/>
              </w:rPr>
              <w:t>Требования к форматам отчетных материалов и к картографическим данным:</w:t>
            </w:r>
          </w:p>
          <w:p w:rsidR="00637B78" w:rsidRPr="00BF14B4" w:rsidRDefault="00637B78" w:rsidP="002E50A9">
            <w:pPr>
              <w:jc w:val="both"/>
              <w:rPr>
                <w:szCs w:val="20"/>
              </w:rPr>
            </w:pPr>
            <w:r w:rsidRPr="00BF14B4">
              <w:rPr>
                <w:szCs w:val="20"/>
              </w:rPr>
              <w:t xml:space="preserve">- форматы векторных данных: </w:t>
            </w:r>
            <w:proofErr w:type="spellStart"/>
            <w:r w:rsidRPr="00BF14B4">
              <w:rPr>
                <w:szCs w:val="20"/>
              </w:rPr>
              <w:t>AutoCAD</w:t>
            </w:r>
            <w:proofErr w:type="spellEnd"/>
            <w:r w:rsidRPr="00BF14B4">
              <w:rPr>
                <w:szCs w:val="20"/>
              </w:rPr>
              <w:t xml:space="preserve"> (.</w:t>
            </w:r>
            <w:proofErr w:type="spellStart"/>
            <w:r w:rsidRPr="00BF14B4">
              <w:rPr>
                <w:szCs w:val="20"/>
              </w:rPr>
              <w:t>dwg</w:t>
            </w:r>
            <w:proofErr w:type="spellEnd"/>
            <w:r w:rsidRPr="00BF14B4">
              <w:rPr>
                <w:szCs w:val="20"/>
              </w:rPr>
              <w:t xml:space="preserve">). </w:t>
            </w:r>
            <w:proofErr w:type="gramStart"/>
            <w:r w:rsidRPr="00BF14B4">
              <w:rPr>
                <w:szCs w:val="20"/>
              </w:rPr>
              <w:t>Формат *.</w:t>
            </w:r>
            <w:proofErr w:type="spellStart"/>
            <w:r w:rsidRPr="00BF14B4">
              <w:rPr>
                <w:szCs w:val="20"/>
              </w:rPr>
              <w:t>dwg</w:t>
            </w:r>
            <w:proofErr w:type="spellEnd"/>
            <w:r w:rsidRPr="00BF14B4">
              <w:rPr>
                <w:szCs w:val="20"/>
              </w:rPr>
              <w:t xml:space="preserve"> должен поддерживаться всеми версиями </w:t>
            </w:r>
            <w:proofErr w:type="spellStart"/>
            <w:r w:rsidRPr="00BF14B4">
              <w:rPr>
                <w:szCs w:val="20"/>
              </w:rPr>
              <w:t>AutoCAD</w:t>
            </w:r>
            <w:proofErr w:type="spellEnd"/>
            <w:r w:rsidRPr="00BF14B4">
              <w:rPr>
                <w:szCs w:val="20"/>
              </w:rPr>
              <w:t xml:space="preserve">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p>
          <w:p w:rsidR="00637B78" w:rsidRPr="00BF14B4" w:rsidRDefault="00637B78" w:rsidP="002E50A9">
            <w:pPr>
              <w:jc w:val="both"/>
              <w:rPr>
                <w:szCs w:val="20"/>
              </w:rPr>
            </w:pPr>
            <w:r w:rsidRPr="00BF14B4">
              <w:rPr>
                <w:szCs w:val="20"/>
              </w:rPr>
              <w:t xml:space="preserve"> - форматы основной, сопроводительной, дополняющей документации: *.</w:t>
            </w:r>
            <w:proofErr w:type="spellStart"/>
            <w:r w:rsidRPr="00BF14B4">
              <w:rPr>
                <w:szCs w:val="20"/>
              </w:rPr>
              <w:t>doc</w:t>
            </w:r>
            <w:proofErr w:type="spellEnd"/>
            <w:r w:rsidRPr="00BF14B4">
              <w:rPr>
                <w:szCs w:val="20"/>
              </w:rPr>
              <w:t>, *.</w:t>
            </w:r>
            <w:proofErr w:type="spellStart"/>
            <w:r w:rsidRPr="00BF14B4">
              <w:rPr>
                <w:szCs w:val="20"/>
              </w:rPr>
              <w:t>xls</w:t>
            </w:r>
            <w:proofErr w:type="spellEnd"/>
            <w:r w:rsidRPr="00BF14B4">
              <w:rPr>
                <w:szCs w:val="20"/>
              </w:rPr>
              <w:t>, *.</w:t>
            </w:r>
            <w:proofErr w:type="spellStart"/>
            <w:r w:rsidRPr="00BF14B4">
              <w:rPr>
                <w:szCs w:val="20"/>
              </w:rPr>
              <w:t>pdf</w:t>
            </w:r>
            <w:proofErr w:type="spellEnd"/>
            <w:r w:rsidRPr="00BF14B4">
              <w:rPr>
                <w:szCs w:val="20"/>
              </w:rPr>
              <w:t>;</w:t>
            </w:r>
          </w:p>
          <w:p w:rsidR="00637B78" w:rsidRPr="00BF14B4" w:rsidRDefault="00637B78" w:rsidP="002E50A9">
            <w:pPr>
              <w:jc w:val="both"/>
              <w:rPr>
                <w:szCs w:val="20"/>
              </w:rPr>
            </w:pPr>
            <w:r w:rsidRPr="00BF14B4">
              <w:rPr>
                <w:szCs w:val="20"/>
              </w:rPr>
              <w:t xml:space="preserve">Электронная версия комплекта графической документации выполняется в программе </w:t>
            </w:r>
            <w:proofErr w:type="spellStart"/>
            <w:r w:rsidRPr="00BF14B4">
              <w:rPr>
                <w:szCs w:val="20"/>
              </w:rPr>
              <w:t>AutoCAD</w:t>
            </w:r>
            <w:proofErr w:type="spellEnd"/>
            <w:r w:rsidRPr="00BF14B4">
              <w:rPr>
                <w:szCs w:val="20"/>
              </w:rPr>
              <w:t xml:space="preserve"> в формате DWG и </w:t>
            </w:r>
            <w:proofErr w:type="spellStart"/>
            <w:r w:rsidRPr="00BF14B4">
              <w:rPr>
                <w:szCs w:val="20"/>
              </w:rPr>
              <w:t>Adobe</w:t>
            </w:r>
            <w:proofErr w:type="spellEnd"/>
            <w:r w:rsidRPr="00BF14B4">
              <w:rPr>
                <w:szCs w:val="20"/>
              </w:rPr>
              <w:t xml:space="preserve"> </w:t>
            </w:r>
            <w:proofErr w:type="spellStart"/>
            <w:r w:rsidRPr="00BF14B4">
              <w:rPr>
                <w:szCs w:val="20"/>
              </w:rPr>
              <w:t>Acrobat</w:t>
            </w:r>
            <w:proofErr w:type="spellEnd"/>
            <w:r w:rsidRPr="00BF14B4">
              <w:rPr>
                <w:szCs w:val="20"/>
              </w:rPr>
              <w:t xml:space="preserve"> в формате PDF, текстовой документации - в формате </w:t>
            </w:r>
            <w:proofErr w:type="spellStart"/>
            <w:r w:rsidRPr="00BF14B4">
              <w:rPr>
                <w:szCs w:val="20"/>
              </w:rPr>
              <w:t>Word</w:t>
            </w:r>
            <w:proofErr w:type="spellEnd"/>
            <w:r w:rsidRPr="00BF14B4">
              <w:rPr>
                <w:szCs w:val="20"/>
              </w:rPr>
              <w:t xml:space="preserve"> и </w:t>
            </w:r>
            <w:proofErr w:type="spellStart"/>
            <w:r w:rsidRPr="00BF14B4">
              <w:rPr>
                <w:szCs w:val="20"/>
              </w:rPr>
              <w:t>Adobe</w:t>
            </w:r>
            <w:proofErr w:type="spellEnd"/>
            <w:r w:rsidRPr="00BF14B4">
              <w:rPr>
                <w:szCs w:val="20"/>
              </w:rPr>
              <w:t xml:space="preserve"> </w:t>
            </w:r>
            <w:proofErr w:type="spellStart"/>
            <w:r w:rsidRPr="00BF14B4">
              <w:rPr>
                <w:szCs w:val="20"/>
              </w:rPr>
              <w:t>Acrobat</w:t>
            </w:r>
            <w:proofErr w:type="spellEnd"/>
            <w:r w:rsidRPr="00BF14B4">
              <w:rPr>
                <w:szCs w:val="20"/>
              </w:rPr>
              <w:t xml:space="preserve"> в формате PDF, подписанные ЭЦП, и комплектно передается на </w:t>
            </w:r>
            <w:r w:rsidRPr="00BF14B4">
              <w:t>(</w:t>
            </w:r>
            <w:r w:rsidRPr="00BF14B4">
              <w:rPr>
                <w:lang w:val="en-US"/>
              </w:rPr>
              <w:t>CD</w:t>
            </w:r>
            <w:r w:rsidRPr="00BF14B4">
              <w:t xml:space="preserve"> или </w:t>
            </w:r>
            <w:r w:rsidRPr="00BF14B4">
              <w:rPr>
                <w:lang w:val="en-US"/>
              </w:rPr>
              <w:t>DVD</w:t>
            </w:r>
            <w:r w:rsidRPr="00BF14B4">
              <w:t xml:space="preserve"> - диск) носителе</w:t>
            </w:r>
            <w:r w:rsidRPr="00BF14B4">
              <w:rPr>
                <w:szCs w:val="20"/>
              </w:rPr>
              <w:t>, подготовленном разработчиком документации (оригинал-диск).</w:t>
            </w:r>
          </w:p>
          <w:p w:rsidR="00637B78" w:rsidRPr="00BF14B4" w:rsidRDefault="00637B78" w:rsidP="002E50A9">
            <w:pPr>
              <w:jc w:val="both"/>
              <w:rPr>
                <w:szCs w:val="20"/>
              </w:rPr>
            </w:pPr>
            <w:r w:rsidRPr="00BF14B4">
              <w:rPr>
                <w:szCs w:val="20"/>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rsidR="00637B78" w:rsidRPr="00BF14B4" w:rsidRDefault="00637B78" w:rsidP="002E50A9">
            <w:pPr>
              <w:jc w:val="both"/>
              <w:rPr>
                <w:szCs w:val="20"/>
              </w:rPr>
            </w:pPr>
            <w:r w:rsidRPr="00BF14B4">
              <w:rPr>
                <w:szCs w:val="20"/>
              </w:rPr>
              <w:t>В корневом каталоге диска должен находиться текстовый файл содержания.</w:t>
            </w:r>
          </w:p>
          <w:p w:rsidR="00637B78" w:rsidRPr="00BF14B4" w:rsidRDefault="00637B78" w:rsidP="002E50A9">
            <w:pPr>
              <w:jc w:val="both"/>
              <w:rPr>
                <w:szCs w:val="20"/>
              </w:rPr>
            </w:pPr>
            <w:r w:rsidRPr="00BF14B4">
              <w:rPr>
                <w:szCs w:val="20"/>
              </w:rPr>
              <w:t>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637B78" w:rsidRPr="00904B6D" w:rsidRDefault="00637B78" w:rsidP="002E50A9">
            <w:pPr>
              <w:jc w:val="both"/>
              <w:rPr>
                <w:szCs w:val="20"/>
              </w:rPr>
            </w:pPr>
            <w:r w:rsidRPr="00BF14B4">
              <w:rPr>
                <w:szCs w:val="20"/>
              </w:rPr>
              <w:t xml:space="preserve">Файлы должны открываться в режиме просмотра средствами операционной </w:t>
            </w:r>
            <w:r>
              <w:rPr>
                <w:szCs w:val="20"/>
              </w:rPr>
              <w:t xml:space="preserve">системы </w:t>
            </w:r>
            <w:proofErr w:type="spellStart"/>
            <w:r>
              <w:rPr>
                <w:szCs w:val="20"/>
              </w:rPr>
              <w:t>Windows</w:t>
            </w:r>
            <w:proofErr w:type="spellEnd"/>
            <w:r>
              <w:rPr>
                <w:szCs w:val="20"/>
              </w:rPr>
              <w:t xml:space="preserve"> 9x/XP/NT/2000.»</w:t>
            </w:r>
          </w:p>
        </w:tc>
      </w:tr>
    </w:tbl>
    <w:p w:rsidR="00637B78" w:rsidRPr="00904B6D" w:rsidRDefault="00637B78" w:rsidP="00637B78">
      <w:pPr>
        <w:pStyle w:val="ConsPlusNonformat"/>
        <w:jc w:val="both"/>
        <w:rPr>
          <w:rFonts w:ascii="Times New Roman" w:hAnsi="Times New Roman"/>
        </w:rPr>
      </w:pPr>
    </w:p>
    <w:p w:rsidR="00637B78" w:rsidRDefault="00637B78" w:rsidP="00273BDE">
      <w:pPr>
        <w:pStyle w:val="a9"/>
        <w:rPr>
          <w:sz w:val="16"/>
          <w:szCs w:val="16"/>
        </w:rPr>
      </w:pPr>
    </w:p>
    <w:sectPr w:rsidR="00637B78" w:rsidSect="008E30CD">
      <w:footerReference w:type="first" r:id="rId35"/>
      <w:pgSz w:w="11906" w:h="16838"/>
      <w:pgMar w:top="1134" w:right="566" w:bottom="567" w:left="1701" w:header="720" w:footer="72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420" w:rsidRDefault="00F44420" w:rsidP="00E8334E">
      <w:r>
        <w:separator/>
      </w:r>
    </w:p>
  </w:endnote>
  <w:endnote w:type="continuationSeparator" w:id="0">
    <w:p w:rsidR="00F44420" w:rsidRDefault="00F44420" w:rsidP="00E83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432" w:rsidRDefault="00DD5432" w:rsidP="00DD5432">
    <w:pPr>
      <w:pStyle w:val="a9"/>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420" w:rsidRDefault="00F44420" w:rsidP="00E8334E">
      <w:r>
        <w:separator/>
      </w:r>
    </w:p>
  </w:footnote>
  <w:footnote w:type="continuationSeparator" w:id="0">
    <w:p w:rsidR="00F44420" w:rsidRDefault="00F44420" w:rsidP="00E833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B7D4F"/>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2D520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8E4DA6"/>
    <w:multiLevelType w:val="hybridMultilevel"/>
    <w:tmpl w:val="8B8CE3D6"/>
    <w:lvl w:ilvl="0" w:tplc="3A7E6F70">
      <w:start w:val="1"/>
      <w:numFmt w:val="decimal"/>
      <w:lvlText w:val="1.2.%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1A71AB"/>
    <w:multiLevelType w:val="multilevel"/>
    <w:tmpl w:val="FFEC83D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3.%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4E7DD1"/>
    <w:multiLevelType w:val="hybridMultilevel"/>
    <w:tmpl w:val="BE0C7544"/>
    <w:lvl w:ilvl="0" w:tplc="103E942A">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10596864"/>
    <w:multiLevelType w:val="hybridMultilevel"/>
    <w:tmpl w:val="E3444928"/>
    <w:lvl w:ilvl="0" w:tplc="F3F6D0E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E1320E"/>
    <w:multiLevelType w:val="hybridMultilevel"/>
    <w:tmpl w:val="1040A98C"/>
    <w:lvl w:ilvl="0" w:tplc="E65E5214">
      <w:start w:val="1"/>
      <w:numFmt w:val="decimal"/>
      <w:lvlText w:val="1.5.%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6165C1"/>
    <w:multiLevelType w:val="multilevel"/>
    <w:tmpl w:val="28164F7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52677F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7A3793B"/>
    <w:multiLevelType w:val="multilevel"/>
    <w:tmpl w:val="7FCADE0C"/>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91A2D10"/>
    <w:multiLevelType w:val="hybridMultilevel"/>
    <w:tmpl w:val="B3D23400"/>
    <w:lvl w:ilvl="0" w:tplc="5FBAD55E">
      <w:start w:val="1"/>
      <w:numFmt w:val="decimal"/>
      <w:lvlText w:val="%1."/>
      <w:lvlJc w:val="left"/>
      <w:pPr>
        <w:tabs>
          <w:tab w:val="num" w:pos="-169"/>
        </w:tabs>
        <w:ind w:left="-169" w:firstLine="879"/>
      </w:pPr>
      <w:rPr>
        <w:rFonts w:hint="default"/>
        <w:caps w:val="0"/>
        <w:strike w:val="0"/>
        <w:dstrike w:val="0"/>
        <w:shadow w:val="0"/>
        <w:emboss w:val="0"/>
        <w:imprint w:val="0"/>
        <w:vanish w:val="0"/>
        <w:color w:val="auto"/>
        <w:u w:val="none" w:color="FFFFFF"/>
        <w:vertAlign w:val="baseline"/>
      </w:rPr>
    </w:lvl>
    <w:lvl w:ilvl="1" w:tplc="8A92ACA0">
      <w:start w:val="1"/>
      <w:numFmt w:val="decimal"/>
      <w:lvlText w:val="1.%2."/>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tplc="D30057DA">
      <w:start w:val="1"/>
      <w:numFmt w:val="decimal"/>
      <w:lvlText w:val="1.1.%3."/>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tplc="0419000F" w:tentative="1">
      <w:start w:val="1"/>
      <w:numFmt w:val="decimal"/>
      <w:lvlText w:val="%4."/>
      <w:lvlJc w:val="left"/>
      <w:pPr>
        <w:tabs>
          <w:tab w:val="num" w:pos="2711"/>
        </w:tabs>
        <w:ind w:left="2711" w:hanging="360"/>
      </w:pPr>
    </w:lvl>
    <w:lvl w:ilvl="4" w:tplc="04190019" w:tentative="1">
      <w:start w:val="1"/>
      <w:numFmt w:val="lowerLetter"/>
      <w:lvlText w:val="%5."/>
      <w:lvlJc w:val="left"/>
      <w:pPr>
        <w:tabs>
          <w:tab w:val="num" w:pos="3431"/>
        </w:tabs>
        <w:ind w:left="3431" w:hanging="360"/>
      </w:pPr>
    </w:lvl>
    <w:lvl w:ilvl="5" w:tplc="0419001B" w:tentative="1">
      <w:start w:val="1"/>
      <w:numFmt w:val="lowerRoman"/>
      <w:lvlText w:val="%6."/>
      <w:lvlJc w:val="right"/>
      <w:pPr>
        <w:tabs>
          <w:tab w:val="num" w:pos="4151"/>
        </w:tabs>
        <w:ind w:left="4151" w:hanging="180"/>
      </w:pPr>
    </w:lvl>
    <w:lvl w:ilvl="6" w:tplc="0419000F" w:tentative="1">
      <w:start w:val="1"/>
      <w:numFmt w:val="decimal"/>
      <w:lvlText w:val="%7."/>
      <w:lvlJc w:val="left"/>
      <w:pPr>
        <w:tabs>
          <w:tab w:val="num" w:pos="4871"/>
        </w:tabs>
        <w:ind w:left="4871" w:hanging="360"/>
      </w:pPr>
    </w:lvl>
    <w:lvl w:ilvl="7" w:tplc="04190019" w:tentative="1">
      <w:start w:val="1"/>
      <w:numFmt w:val="lowerLetter"/>
      <w:lvlText w:val="%8."/>
      <w:lvlJc w:val="left"/>
      <w:pPr>
        <w:tabs>
          <w:tab w:val="num" w:pos="5591"/>
        </w:tabs>
        <w:ind w:left="5591" w:hanging="360"/>
      </w:pPr>
    </w:lvl>
    <w:lvl w:ilvl="8" w:tplc="0419001B" w:tentative="1">
      <w:start w:val="1"/>
      <w:numFmt w:val="lowerRoman"/>
      <w:lvlText w:val="%9."/>
      <w:lvlJc w:val="right"/>
      <w:pPr>
        <w:tabs>
          <w:tab w:val="num" w:pos="6311"/>
        </w:tabs>
        <w:ind w:left="6311" w:hanging="180"/>
      </w:pPr>
    </w:lvl>
  </w:abstractNum>
  <w:abstractNum w:abstractNumId="12">
    <w:nsid w:val="1D934274"/>
    <w:multiLevelType w:val="multilevel"/>
    <w:tmpl w:val="A80AF256"/>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50E5699"/>
    <w:multiLevelType w:val="hybridMultilevel"/>
    <w:tmpl w:val="DF68224C"/>
    <w:lvl w:ilvl="0" w:tplc="C4628508">
      <w:start w:val="1"/>
      <w:numFmt w:val="decimal"/>
      <w:lvlText w:val="1.2.%1."/>
      <w:lvlJc w:val="left"/>
      <w:pPr>
        <w:tabs>
          <w:tab w:val="num" w:pos="-425"/>
        </w:tabs>
        <w:ind w:left="-425"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756AA8"/>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A926996"/>
    <w:multiLevelType w:val="multilevel"/>
    <w:tmpl w:val="F7D06F2C"/>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1C4743"/>
    <w:multiLevelType w:val="multilevel"/>
    <w:tmpl w:val="1D5A8380"/>
    <w:lvl w:ilvl="0">
      <w:start w:val="1"/>
      <w:numFmt w:val="decimal"/>
      <w:lvlText w:val="%1."/>
      <w:lvlJc w:val="left"/>
      <w:pPr>
        <w:tabs>
          <w:tab w:val="num" w:pos="495"/>
        </w:tabs>
        <w:ind w:left="495" w:hanging="495"/>
      </w:pPr>
      <w:rPr>
        <w:rFonts w:cs="Mangal" w:hint="default"/>
      </w:rPr>
    </w:lvl>
    <w:lvl w:ilvl="1">
      <w:start w:val="1"/>
      <w:numFmt w:val="decimal"/>
      <w:lvlText w:val="%1.%2."/>
      <w:lvlJc w:val="left"/>
      <w:pPr>
        <w:tabs>
          <w:tab w:val="num" w:pos="1320"/>
        </w:tabs>
        <w:ind w:left="1320" w:hanging="720"/>
      </w:pPr>
      <w:rPr>
        <w:rFonts w:cs="Mangal" w:hint="default"/>
      </w:rPr>
    </w:lvl>
    <w:lvl w:ilvl="2">
      <w:start w:val="1"/>
      <w:numFmt w:val="decimal"/>
      <w:lvlText w:val="%1.%2.%3."/>
      <w:lvlJc w:val="left"/>
      <w:pPr>
        <w:tabs>
          <w:tab w:val="num" w:pos="1920"/>
        </w:tabs>
        <w:ind w:left="1920" w:hanging="720"/>
      </w:pPr>
      <w:rPr>
        <w:rFonts w:cs="Mangal" w:hint="default"/>
      </w:rPr>
    </w:lvl>
    <w:lvl w:ilvl="3">
      <w:start w:val="1"/>
      <w:numFmt w:val="decimal"/>
      <w:lvlText w:val="%1.%2.%3.%4."/>
      <w:lvlJc w:val="left"/>
      <w:pPr>
        <w:tabs>
          <w:tab w:val="num" w:pos="2880"/>
        </w:tabs>
        <w:ind w:left="2880" w:hanging="1080"/>
      </w:pPr>
      <w:rPr>
        <w:rFonts w:cs="Mangal" w:hint="default"/>
      </w:rPr>
    </w:lvl>
    <w:lvl w:ilvl="4">
      <w:start w:val="1"/>
      <w:numFmt w:val="decimal"/>
      <w:lvlText w:val="%1.%2.%3.%4.%5."/>
      <w:lvlJc w:val="left"/>
      <w:pPr>
        <w:tabs>
          <w:tab w:val="num" w:pos="3480"/>
        </w:tabs>
        <w:ind w:left="3480" w:hanging="1080"/>
      </w:pPr>
      <w:rPr>
        <w:rFonts w:cs="Mangal" w:hint="default"/>
      </w:rPr>
    </w:lvl>
    <w:lvl w:ilvl="5">
      <w:start w:val="1"/>
      <w:numFmt w:val="decimal"/>
      <w:lvlText w:val="%1.%2.%3.%4.%5.%6."/>
      <w:lvlJc w:val="left"/>
      <w:pPr>
        <w:tabs>
          <w:tab w:val="num" w:pos="4440"/>
        </w:tabs>
        <w:ind w:left="4440" w:hanging="1440"/>
      </w:pPr>
      <w:rPr>
        <w:rFonts w:cs="Mangal" w:hint="default"/>
      </w:rPr>
    </w:lvl>
    <w:lvl w:ilvl="6">
      <w:start w:val="1"/>
      <w:numFmt w:val="decimal"/>
      <w:lvlText w:val="%1.%2.%3.%4.%5.%6.%7."/>
      <w:lvlJc w:val="left"/>
      <w:pPr>
        <w:tabs>
          <w:tab w:val="num" w:pos="5400"/>
        </w:tabs>
        <w:ind w:left="5400" w:hanging="1800"/>
      </w:pPr>
      <w:rPr>
        <w:rFonts w:cs="Mangal" w:hint="default"/>
      </w:rPr>
    </w:lvl>
    <w:lvl w:ilvl="7">
      <w:start w:val="1"/>
      <w:numFmt w:val="decimal"/>
      <w:lvlText w:val="%1.%2.%3.%4.%5.%6.%7.%8."/>
      <w:lvlJc w:val="left"/>
      <w:pPr>
        <w:tabs>
          <w:tab w:val="num" w:pos="6000"/>
        </w:tabs>
        <w:ind w:left="6000" w:hanging="1800"/>
      </w:pPr>
      <w:rPr>
        <w:rFonts w:cs="Mangal" w:hint="default"/>
      </w:rPr>
    </w:lvl>
    <w:lvl w:ilvl="8">
      <w:start w:val="1"/>
      <w:numFmt w:val="decimal"/>
      <w:lvlText w:val="%1.%2.%3.%4.%5.%6.%7.%8.%9."/>
      <w:lvlJc w:val="left"/>
      <w:pPr>
        <w:tabs>
          <w:tab w:val="num" w:pos="6960"/>
        </w:tabs>
        <w:ind w:left="6960" w:hanging="2160"/>
      </w:pPr>
      <w:rPr>
        <w:rFonts w:cs="Mangal" w:hint="default"/>
      </w:rPr>
    </w:lvl>
  </w:abstractNum>
  <w:abstractNum w:abstractNumId="17">
    <w:nsid w:val="35AE7F97"/>
    <w:multiLevelType w:val="multilevel"/>
    <w:tmpl w:val="DF68224C"/>
    <w:lvl w:ilvl="0">
      <w:start w:val="1"/>
      <w:numFmt w:val="decimal"/>
      <w:lvlText w:val="1.2.%1."/>
      <w:lvlJc w:val="left"/>
      <w:pPr>
        <w:tabs>
          <w:tab w:val="num" w:pos="-425"/>
        </w:tabs>
        <w:ind w:left="-425"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ACD7936"/>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BE33D0D"/>
    <w:multiLevelType w:val="multilevel"/>
    <w:tmpl w:val="8758BFF2"/>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FA44815"/>
    <w:multiLevelType w:val="multilevel"/>
    <w:tmpl w:val="E56628B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FD76F65"/>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6F73B54"/>
    <w:multiLevelType w:val="multilevel"/>
    <w:tmpl w:val="71C2892E"/>
    <w:lvl w:ilvl="0">
      <w:start w:val="1"/>
      <w:numFmt w:val="bullet"/>
      <w:lvlText w:val=""/>
      <w:lvlJc w:val="left"/>
      <w:pPr>
        <w:tabs>
          <w:tab w:val="num" w:pos="0"/>
        </w:tabs>
        <w:ind w:left="0" w:firstLine="284"/>
      </w:pPr>
      <w:rPr>
        <w:rFonts w:ascii="Symbol" w:hAnsi="Symbol" w:hint="default"/>
        <w:sz w:val="16"/>
        <w:szCs w:val="16"/>
      </w:rPr>
    </w:lvl>
    <w:lvl w:ilvl="1">
      <w:start w:val="1"/>
      <w:numFmt w:val="none"/>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C687EFD"/>
    <w:multiLevelType w:val="hybridMultilevel"/>
    <w:tmpl w:val="8758BFF2"/>
    <w:lvl w:ilvl="0" w:tplc="B65EB606">
      <w:start w:val="1"/>
      <w:numFmt w:val="bullet"/>
      <w:lvlText w:val=""/>
      <w:lvlJc w:val="left"/>
      <w:pPr>
        <w:tabs>
          <w:tab w:val="num" w:pos="0"/>
        </w:tabs>
        <w:ind w:left="0" w:firstLine="284"/>
      </w:pPr>
      <w:rPr>
        <w:rFonts w:ascii="Symbol" w:hAnsi="Symbol" w:hint="default"/>
        <w:sz w:val="16"/>
        <w:szCs w:val="16"/>
      </w:rPr>
    </w:lvl>
    <w:lvl w:ilvl="1" w:tplc="6B4A6B2A">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855701"/>
    <w:multiLevelType w:val="multilevel"/>
    <w:tmpl w:val="F3FEFB68"/>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4D8A729D"/>
    <w:multiLevelType w:val="hybridMultilevel"/>
    <w:tmpl w:val="6BF27C90"/>
    <w:lvl w:ilvl="0" w:tplc="E50A48A0">
      <w:start w:val="1"/>
      <w:numFmt w:val="decimal"/>
      <w:lvlText w:val="1.2.%1."/>
      <w:lvlJc w:val="left"/>
      <w:pPr>
        <w:tabs>
          <w:tab w:val="num" w:pos="0"/>
        </w:tabs>
        <w:ind w:left="0" w:firstLine="70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42C6BB0"/>
    <w:multiLevelType w:val="multilevel"/>
    <w:tmpl w:val="17FC91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F87BAD"/>
    <w:multiLevelType w:val="hybridMultilevel"/>
    <w:tmpl w:val="C92C2F16"/>
    <w:lvl w:ilvl="0" w:tplc="2AD21700">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C2415B"/>
    <w:multiLevelType w:val="multilevel"/>
    <w:tmpl w:val="1DD260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0">
    <w:nsid w:val="5FF63C43"/>
    <w:multiLevelType w:val="hybridMultilevel"/>
    <w:tmpl w:val="BAE2E60C"/>
    <w:lvl w:ilvl="0" w:tplc="3D6EEFDE">
      <w:start w:val="1"/>
      <w:numFmt w:val="decimal"/>
      <w:lvlText w:val="%1."/>
      <w:lvlJc w:val="left"/>
      <w:pPr>
        <w:tabs>
          <w:tab w:val="num" w:pos="2070"/>
        </w:tabs>
        <w:ind w:left="2070" w:hanging="11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63712C17"/>
    <w:multiLevelType w:val="hybridMultilevel"/>
    <w:tmpl w:val="41C816C4"/>
    <w:lvl w:ilvl="0" w:tplc="D5C80974">
      <w:start w:val="1"/>
      <w:numFmt w:val="decimal"/>
      <w:lvlText w:val="%1."/>
      <w:lvlJc w:val="left"/>
      <w:pPr>
        <w:ind w:left="709" w:hanging="360"/>
      </w:pPr>
    </w:lvl>
    <w:lvl w:ilvl="1" w:tplc="173E26C0">
      <w:start w:val="1"/>
      <w:numFmt w:val="lowerLetter"/>
      <w:lvlText w:val="%2."/>
      <w:lvlJc w:val="left"/>
      <w:pPr>
        <w:ind w:left="1429" w:hanging="360"/>
      </w:pPr>
    </w:lvl>
    <w:lvl w:ilvl="2" w:tplc="20D056DE">
      <w:start w:val="1"/>
      <w:numFmt w:val="lowerRoman"/>
      <w:lvlText w:val="%3."/>
      <w:lvlJc w:val="right"/>
      <w:pPr>
        <w:ind w:left="2149" w:hanging="180"/>
      </w:pPr>
    </w:lvl>
    <w:lvl w:ilvl="3" w:tplc="D6D6810E">
      <w:start w:val="1"/>
      <w:numFmt w:val="decimal"/>
      <w:lvlText w:val="%4."/>
      <w:lvlJc w:val="left"/>
      <w:pPr>
        <w:ind w:left="2869" w:hanging="360"/>
      </w:pPr>
    </w:lvl>
    <w:lvl w:ilvl="4" w:tplc="5516BB06">
      <w:start w:val="1"/>
      <w:numFmt w:val="lowerLetter"/>
      <w:lvlText w:val="%5."/>
      <w:lvlJc w:val="left"/>
      <w:pPr>
        <w:ind w:left="3589" w:hanging="360"/>
      </w:pPr>
    </w:lvl>
    <w:lvl w:ilvl="5" w:tplc="5BC65894">
      <w:start w:val="1"/>
      <w:numFmt w:val="lowerRoman"/>
      <w:lvlText w:val="%6."/>
      <w:lvlJc w:val="right"/>
      <w:pPr>
        <w:ind w:left="4309" w:hanging="180"/>
      </w:pPr>
    </w:lvl>
    <w:lvl w:ilvl="6" w:tplc="B08A0D18">
      <w:start w:val="1"/>
      <w:numFmt w:val="decimal"/>
      <w:lvlText w:val="%7."/>
      <w:lvlJc w:val="left"/>
      <w:pPr>
        <w:ind w:left="5029" w:hanging="360"/>
      </w:pPr>
    </w:lvl>
    <w:lvl w:ilvl="7" w:tplc="ADE826C8">
      <w:start w:val="1"/>
      <w:numFmt w:val="lowerLetter"/>
      <w:lvlText w:val="%8."/>
      <w:lvlJc w:val="left"/>
      <w:pPr>
        <w:ind w:left="5749" w:hanging="360"/>
      </w:pPr>
    </w:lvl>
    <w:lvl w:ilvl="8" w:tplc="37067194">
      <w:start w:val="1"/>
      <w:numFmt w:val="lowerRoman"/>
      <w:lvlText w:val="%9."/>
      <w:lvlJc w:val="right"/>
      <w:pPr>
        <w:ind w:left="6469" w:hanging="180"/>
      </w:pPr>
    </w:lvl>
  </w:abstractNum>
  <w:abstractNum w:abstractNumId="32">
    <w:nsid w:val="6E947FBD"/>
    <w:multiLevelType w:val="multilevel"/>
    <w:tmpl w:val="9A58AFF6"/>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F1B32D9"/>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1D14264"/>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8F62DE"/>
    <w:multiLevelType w:val="hybridMultilevel"/>
    <w:tmpl w:val="9E16186E"/>
    <w:lvl w:ilvl="0" w:tplc="343E8416">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90F0DE8"/>
    <w:multiLevelType w:val="multilevel"/>
    <w:tmpl w:val="6BF27C90"/>
    <w:lvl w:ilvl="0">
      <w:start w:val="1"/>
      <w:numFmt w:val="decimal"/>
      <w:lvlText w:val="1.2.%1."/>
      <w:lvlJc w:val="left"/>
      <w:pPr>
        <w:tabs>
          <w:tab w:val="num" w:pos="0"/>
        </w:tabs>
        <w:ind w:left="0" w:firstLine="709"/>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29"/>
  </w:num>
  <w:num w:numId="4">
    <w:abstractNumId w:val="16"/>
  </w:num>
  <w:num w:numId="5">
    <w:abstractNumId w:val="0"/>
  </w:num>
  <w:num w:numId="6">
    <w:abstractNumId w:val="11"/>
  </w:num>
  <w:num w:numId="7">
    <w:abstractNumId w:val="30"/>
  </w:num>
  <w:num w:numId="8">
    <w:abstractNumId w:val="12"/>
  </w:num>
  <w:num w:numId="9">
    <w:abstractNumId w:val="8"/>
  </w:num>
  <w:num w:numId="10">
    <w:abstractNumId w:val="23"/>
  </w:num>
  <w:num w:numId="11">
    <w:abstractNumId w:val="15"/>
  </w:num>
  <w:num w:numId="12">
    <w:abstractNumId w:val="20"/>
  </w:num>
  <w:num w:numId="13">
    <w:abstractNumId w:val="1"/>
  </w:num>
  <w:num w:numId="14">
    <w:abstractNumId w:val="14"/>
  </w:num>
  <w:num w:numId="15">
    <w:abstractNumId w:val="4"/>
  </w:num>
  <w:num w:numId="16">
    <w:abstractNumId w:val="2"/>
  </w:num>
  <w:num w:numId="17">
    <w:abstractNumId w:val="33"/>
  </w:num>
  <w:num w:numId="18">
    <w:abstractNumId w:val="9"/>
  </w:num>
  <w:num w:numId="19">
    <w:abstractNumId w:val="18"/>
  </w:num>
  <w:num w:numId="20">
    <w:abstractNumId w:val="10"/>
  </w:num>
  <w:num w:numId="21">
    <w:abstractNumId w:val="34"/>
  </w:num>
  <w:num w:numId="22">
    <w:abstractNumId w:val="21"/>
  </w:num>
  <w:num w:numId="23">
    <w:abstractNumId w:val="22"/>
  </w:num>
  <w:num w:numId="24">
    <w:abstractNumId w:val="32"/>
  </w:num>
  <w:num w:numId="25">
    <w:abstractNumId w:val="19"/>
  </w:num>
  <w:num w:numId="26">
    <w:abstractNumId w:val="25"/>
  </w:num>
  <w:num w:numId="27">
    <w:abstractNumId w:val="36"/>
  </w:num>
  <w:num w:numId="28">
    <w:abstractNumId w:val="13"/>
  </w:num>
  <w:num w:numId="29">
    <w:abstractNumId w:val="17"/>
  </w:num>
  <w:num w:numId="30">
    <w:abstractNumId w:val="3"/>
  </w:num>
  <w:num w:numId="31">
    <w:abstractNumId w:val="35"/>
  </w:num>
  <w:num w:numId="32">
    <w:abstractNumId w:val="7"/>
  </w:num>
  <w:num w:numId="33">
    <w:abstractNumId w:val="28"/>
  </w:num>
  <w:num w:numId="34">
    <w:abstractNumId w:val="26"/>
  </w:num>
  <w:num w:numId="35">
    <w:abstractNumId w:val="31"/>
  </w:num>
  <w:num w:numId="36">
    <w:abstractNumId w:val="24"/>
  </w:num>
  <w:num w:numId="37">
    <w:abstractNumId w:val="24"/>
    <w:lvlOverride w:ilvl="0">
      <w:startOverride w:val="1"/>
    </w:lvlOverride>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10"/>
  <w:displayHorizontalDrawingGridEvery w:val="2"/>
  <w:characterSpacingControl w:val="doNotCompress"/>
  <w:hdrShapeDefaults>
    <o:shapedefaults v:ext="edit" spidmax="87041"/>
  </w:hdrShapeDefaults>
  <w:footnotePr>
    <w:footnote w:id="-1"/>
    <w:footnote w:id="0"/>
  </w:footnotePr>
  <w:endnotePr>
    <w:endnote w:id="-1"/>
    <w:endnote w:id="0"/>
  </w:endnotePr>
  <w:compat/>
  <w:rsids>
    <w:rsidRoot w:val="003064DC"/>
    <w:rsid w:val="0001607F"/>
    <w:rsid w:val="0007144B"/>
    <w:rsid w:val="00082DE0"/>
    <w:rsid w:val="00084F5E"/>
    <w:rsid w:val="000A5961"/>
    <w:rsid w:val="000A5AE7"/>
    <w:rsid w:val="000A5BC7"/>
    <w:rsid w:val="000B124C"/>
    <w:rsid w:val="000F6201"/>
    <w:rsid w:val="00157165"/>
    <w:rsid w:val="001619DB"/>
    <w:rsid w:val="00162112"/>
    <w:rsid w:val="00166C8E"/>
    <w:rsid w:val="001735E6"/>
    <w:rsid w:val="00185E8E"/>
    <w:rsid w:val="001B2218"/>
    <w:rsid w:val="001C319F"/>
    <w:rsid w:val="001C5B44"/>
    <w:rsid w:val="001F2148"/>
    <w:rsid w:val="0020507C"/>
    <w:rsid w:val="00220A33"/>
    <w:rsid w:val="00230A8C"/>
    <w:rsid w:val="00240D4B"/>
    <w:rsid w:val="00273BDE"/>
    <w:rsid w:val="00294E7B"/>
    <w:rsid w:val="002B15DA"/>
    <w:rsid w:val="002C035D"/>
    <w:rsid w:val="002D37A0"/>
    <w:rsid w:val="002D6970"/>
    <w:rsid w:val="003064DC"/>
    <w:rsid w:val="003324EA"/>
    <w:rsid w:val="003358B7"/>
    <w:rsid w:val="00365CCC"/>
    <w:rsid w:val="00376DEE"/>
    <w:rsid w:val="003A3F9B"/>
    <w:rsid w:val="003D602D"/>
    <w:rsid w:val="003E4F5A"/>
    <w:rsid w:val="003E6E5E"/>
    <w:rsid w:val="003F33B2"/>
    <w:rsid w:val="003F5A96"/>
    <w:rsid w:val="00403CED"/>
    <w:rsid w:val="0040496C"/>
    <w:rsid w:val="004971E3"/>
    <w:rsid w:val="004B22B8"/>
    <w:rsid w:val="004E116A"/>
    <w:rsid w:val="005030D2"/>
    <w:rsid w:val="005553FE"/>
    <w:rsid w:val="00561B71"/>
    <w:rsid w:val="0057385A"/>
    <w:rsid w:val="0057520D"/>
    <w:rsid w:val="00600378"/>
    <w:rsid w:val="00622A17"/>
    <w:rsid w:val="006313DC"/>
    <w:rsid w:val="00637B78"/>
    <w:rsid w:val="00645403"/>
    <w:rsid w:val="006561E9"/>
    <w:rsid w:val="00673000"/>
    <w:rsid w:val="006A7B53"/>
    <w:rsid w:val="006D49C2"/>
    <w:rsid w:val="006F5727"/>
    <w:rsid w:val="00724BAE"/>
    <w:rsid w:val="00740862"/>
    <w:rsid w:val="0074531E"/>
    <w:rsid w:val="007759F6"/>
    <w:rsid w:val="00783EB9"/>
    <w:rsid w:val="007965ED"/>
    <w:rsid w:val="007A0B08"/>
    <w:rsid w:val="007E5454"/>
    <w:rsid w:val="007F1A95"/>
    <w:rsid w:val="0080761A"/>
    <w:rsid w:val="00854FF0"/>
    <w:rsid w:val="0085701B"/>
    <w:rsid w:val="008B76FB"/>
    <w:rsid w:val="008E30CD"/>
    <w:rsid w:val="008E4FA8"/>
    <w:rsid w:val="008F4659"/>
    <w:rsid w:val="0093257C"/>
    <w:rsid w:val="0093498D"/>
    <w:rsid w:val="00935B43"/>
    <w:rsid w:val="009657DD"/>
    <w:rsid w:val="00977E71"/>
    <w:rsid w:val="009959DE"/>
    <w:rsid w:val="009C354E"/>
    <w:rsid w:val="009F65E3"/>
    <w:rsid w:val="00A117D1"/>
    <w:rsid w:val="00A26FCC"/>
    <w:rsid w:val="00A43F73"/>
    <w:rsid w:val="00A455AB"/>
    <w:rsid w:val="00A46B03"/>
    <w:rsid w:val="00A8625D"/>
    <w:rsid w:val="00A95224"/>
    <w:rsid w:val="00A95774"/>
    <w:rsid w:val="00AA009E"/>
    <w:rsid w:val="00AA4CED"/>
    <w:rsid w:val="00AC41DC"/>
    <w:rsid w:val="00AD1A55"/>
    <w:rsid w:val="00AF44E4"/>
    <w:rsid w:val="00B168F4"/>
    <w:rsid w:val="00B25E48"/>
    <w:rsid w:val="00B405D4"/>
    <w:rsid w:val="00B40D6F"/>
    <w:rsid w:val="00B52BCC"/>
    <w:rsid w:val="00B55192"/>
    <w:rsid w:val="00B57EE8"/>
    <w:rsid w:val="00B90BC8"/>
    <w:rsid w:val="00BF0561"/>
    <w:rsid w:val="00C07727"/>
    <w:rsid w:val="00C12721"/>
    <w:rsid w:val="00C150DA"/>
    <w:rsid w:val="00C3463E"/>
    <w:rsid w:val="00C56590"/>
    <w:rsid w:val="00C652DD"/>
    <w:rsid w:val="00C672C9"/>
    <w:rsid w:val="00C70432"/>
    <w:rsid w:val="00C704B1"/>
    <w:rsid w:val="00C81CB1"/>
    <w:rsid w:val="00CC7905"/>
    <w:rsid w:val="00CE19CD"/>
    <w:rsid w:val="00CE33E5"/>
    <w:rsid w:val="00CE7701"/>
    <w:rsid w:val="00CF735A"/>
    <w:rsid w:val="00CF7507"/>
    <w:rsid w:val="00D6648A"/>
    <w:rsid w:val="00D67320"/>
    <w:rsid w:val="00D87969"/>
    <w:rsid w:val="00D9067A"/>
    <w:rsid w:val="00D907DD"/>
    <w:rsid w:val="00D9432E"/>
    <w:rsid w:val="00DD5432"/>
    <w:rsid w:val="00DE1280"/>
    <w:rsid w:val="00DF2795"/>
    <w:rsid w:val="00E003FD"/>
    <w:rsid w:val="00E02550"/>
    <w:rsid w:val="00E30463"/>
    <w:rsid w:val="00E54FDA"/>
    <w:rsid w:val="00E81C99"/>
    <w:rsid w:val="00E8334E"/>
    <w:rsid w:val="00EA32C8"/>
    <w:rsid w:val="00ED515E"/>
    <w:rsid w:val="00F1236B"/>
    <w:rsid w:val="00F12A62"/>
    <w:rsid w:val="00F21E22"/>
    <w:rsid w:val="00F434A8"/>
    <w:rsid w:val="00F44420"/>
    <w:rsid w:val="00F537A2"/>
    <w:rsid w:val="00F57F3B"/>
    <w:rsid w:val="00F75E57"/>
    <w:rsid w:val="00FB5BA7"/>
    <w:rsid w:val="00FC38F5"/>
    <w:rsid w:val="00FC7103"/>
    <w:rsid w:val="00FD519C"/>
    <w:rsid w:val="00FE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DC"/>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64DC"/>
    <w:pPr>
      <w:suppressLineNumbers/>
      <w:ind w:firstLine="567"/>
      <w:jc w:val="both"/>
    </w:pPr>
    <w:rPr>
      <w:sz w:val="28"/>
    </w:rPr>
  </w:style>
  <w:style w:type="character" w:customStyle="1" w:styleId="a4">
    <w:name w:val="Основной текст Знак"/>
    <w:basedOn w:val="a0"/>
    <w:link w:val="a3"/>
    <w:rsid w:val="003064DC"/>
    <w:rPr>
      <w:rFonts w:ascii="Times New Roman" w:eastAsia="Lucida Sans Unicode" w:hAnsi="Times New Roman" w:cs="Mangal"/>
      <w:kern w:val="1"/>
      <w:sz w:val="28"/>
      <w:szCs w:val="24"/>
      <w:lang w:eastAsia="zh-CN" w:bidi="hi-IN"/>
    </w:rPr>
  </w:style>
  <w:style w:type="paragraph" w:customStyle="1" w:styleId="TableContents">
    <w:name w:val="Table Contents"/>
    <w:basedOn w:val="a"/>
    <w:rsid w:val="003064DC"/>
    <w:pPr>
      <w:suppressLineNumbers/>
      <w:autoSpaceDN w:val="0"/>
      <w:textAlignment w:val="baseline"/>
    </w:pPr>
    <w:rPr>
      <w:kern w:val="3"/>
    </w:rPr>
  </w:style>
  <w:style w:type="paragraph" w:customStyle="1" w:styleId="western">
    <w:name w:val="western"/>
    <w:basedOn w:val="a"/>
    <w:rsid w:val="003064DC"/>
    <w:pPr>
      <w:widowControl/>
      <w:suppressAutoHyphens w:val="0"/>
      <w:spacing w:before="100" w:beforeAutospacing="1"/>
      <w:ind w:firstLine="567"/>
      <w:jc w:val="both"/>
    </w:pPr>
    <w:rPr>
      <w:rFonts w:eastAsia="Times New Roman" w:cs="Times New Roman"/>
      <w:kern w:val="0"/>
      <w:sz w:val="28"/>
      <w:szCs w:val="28"/>
      <w:lang w:eastAsia="ru-RU" w:bidi="ar-SA"/>
    </w:rPr>
  </w:style>
  <w:style w:type="paragraph" w:styleId="a5">
    <w:name w:val="Balloon Text"/>
    <w:basedOn w:val="a"/>
    <w:link w:val="a6"/>
    <w:unhideWhenUsed/>
    <w:rsid w:val="003064DC"/>
    <w:rPr>
      <w:rFonts w:ascii="Tahoma" w:hAnsi="Tahoma"/>
      <w:sz w:val="16"/>
      <w:szCs w:val="14"/>
    </w:rPr>
  </w:style>
  <w:style w:type="character" w:customStyle="1" w:styleId="a6">
    <w:name w:val="Текст выноски Знак"/>
    <w:basedOn w:val="a0"/>
    <w:link w:val="a5"/>
    <w:rsid w:val="003064DC"/>
    <w:rPr>
      <w:rFonts w:ascii="Tahoma" w:eastAsia="Lucida Sans Unicode" w:hAnsi="Tahoma" w:cs="Mangal"/>
      <w:kern w:val="1"/>
      <w:sz w:val="16"/>
      <w:szCs w:val="14"/>
      <w:lang w:eastAsia="zh-CN" w:bidi="hi-IN"/>
    </w:rPr>
  </w:style>
  <w:style w:type="character" w:customStyle="1" w:styleId="1">
    <w:name w:val="Основной шрифт абзаца1"/>
    <w:rsid w:val="00E8334E"/>
  </w:style>
  <w:style w:type="paragraph" w:styleId="a7">
    <w:name w:val="header"/>
    <w:basedOn w:val="a"/>
    <w:link w:val="a8"/>
    <w:unhideWhenUsed/>
    <w:rsid w:val="00E8334E"/>
    <w:pPr>
      <w:tabs>
        <w:tab w:val="center" w:pos="4677"/>
        <w:tab w:val="right" w:pos="9355"/>
      </w:tabs>
    </w:pPr>
    <w:rPr>
      <w:szCs w:val="21"/>
    </w:rPr>
  </w:style>
  <w:style w:type="character" w:customStyle="1" w:styleId="a8">
    <w:name w:val="Верхний колонтитул Знак"/>
    <w:basedOn w:val="a0"/>
    <w:link w:val="a7"/>
    <w:rsid w:val="00E8334E"/>
    <w:rPr>
      <w:rFonts w:ascii="Times New Roman" w:eastAsia="Lucida Sans Unicode" w:hAnsi="Times New Roman" w:cs="Mangal"/>
      <w:kern w:val="1"/>
      <w:sz w:val="24"/>
      <w:szCs w:val="21"/>
      <w:lang w:eastAsia="zh-CN" w:bidi="hi-IN"/>
    </w:rPr>
  </w:style>
  <w:style w:type="paragraph" w:styleId="a9">
    <w:name w:val="footer"/>
    <w:basedOn w:val="a"/>
    <w:link w:val="aa"/>
    <w:uiPriority w:val="99"/>
    <w:unhideWhenUsed/>
    <w:rsid w:val="00E8334E"/>
    <w:pPr>
      <w:tabs>
        <w:tab w:val="center" w:pos="4677"/>
        <w:tab w:val="right" w:pos="9355"/>
      </w:tabs>
    </w:pPr>
    <w:rPr>
      <w:szCs w:val="21"/>
    </w:rPr>
  </w:style>
  <w:style w:type="character" w:customStyle="1" w:styleId="aa">
    <w:name w:val="Нижний колонтитул Знак"/>
    <w:basedOn w:val="a0"/>
    <w:link w:val="a9"/>
    <w:uiPriority w:val="99"/>
    <w:rsid w:val="00E8334E"/>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084F5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rsid w:val="00084F5E"/>
    <w:rPr>
      <w:rFonts w:ascii="Arial" w:eastAsia="Arial" w:hAnsi="Arial" w:cs="Arial"/>
      <w:sz w:val="20"/>
      <w:szCs w:val="20"/>
      <w:lang w:eastAsia="ar-SA"/>
    </w:rPr>
  </w:style>
  <w:style w:type="paragraph" w:customStyle="1" w:styleId="10">
    <w:name w:val="Стиль1"/>
    <w:rsid w:val="00084F5E"/>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character" w:styleId="ab">
    <w:name w:val="Hyperlink"/>
    <w:uiPriority w:val="99"/>
    <w:rsid w:val="00A95224"/>
    <w:rPr>
      <w:color w:val="000080"/>
      <w:u w:val="single"/>
    </w:rPr>
  </w:style>
  <w:style w:type="paragraph" w:customStyle="1" w:styleId="ConsPlusNonformat">
    <w:name w:val="ConsPlusNonformat"/>
    <w:uiPriority w:val="99"/>
    <w:rsid w:val="00A95224"/>
    <w:pPr>
      <w:widowControl w:val="0"/>
      <w:suppressAutoHyphens/>
      <w:spacing w:after="0" w:line="100" w:lineRule="atLeast"/>
    </w:pPr>
    <w:rPr>
      <w:rFonts w:ascii="Courier New" w:eastAsia="Times New Roman" w:hAnsi="Courier New" w:cs="Times New Roman"/>
      <w:color w:val="000000"/>
      <w:sz w:val="20"/>
      <w:szCs w:val="20"/>
      <w:lang w:eastAsia="ru-RU"/>
    </w:rPr>
  </w:style>
  <w:style w:type="table" w:styleId="ac">
    <w:name w:val="Table Grid"/>
    <w:basedOn w:val="a1"/>
    <w:rsid w:val="008570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85701B"/>
    <w:pPr>
      <w:widowControl/>
      <w:shd w:val="clear" w:color="auto" w:fill="000080"/>
      <w:suppressAutoHyphens w:val="0"/>
    </w:pPr>
    <w:rPr>
      <w:rFonts w:ascii="Tahoma" w:eastAsia="Times New Roman" w:hAnsi="Tahoma" w:cs="Tahoma"/>
      <w:kern w:val="0"/>
      <w:sz w:val="20"/>
      <w:szCs w:val="20"/>
      <w:lang w:eastAsia="ru-RU" w:bidi="ar-SA"/>
    </w:rPr>
  </w:style>
  <w:style w:type="character" w:customStyle="1" w:styleId="ae">
    <w:name w:val="Схема документа Знак"/>
    <w:basedOn w:val="a0"/>
    <w:link w:val="ad"/>
    <w:semiHidden/>
    <w:rsid w:val="0085701B"/>
    <w:rPr>
      <w:rFonts w:ascii="Tahoma" w:eastAsia="Times New Roman" w:hAnsi="Tahoma" w:cs="Tahoma"/>
      <w:sz w:val="20"/>
      <w:szCs w:val="20"/>
      <w:shd w:val="clear" w:color="auto" w:fill="000080"/>
      <w:lang w:eastAsia="ru-RU"/>
    </w:rPr>
  </w:style>
  <w:style w:type="paragraph" w:customStyle="1" w:styleId="af">
    <w:name w:val="Знак"/>
    <w:basedOn w:val="a"/>
    <w:rsid w:val="0085701B"/>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styleId="af0">
    <w:name w:val="caption"/>
    <w:basedOn w:val="a"/>
    <w:qFormat/>
    <w:rsid w:val="0085701B"/>
    <w:pPr>
      <w:widowControl/>
      <w:suppressLineNumbers/>
      <w:spacing w:before="120" w:after="120"/>
    </w:pPr>
    <w:rPr>
      <w:rFonts w:eastAsia="Times New Roman"/>
      <w:i/>
      <w:iCs/>
      <w:kern w:val="0"/>
      <w:lang w:val="en-US" w:bidi="ar-SA"/>
    </w:rPr>
  </w:style>
  <w:style w:type="character" w:customStyle="1" w:styleId="CharStyle6">
    <w:name w:val="CharStyle6"/>
    <w:rsid w:val="0085701B"/>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bidi="ru-RU"/>
    </w:rPr>
  </w:style>
  <w:style w:type="character" w:customStyle="1" w:styleId="WW8Num2z2">
    <w:name w:val="WW8Num2z2"/>
    <w:rsid w:val="0085701B"/>
  </w:style>
  <w:style w:type="paragraph" w:styleId="af1">
    <w:name w:val="Normal (Web)"/>
    <w:basedOn w:val="a"/>
    <w:uiPriority w:val="99"/>
    <w:unhideWhenUsed/>
    <w:rsid w:val="0085701B"/>
    <w:pPr>
      <w:widowControl/>
      <w:suppressAutoHyphens w:val="0"/>
      <w:spacing w:before="100" w:beforeAutospacing="1" w:after="100" w:afterAutospacing="1"/>
    </w:pPr>
    <w:rPr>
      <w:rFonts w:eastAsia="Times New Roman" w:cs="Times New Roman"/>
      <w:kern w:val="0"/>
      <w:lang w:eastAsia="ru-RU" w:bidi="ar-SA"/>
    </w:rPr>
  </w:style>
  <w:style w:type="character" w:customStyle="1" w:styleId="WW8Num2z3">
    <w:name w:val="WW8Num2z3"/>
    <w:rsid w:val="0085701B"/>
  </w:style>
  <w:style w:type="character" w:customStyle="1" w:styleId="WW8Num2z4">
    <w:name w:val="WW8Num2z4"/>
    <w:rsid w:val="0085701B"/>
  </w:style>
  <w:style w:type="character" w:styleId="af2">
    <w:name w:val="Strong"/>
    <w:uiPriority w:val="22"/>
    <w:qFormat/>
    <w:rsid w:val="0085701B"/>
    <w:rPr>
      <w:b/>
      <w:bCs/>
    </w:rPr>
  </w:style>
  <w:style w:type="paragraph" w:styleId="af3">
    <w:name w:val="No Spacing"/>
    <w:qFormat/>
    <w:rsid w:val="0085701B"/>
    <w:pPr>
      <w:spacing w:after="0" w:line="240" w:lineRule="auto"/>
    </w:pPr>
    <w:rPr>
      <w:rFonts w:ascii="Calibri" w:eastAsia="Times New Roman" w:hAnsi="Calibri" w:cs="Times New Roman"/>
      <w:lang w:eastAsia="ru-RU"/>
    </w:rPr>
  </w:style>
  <w:style w:type="paragraph" w:styleId="af4">
    <w:name w:val="List Paragraph"/>
    <w:basedOn w:val="a"/>
    <w:qFormat/>
    <w:rsid w:val="00DE1280"/>
    <w:pPr>
      <w:ind w:left="720"/>
      <w:contextualSpacing/>
    </w:pPr>
    <w:rPr>
      <w:szCs w:val="21"/>
    </w:rPr>
  </w:style>
  <w:style w:type="character" w:customStyle="1" w:styleId="CharStyle11">
    <w:name w:val="CharStyle11"/>
    <w:rsid w:val="00D67320"/>
    <w:rPr>
      <w:rFonts w:ascii="Times New Roman" w:eastAsia="Times New Roman" w:hAnsi="Times New Roman" w:cs="Times New Roman"/>
      <w:b w:val="0"/>
      <w:i w:val="0"/>
      <w:strike w:val="0"/>
      <w:dstrike w:val="0"/>
      <w:color w:val="000000"/>
      <w:spacing w:val="0"/>
      <w:w w:val="100"/>
      <w:sz w:val="26"/>
      <w:u w:val="none"/>
    </w:rPr>
  </w:style>
  <w:style w:type="paragraph" w:customStyle="1" w:styleId="Standard">
    <w:name w:val="Standard"/>
    <w:rsid w:val="00FC38F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FC38F5"/>
    <w:pPr>
      <w:spacing w:after="120"/>
    </w:pPr>
  </w:style>
  <w:style w:type="paragraph" w:customStyle="1" w:styleId="Heading2">
    <w:name w:val="Heading 2"/>
    <w:basedOn w:val="a"/>
    <w:next w:val="Textbody"/>
    <w:rsid w:val="00FC38F5"/>
    <w:pPr>
      <w:keepNext/>
      <w:autoSpaceDN w:val="0"/>
      <w:spacing w:before="240" w:after="120"/>
      <w:textAlignment w:val="baseline"/>
      <w:outlineLvl w:val="1"/>
    </w:pPr>
    <w:rPr>
      <w:rFonts w:ascii="Arial" w:eastAsia="Microsoft YaHei" w:hAnsi="Arial"/>
      <w:b/>
      <w:bCs/>
      <w:i/>
      <w:iCs/>
      <w:kern w:val="3"/>
      <w:sz w:val="28"/>
      <w:szCs w:val="28"/>
    </w:rPr>
  </w:style>
  <w:style w:type="character" w:customStyle="1" w:styleId="StrongEmphasis">
    <w:name w:val="Strong Emphasis"/>
    <w:rsid w:val="00FC38F5"/>
    <w:rPr>
      <w:b/>
      <w:bCs/>
    </w:rPr>
  </w:style>
  <w:style w:type="numbering" w:customStyle="1" w:styleId="WW8Num3">
    <w:name w:val="WW8Num3"/>
    <w:basedOn w:val="a2"/>
    <w:rsid w:val="00FC38F5"/>
    <w:pPr>
      <w:numPr>
        <w:numId w:val="36"/>
      </w:numPr>
    </w:pPr>
  </w:style>
  <w:style w:type="paragraph" w:customStyle="1" w:styleId="ConsPlusTitle">
    <w:name w:val="ConsPlusTitle"/>
    <w:rsid w:val="00637B78"/>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f5">
    <w:name w:val="annotation text"/>
    <w:basedOn w:val="a"/>
    <w:link w:val="af6"/>
    <w:uiPriority w:val="99"/>
    <w:semiHidden/>
    <w:unhideWhenUsed/>
    <w:rsid w:val="00637B78"/>
    <w:pPr>
      <w:widowControl/>
      <w:suppressAutoHyphens w:val="0"/>
      <w:spacing w:after="200" w:line="276" w:lineRule="auto"/>
    </w:pPr>
    <w:rPr>
      <w:rFonts w:ascii="Calibri" w:eastAsia="Times New Roman" w:hAnsi="Calibri" w:cs="Times New Roman"/>
      <w:kern w:val="0"/>
      <w:sz w:val="20"/>
      <w:szCs w:val="20"/>
      <w:lang w:bidi="ar-SA"/>
    </w:rPr>
  </w:style>
  <w:style w:type="character" w:customStyle="1" w:styleId="af6">
    <w:name w:val="Текст примечания Знак"/>
    <w:basedOn w:val="a0"/>
    <w:link w:val="af5"/>
    <w:uiPriority w:val="99"/>
    <w:semiHidden/>
    <w:rsid w:val="00637B78"/>
    <w:rPr>
      <w:rFonts w:ascii="Calibri" w:eastAsia="Times New Roman" w:hAnsi="Calibri" w:cs="Times New Roman"/>
      <w:sz w:val="20"/>
      <w:szCs w:val="20"/>
      <w:lang/>
    </w:rPr>
  </w:style>
  <w:style w:type="paragraph" w:customStyle="1" w:styleId="ConsPlusTitlePage">
    <w:name w:val="ConsPlusTitlePage"/>
    <w:rsid w:val="00637B7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378AC07C430139F2AAFA3D2981632F98BBF7A16FD9B108F59AB89A98C618E280980DE6B6FF4E387BBC381013B2D6AEBB4864500D58N1sEN" TargetMode="External"/><Relationship Id="rId18" Type="http://schemas.openxmlformats.org/officeDocument/2006/relationships/hyperlink" Target="consultantplus://offline/ref=2B378AC07C430139F2AAFA3D2981632F9FBBF2A761D8B108F59AB89A98C618E2929855EAB3FC55332BF37E451CNBs0N" TargetMode="External"/><Relationship Id="rId26" Type="http://schemas.openxmlformats.org/officeDocument/2006/relationships/hyperlink" Target="consultantplus://offline/ref=8612E0E9E574599D41F202436F821E845E9E85281F4ADAF0D3707F3FA4A572CAFD791D6C377D45751EF98D894AD5oAG" TargetMode="External"/><Relationship Id="rId3" Type="http://schemas.openxmlformats.org/officeDocument/2006/relationships/styles" Target="styles.xml"/><Relationship Id="rId21" Type="http://schemas.openxmlformats.org/officeDocument/2006/relationships/hyperlink" Target="consultantplus://offline/ref=2B378AC07C430139F2AAFA3D2981632F98B8F2AA6CD6B108F59AB89A98C618E280980DE4B1F540677EA929481FB3C8B0BF5278520FN5s9N" TargetMode="External"/><Relationship Id="rId34" Type="http://schemas.openxmlformats.org/officeDocument/2006/relationships/hyperlink" Target="consultantplus://offline/ref=3DF36E33ABE0B64EFA5DEDF4197BDDA1435DD5725DE6F68B4F12A30B843D64FCEBC7621A51844FBA52AEDAFD03iFJ" TargetMode="External"/><Relationship Id="rId7" Type="http://schemas.openxmlformats.org/officeDocument/2006/relationships/endnotes" Target="endnotes.xml"/><Relationship Id="rId12" Type="http://schemas.openxmlformats.org/officeDocument/2006/relationships/hyperlink" Target="consultantplus://offline/ref=2B378AC07C430139F2AAFA3D2981632F98BBF7A16FD9B108F59AB89A98C618E280980DE6B6FE4E387BBC381013B2D6AEBB4864500D58N1sEN" TargetMode="External"/><Relationship Id="rId17" Type="http://schemas.openxmlformats.org/officeDocument/2006/relationships/hyperlink" Target="consultantplus://offline/ref=2B378AC07C430139F2AAFA3D2981632F9FBBF2A761D8B108F59AB89A98C618E280980DE6B2FC4B322EE628145AE6DBB1BB527A5613581D31N0s4N" TargetMode="External"/><Relationship Id="rId25" Type="http://schemas.openxmlformats.org/officeDocument/2006/relationships/hyperlink" Target="consultantplus://offline/ref=8612E0E9E574599D41F202436F821E84599482281A4ADAF0D3707F3FA4A572CAFD791D6C377D45751EF98D894AD5oAG" TargetMode="External"/><Relationship Id="rId33" Type="http://schemas.openxmlformats.org/officeDocument/2006/relationships/hyperlink" Target="consultantplus://offline/ref=3DF36E33ABE0B64EFA5DEDF4197BDDA14359DC705CE6F68B4F12A30B843D64FCEBC7621A51844FBA52AEDAFD03iFJ" TargetMode="External"/><Relationship Id="rId2" Type="http://schemas.openxmlformats.org/officeDocument/2006/relationships/numbering" Target="numbering.xml"/><Relationship Id="rId16" Type="http://schemas.openxmlformats.org/officeDocument/2006/relationships/hyperlink" Target="consultantplus://offline/ref=CFF97D9010410A4968706604C1286346C1A525CCA8779AD24094B1B188CE2AE2A43F08EA5915D26044A64A2F45E3C2A58DE8B65E4F3D6212q2x7F" TargetMode="External"/><Relationship Id="rId20" Type="http://schemas.openxmlformats.org/officeDocument/2006/relationships/hyperlink" Target="consultantplus://offline/ref=2B378AC07C430139F2AAFA3D2981632F98BBF7A16FD9B108F59AB89A98C618E280980DE4B3FE42387BBC381013B2D6AEBB4864500D58N1sEN" TargetMode="External"/><Relationship Id="rId29" Type="http://schemas.openxmlformats.org/officeDocument/2006/relationships/hyperlink" Target="consultantplus://offline/ref=2B378AC07C430139F2AAFA3D2981632F98B8F2AA6CD6B108F59AB89A98C618E280980DE5BBFC40677EA929481FB3C8B0BF5278520FN5s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378AC07C430139F2AAFA3D2981632F98BBF7A16FD9B108F59AB89A98C618E280980DE5B2FE4B387BBC381013B2D6AEBB4864500D58N1sEN" TargetMode="External"/><Relationship Id="rId24" Type="http://schemas.openxmlformats.org/officeDocument/2006/relationships/hyperlink" Target="consultantplus://offline/ref=8612E0E9E574599D41F202436F821E845996862A1D4ADAF0D3707F3FA4A572CAFD791D6C377D45751EF98D894AD5oAG" TargetMode="External"/><Relationship Id="rId32" Type="http://schemas.openxmlformats.org/officeDocument/2006/relationships/hyperlink" Target="consultantplus://offline/ref=3DF36E33ABE0B64EFA5DF2E11C7BDDA14258D3775CEBAB81474BAF0983323BF9FED63A15559C51BB4DB2D8FF3E05i6J"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FF97D9010410A4968706604C1286346C1A525CCA8779AD24094B1B188CE2AE2A43F08EA5915D26045A64A2F45E3C2A58DE8B65E4F3D6212q2x7F" TargetMode="External"/><Relationship Id="rId23" Type="http://schemas.openxmlformats.org/officeDocument/2006/relationships/hyperlink" Target="consultantplus://offline/ref=2B378AC07C430139F2AAFA3D2981632F98BBF7A16FD9B108F59AB89A98C618E2929855EAB3FC55332BF37E451CNBs0N" TargetMode="External"/><Relationship Id="rId28" Type="http://schemas.openxmlformats.org/officeDocument/2006/relationships/hyperlink" Target="consultantplus://offline/ref=2B378AC07C430139F2AAFA3D2981632F98B8F2AA6CD6B108F59AB89A98C618E280980DE5B6F840677EA929481FB3C8B0BF5278520FN5s9N" TargetMode="External"/><Relationship Id="rId36" Type="http://schemas.openxmlformats.org/officeDocument/2006/relationships/fontTable" Target="fontTable.xml"/><Relationship Id="rId10" Type="http://schemas.openxmlformats.org/officeDocument/2006/relationships/hyperlink" Target="consultantplus://offline/ref=2B378AC07C430139F2AAFA3D2981632F98BBF7A16FD9B108F59AB89A98C618E280980DE6B6FF43387BBC381013B2D6AEBB4864500D58N1sEN" TargetMode="External"/><Relationship Id="rId19" Type="http://schemas.openxmlformats.org/officeDocument/2006/relationships/hyperlink" Target="consultantplus://offline/ref=2B378AC07C430139F2AAFA3D2981632F9FBBF2A761D8B108F59AB89A98C618E2929855EAB3FC55332BF37E451CNBs0N" TargetMode="External"/><Relationship Id="rId31" Type="http://schemas.openxmlformats.org/officeDocument/2006/relationships/hyperlink" Target="consultantplus://offline/ref=2B378AC07C430139F2AAFA3D2981632F98B8F2AA6CD6B108F59AB89A98C618E280980DE5B3F540677EA929481FB3C8B0BF5278520FN5s9N" TargetMode="External"/><Relationship Id="rId4" Type="http://schemas.openxmlformats.org/officeDocument/2006/relationships/settings" Target="settings.xml"/><Relationship Id="rId9" Type="http://schemas.openxmlformats.org/officeDocument/2006/relationships/hyperlink" Target="consultantplus://offline/ref=2B378AC07C430139F2AAFA3D2981632F98BBF7A16FD9B108F59AB89A98C618E280980DE6B6FF4E387BBC381013B2D6AEBB4864500D58N1sEN" TargetMode="External"/><Relationship Id="rId14" Type="http://schemas.openxmlformats.org/officeDocument/2006/relationships/hyperlink" Target="consultantplus://offline/ref=2B378AC07C430139F2AAFA3D2981632F98BBF7A16FD9B108F59AB89A98C618E280980DE6B6FF43387BBC381013B2D6AEBB4864500D58N1sEN" TargetMode="External"/><Relationship Id="rId22" Type="http://schemas.openxmlformats.org/officeDocument/2006/relationships/hyperlink" Target="consultantplus://offline/ref=66DEA8DB9B476D837A4FFE9D5E5D7DD4C342060282257DB907EBCC1E5CD7A9A81FDE5578B1F2ECEC6853A8D8DF1FD6A49A84F9482FF4x6N" TargetMode="External"/><Relationship Id="rId27" Type="http://schemas.openxmlformats.org/officeDocument/2006/relationships/hyperlink" Target="consultantplus://offline/ref=8612E0E9E574599D41F21D527A821E845F93852D1B49DAF0D3707F3FA4A572CAEF794560377C5E7516ECDBD80C0D1BFD833D8470C83BC624D5oCG" TargetMode="External"/><Relationship Id="rId30" Type="http://schemas.openxmlformats.org/officeDocument/2006/relationships/hyperlink" Target="consultantplus://offline/ref=2B378AC07C430139F2AAFA3D2981632F98B8F2AA6CD6B108F59AB89A98C618E280980DE6B3FE40677EA929481FB3C8B0BF5278520FN5s9N"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5D6F2-ED15-4D51-9E2D-AE7349E3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11073</Words>
  <Characters>63119</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org444</dc:creator>
  <cp:lastModifiedBy>org444</cp:lastModifiedBy>
  <cp:revision>2</cp:revision>
  <cp:lastPrinted>2024-08-01T07:27:00Z</cp:lastPrinted>
  <dcterms:created xsi:type="dcterms:W3CDTF">2024-08-01T07:27:00Z</dcterms:created>
  <dcterms:modified xsi:type="dcterms:W3CDTF">2024-08-01T07:27:00Z</dcterms:modified>
</cp:coreProperties>
</file>