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C5300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00A" w:rsidRDefault="00B451E2">
            <w:pPr>
              <w:pStyle w:val="a5"/>
              <w:spacing w:line="200" w:lineRule="atLeast"/>
              <w:jc w:val="center"/>
              <w:rPr>
                <w:rFonts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b w:val="0"/>
                <w:noProof/>
                <w:sz w:val="28"/>
                <w:szCs w:val="28"/>
              </w:rPr>
              <w:drawing>
                <wp:inline distT="0" distB="0" distL="0" distR="0">
                  <wp:extent cx="627840" cy="782280"/>
                  <wp:effectExtent l="0" t="0" r="810" b="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40" cy="78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00A" w:rsidRDefault="00B451E2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C5300A" w:rsidRDefault="00B451E2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C5300A" w:rsidRDefault="00C5300A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C5300A" w:rsidRDefault="00B451E2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C5300A" w:rsidRDefault="00C5300A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</w:tbl>
    <w:p w:rsidR="00000000" w:rsidRDefault="00B451E2">
      <w:pPr>
        <w:rPr>
          <w:rFonts w:eastAsia="Lucida Sans Unicode"/>
          <w:b/>
          <w:vanish/>
          <w:szCs w:val="20"/>
        </w:rPr>
        <w:sectPr w:rsidR="00000000">
          <w:headerReference w:type="even" r:id="rId8"/>
          <w:headerReference w:type="default" r:id="rId9"/>
          <w:footerReference w:type="first" r:id="rId10"/>
          <w:pgSz w:w="11906" w:h="16838"/>
          <w:pgMar w:top="567" w:right="567" w:bottom="849" w:left="1701" w:header="720" w:footer="283" w:gutter="0"/>
          <w:cols w:space="0"/>
          <w:titlePg/>
        </w:sect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3118"/>
        <w:gridCol w:w="3119"/>
        <w:gridCol w:w="1417"/>
      </w:tblGrid>
      <w:tr w:rsidR="00C530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5300A" w:rsidRDefault="00B451E2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20.03.2020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5300A" w:rsidRDefault="00C5300A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5300A" w:rsidRDefault="00B451E2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5300A" w:rsidRDefault="00B451E2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376-п</w:t>
            </w:r>
          </w:p>
        </w:tc>
      </w:tr>
    </w:tbl>
    <w:p w:rsidR="00000000" w:rsidRDefault="00B451E2">
      <w:pPr>
        <w:rPr>
          <w:rFonts w:eastAsia="Lucida Sans Unicode"/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0"/>
        <w:gridCol w:w="3938"/>
      </w:tblGrid>
      <w:tr w:rsidR="00C5300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7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00A" w:rsidRDefault="00B451E2">
            <w:pPr>
              <w:pStyle w:val="a4"/>
              <w:jc w:val="left"/>
            </w:pPr>
            <w:r>
              <w:t xml:space="preserve">О внесении изменений  в постановление администрации Сланцевского муниципального района </w:t>
            </w:r>
            <w:r>
              <w:t>Ленинградской области от 16 марта 2020 года № 318-п «О некоторых мерах по предотвращению распространения новой коронавирусной инфекции (2019-nCoV) на территории Сланцевского муниципального района Ленинградской области»</w:t>
            </w:r>
          </w:p>
        </w:tc>
        <w:tc>
          <w:tcPr>
            <w:tcW w:w="39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00A" w:rsidRDefault="00C5300A">
            <w:pPr>
              <w:pStyle w:val="TableContents"/>
            </w:pPr>
          </w:p>
        </w:tc>
      </w:tr>
    </w:tbl>
    <w:p w:rsidR="00C5300A" w:rsidRDefault="00B451E2">
      <w:pPr>
        <w:pStyle w:val="Textbody"/>
      </w:pPr>
      <w:r>
        <w:t xml:space="preserve">В целях реализации </w:t>
      </w:r>
      <w:r>
        <w:t xml:space="preserve">постановления Главного государственного санитарного врача Российской Федерации от 13 марта 2020 года № 6 «О дополнительных мерах по снижению рисков распространения COVID-2019» и в соответствии с постановлением Правительства Ленинградской области           </w:t>
      </w:r>
      <w:r>
        <w:t xml:space="preserve">             от 19 марта 2020 года № 131,   администрация Сланцевского муниципального района    п о с т а н о в л я е т:</w:t>
      </w:r>
    </w:p>
    <w:p w:rsidR="00C5300A" w:rsidRDefault="00B451E2">
      <w:pPr>
        <w:pStyle w:val="Textbody"/>
      </w:pPr>
      <w:r>
        <w:t>Внести в постановление администрации Сланцевского муниципального района Ленинградской области от 16 марта 2020 года № 318-п «О некоторы</w:t>
      </w:r>
      <w:r>
        <w:t>х мерах по предотвращению распространения новой коронавирусной инфекции (2019-nCoV) на территории Сланцевского муниципального района Ленинградской области» следующие изменения:</w:t>
      </w:r>
    </w:p>
    <w:p w:rsidR="00C5300A" w:rsidRDefault="00B451E2">
      <w:pPr>
        <w:pStyle w:val="Textbody"/>
      </w:pPr>
      <w:r>
        <w:t>в наименовании и в тексте постановления термин (2019-nCoV) заменить термином «C</w:t>
      </w:r>
      <w:r>
        <w:t>OVID-2019»»</w:t>
      </w:r>
    </w:p>
    <w:p w:rsidR="00C5300A" w:rsidRDefault="00B451E2">
      <w:pPr>
        <w:pStyle w:val="Textbody"/>
      </w:pPr>
      <w:r>
        <w:t>в пункте 1:</w:t>
      </w:r>
    </w:p>
    <w:p w:rsidR="00C5300A" w:rsidRDefault="00B451E2">
      <w:pPr>
        <w:pStyle w:val="Textbody"/>
      </w:pPr>
      <w:r>
        <w:t>слова «150 человек» заменить словами «100 человек одновременно»;</w:t>
      </w:r>
    </w:p>
    <w:p w:rsidR="00C5300A" w:rsidRDefault="00B451E2">
      <w:pPr>
        <w:pStyle w:val="Textbody"/>
      </w:pPr>
      <w:r>
        <w:t>дополнить абзацем следующего содержания:</w:t>
      </w:r>
    </w:p>
    <w:p w:rsidR="00C5300A" w:rsidRDefault="00B451E2">
      <w:pPr>
        <w:pStyle w:val="Textbody"/>
      </w:pPr>
      <w:r>
        <w:t>«Временно приостановить предоставление социальных услуг, предусматривающих проведение спортивных, досуговых, экскурсионных мер</w:t>
      </w:r>
      <w:r>
        <w:t>оприятий и групповых занятий.»;</w:t>
      </w:r>
    </w:p>
    <w:p w:rsidR="00C5300A" w:rsidRDefault="00B451E2">
      <w:pPr>
        <w:pStyle w:val="Textbody"/>
      </w:pPr>
      <w:r>
        <w:t>пункт 2 дополнить абзацем следующего содержания:</w:t>
      </w:r>
    </w:p>
    <w:p w:rsidR="00C5300A" w:rsidRDefault="00B451E2">
      <w:pPr>
        <w:pStyle w:val="Textbody"/>
      </w:pPr>
      <w:r>
        <w:t>«гражданам старше 65 лет рекомендовать воздержаться от посещения общественных мест.»;</w:t>
      </w:r>
    </w:p>
    <w:p w:rsidR="00C5300A" w:rsidRDefault="00B451E2">
      <w:pPr>
        <w:pStyle w:val="Textbody"/>
      </w:pPr>
      <w:r>
        <w:t>подпункт 3.2. дополнить словами:</w:t>
      </w:r>
    </w:p>
    <w:p w:rsidR="00C5300A" w:rsidRDefault="00B451E2">
      <w:pPr>
        <w:pStyle w:val="Textbody"/>
      </w:pPr>
      <w:r>
        <w:t>«, а также возможность оформления листков нетрудоспособн</w:t>
      </w:r>
      <w:r>
        <w:t>ости без посещения ГБУЗ ЛО «</w:t>
      </w:r>
      <w:proofErr w:type="spellStart"/>
      <w:r>
        <w:t>Сланцевская</w:t>
      </w:r>
      <w:proofErr w:type="spellEnd"/>
      <w:r>
        <w:t xml:space="preserve"> МБ» для лиц, посещавших территории за пределами Российской Федерации.»;</w:t>
      </w:r>
    </w:p>
    <w:p w:rsidR="00C5300A" w:rsidRDefault="00B451E2">
      <w:pPr>
        <w:pStyle w:val="Textbody"/>
      </w:pPr>
      <w:r>
        <w:t>подпункт 3.3 изложить в новой редакции:</w:t>
      </w:r>
    </w:p>
    <w:p w:rsidR="00C5300A" w:rsidRDefault="00B451E2">
      <w:pPr>
        <w:pStyle w:val="Textbody"/>
      </w:pPr>
      <w:r>
        <w:t>«3.3. Обеспечить совместно с ТО Управления Роспотребнадзора по Ленинградской области в Кингисеппском, В</w:t>
      </w:r>
      <w:r>
        <w:t xml:space="preserve">олосовском, Сланцевском районах, ОМВД России по </w:t>
      </w:r>
      <w:proofErr w:type="spellStart"/>
      <w:r>
        <w:t>Слацевскому</w:t>
      </w:r>
      <w:proofErr w:type="spellEnd"/>
      <w:r>
        <w:t xml:space="preserve"> району Ленинградской области, ОНД и ПР по Сланцевскому району УНД ГУ МЧС России по Ленинградской области координацию деятельности по исполнению постановлений Главного санитарного врача Российской </w:t>
      </w:r>
      <w:r>
        <w:t xml:space="preserve">Федерации, постановления Правительства Ленинградской области от 13 марта 2020 года №117 и настоящего постановления по работе и принятию соответствующих мер с иностранными и Российскими </w:t>
      </w:r>
      <w:r>
        <w:lastRenderedPageBreak/>
        <w:t>гражданами, посещавшими территории за пределами Российской Федерации.».</w:t>
      </w:r>
    </w:p>
    <w:p w:rsidR="00C5300A" w:rsidRDefault="00B451E2">
      <w:pPr>
        <w:pStyle w:val="Textbody"/>
      </w:pPr>
      <w:r>
        <w:t>подпункт 5.2 изложить в новой редакции:</w:t>
      </w:r>
    </w:p>
    <w:p w:rsidR="00C5300A" w:rsidRDefault="00B451E2">
      <w:pPr>
        <w:pStyle w:val="Textbody"/>
      </w:pPr>
      <w:r>
        <w:t>«5.2. При поступлении запроса из ТО Управления Роспотребнадзора по Ленинградской области в Кингисеппском, Волосовском, Сланцевском районах о заболевании работника короновирусной инфекцией, организовать проведение д</w:t>
      </w:r>
      <w:r>
        <w:t>езинфекции помещений, где находился указанный заболевший работник.».</w:t>
      </w:r>
    </w:p>
    <w:p w:rsidR="00C5300A" w:rsidRDefault="00B451E2">
      <w:pPr>
        <w:pStyle w:val="Textbody"/>
      </w:pPr>
      <w:r>
        <w:t>дополнить пунктом 9 следующего содержания:</w:t>
      </w:r>
    </w:p>
    <w:p w:rsidR="00C5300A" w:rsidRDefault="00B451E2">
      <w:pPr>
        <w:pStyle w:val="Textbody"/>
      </w:pPr>
      <w:r>
        <w:t>«9. Рекомендовать заместителю начальника ТО Управления Роспотребнадзора по Ленинградской области в Кингисеппском, Волосовском, Сланцевском район</w:t>
      </w:r>
      <w:r>
        <w:t>ах (</w:t>
      </w:r>
      <w:proofErr w:type="spellStart"/>
      <w:r>
        <w:t>Шихалёвой</w:t>
      </w:r>
      <w:proofErr w:type="spellEnd"/>
      <w:r>
        <w:t xml:space="preserve"> О.С.) направлять информацию об эпидемиологической обстановке на территории Сланцевского муниципального района в оперативный штаб по реализации мер профилактики и контроля за распространением коронавирусной инфекции на территории Сланцевского </w:t>
      </w:r>
      <w:r>
        <w:t>муниципального района каждую пятницу за прошедшие семь дней на электронный адрес slanmo@slanmo.ru, тел.+7921-653-45-01, 2-48-92. В случае осложнения оперативной обстановки направлять информацию ежедневно.».</w:t>
      </w:r>
    </w:p>
    <w:p w:rsidR="00C5300A" w:rsidRDefault="00B451E2">
      <w:pPr>
        <w:pStyle w:val="Textbody"/>
      </w:pPr>
      <w:r>
        <w:t>Пункты 9 и 10 считать пунктами 10 и 11 соответств</w:t>
      </w:r>
      <w:r>
        <w:t>енно.</w:t>
      </w:r>
    </w:p>
    <w:p w:rsidR="00C5300A" w:rsidRDefault="00C5300A">
      <w:pPr>
        <w:pStyle w:val="Textbody"/>
        <w:ind w:firstLine="0"/>
      </w:pPr>
    </w:p>
    <w:p w:rsidR="00C5300A" w:rsidRDefault="00C5300A">
      <w:pPr>
        <w:pStyle w:val="Textbody"/>
        <w:ind w:firstLine="0"/>
      </w:pPr>
    </w:p>
    <w:p w:rsidR="00C5300A" w:rsidRDefault="00B451E2">
      <w:pPr>
        <w:pStyle w:val="Textbody"/>
        <w:ind w:firstLine="0"/>
      </w:pPr>
      <w:r>
        <w:t>Глава администрации</w:t>
      </w:r>
    </w:p>
    <w:p w:rsidR="00C5300A" w:rsidRDefault="00B451E2">
      <w:pPr>
        <w:pStyle w:val="Textbody"/>
        <w:ind w:firstLine="0"/>
      </w:pPr>
      <w:r>
        <w:t>муниципального образования                                                               М.Б. Чистова</w:t>
      </w:r>
    </w:p>
    <w:p w:rsidR="00C5300A" w:rsidRDefault="00C5300A">
      <w:pPr>
        <w:pStyle w:val="Textbody"/>
        <w:ind w:firstLine="0"/>
      </w:pPr>
    </w:p>
    <w:sectPr w:rsidR="00C5300A">
      <w:headerReference w:type="even" r:id="rId11"/>
      <w:headerReference w:type="default" r:id="rId12"/>
      <w:footerReference w:type="first" r:id="rId13"/>
      <w:pgSz w:w="11906" w:h="16838"/>
      <w:pgMar w:top="567" w:right="567" w:bottom="849" w:left="1701" w:header="720" w:footer="283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1E2" w:rsidRDefault="00B451E2">
      <w:r>
        <w:separator/>
      </w:r>
    </w:p>
  </w:endnote>
  <w:endnote w:type="continuationSeparator" w:id="0">
    <w:p w:rsidR="00B451E2" w:rsidRDefault="00B4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226" w:rsidRDefault="00B451E2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226" w:rsidRDefault="00B451E2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1E2" w:rsidRDefault="00B451E2">
      <w:r>
        <w:rPr>
          <w:color w:val="000000"/>
        </w:rPr>
        <w:separator/>
      </w:r>
    </w:p>
  </w:footnote>
  <w:footnote w:type="continuationSeparator" w:id="0">
    <w:p w:rsidR="00B451E2" w:rsidRDefault="00B45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226" w:rsidRDefault="00B451E2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226" w:rsidRDefault="00B451E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226" w:rsidRDefault="00B451E2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226" w:rsidRDefault="00B451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2482"/>
    <w:multiLevelType w:val="multilevel"/>
    <w:tmpl w:val="8F4A980E"/>
    <w:styleLink w:val="Numbering11"/>
    <w:lvl w:ilvl="0">
      <w:start w:val="1"/>
      <w:numFmt w:val="decimal"/>
      <w:pStyle w:val="Numbering1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300A"/>
    <w:rsid w:val="00B451E2"/>
    <w:rsid w:val="00BE5A3F"/>
    <w:rsid w:val="00C5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FF24D-567A-45DD-98CE-B2C41550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uiPriority w:val="11"/>
    <w:qFormat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org827/AppData/Roaming/OpenOffice/4/user/template/&#1064;&#1072;&#1073;&#1083;&#1086;&#1085;%20&#1087;&#1086;&#1089;&#1090;&#1072;&#1085;&#1086;&#1074;&#1083;&#1077;&#1085;&#1080;&#1103;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Шаблон%20постановления.ott</Template>
  <TotalTime>0</TotalTime>
  <Pages>3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dc:creator>Admin</dc:creator>
  <cp:lastModifiedBy>Admin</cp:lastModifiedBy>
  <cp:revision>2</cp:revision>
  <cp:lastPrinted>2020-04-29T08:56:00Z</cp:lastPrinted>
  <dcterms:created xsi:type="dcterms:W3CDTF">2020-05-28T07:08:00Z</dcterms:created>
  <dcterms:modified xsi:type="dcterms:W3CDTF">2020-05-28T07:08:00Z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