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19" w:rsidRDefault="00856E19" w:rsidP="00856E19">
      <w:pPr>
        <w:pStyle w:val="1"/>
        <w:tabs>
          <w:tab w:val="left" w:pos="708"/>
        </w:tabs>
        <w:ind w:left="360" w:right="-765"/>
        <w:jc w:val="both"/>
        <w:rPr>
          <w:sz w:val="28"/>
          <w:szCs w:val="28"/>
        </w:rPr>
      </w:pPr>
    </w:p>
    <w:p w:rsidR="00A05E57" w:rsidRDefault="00A05E57" w:rsidP="00856E19">
      <w:pPr>
        <w:pStyle w:val="1"/>
        <w:tabs>
          <w:tab w:val="left" w:pos="708"/>
        </w:tabs>
        <w:ind w:left="360" w:right="-765"/>
        <w:jc w:val="both"/>
        <w:rPr>
          <w:sz w:val="28"/>
          <w:szCs w:val="28"/>
        </w:rPr>
      </w:pPr>
    </w:p>
    <w:p w:rsidR="00A05E57" w:rsidRDefault="00A05E57" w:rsidP="00856E19">
      <w:pPr>
        <w:pStyle w:val="1"/>
        <w:tabs>
          <w:tab w:val="left" w:pos="708"/>
        </w:tabs>
        <w:ind w:left="360" w:right="-765"/>
        <w:jc w:val="both"/>
        <w:rPr>
          <w:sz w:val="28"/>
          <w:szCs w:val="28"/>
        </w:rPr>
      </w:pPr>
    </w:p>
    <w:p w:rsidR="00A05E57" w:rsidRDefault="00A05E57" w:rsidP="00856E19">
      <w:pPr>
        <w:pStyle w:val="1"/>
        <w:tabs>
          <w:tab w:val="left" w:pos="708"/>
        </w:tabs>
        <w:ind w:left="360" w:right="-765"/>
        <w:jc w:val="both"/>
        <w:rPr>
          <w:sz w:val="28"/>
          <w:szCs w:val="28"/>
        </w:rPr>
      </w:pPr>
    </w:p>
    <w:p w:rsidR="00A05E57" w:rsidRDefault="00A05E57" w:rsidP="00856E19">
      <w:pPr>
        <w:pStyle w:val="1"/>
        <w:tabs>
          <w:tab w:val="left" w:pos="708"/>
        </w:tabs>
        <w:ind w:left="360" w:right="-765"/>
        <w:jc w:val="both"/>
        <w:rPr>
          <w:sz w:val="28"/>
          <w:szCs w:val="28"/>
        </w:rPr>
      </w:pPr>
    </w:p>
    <w:p w:rsidR="00A05E57" w:rsidRDefault="00A05E57" w:rsidP="00856E19">
      <w:pPr>
        <w:pStyle w:val="1"/>
        <w:tabs>
          <w:tab w:val="left" w:pos="708"/>
        </w:tabs>
        <w:ind w:left="360" w:right="-765"/>
        <w:jc w:val="both"/>
        <w:rPr>
          <w:sz w:val="28"/>
          <w:szCs w:val="28"/>
        </w:rPr>
      </w:pPr>
    </w:p>
    <w:p w:rsidR="00A05E57" w:rsidRDefault="00A05E57" w:rsidP="00856E19">
      <w:pPr>
        <w:pStyle w:val="1"/>
        <w:tabs>
          <w:tab w:val="left" w:pos="708"/>
        </w:tabs>
        <w:ind w:left="360" w:right="-765"/>
        <w:jc w:val="both"/>
        <w:rPr>
          <w:sz w:val="28"/>
          <w:szCs w:val="28"/>
        </w:rPr>
      </w:pPr>
    </w:p>
    <w:p w:rsidR="00A05E57" w:rsidRDefault="00A05E57" w:rsidP="00856E19">
      <w:pPr>
        <w:pStyle w:val="1"/>
        <w:tabs>
          <w:tab w:val="left" w:pos="708"/>
        </w:tabs>
        <w:ind w:left="360" w:right="-765"/>
        <w:jc w:val="both"/>
        <w:rPr>
          <w:sz w:val="28"/>
          <w:szCs w:val="28"/>
        </w:rPr>
      </w:pPr>
    </w:p>
    <w:p w:rsidR="00A05E57" w:rsidRDefault="00A05E57" w:rsidP="00856E19">
      <w:pPr>
        <w:pStyle w:val="1"/>
        <w:tabs>
          <w:tab w:val="left" w:pos="708"/>
        </w:tabs>
        <w:ind w:left="360" w:right="-765"/>
        <w:jc w:val="both"/>
        <w:rPr>
          <w:sz w:val="28"/>
          <w:szCs w:val="28"/>
        </w:rPr>
      </w:pPr>
    </w:p>
    <w:p w:rsidR="00A05E57" w:rsidRDefault="00A05E57" w:rsidP="00856E19">
      <w:pPr>
        <w:pStyle w:val="1"/>
        <w:tabs>
          <w:tab w:val="left" w:pos="708"/>
        </w:tabs>
        <w:ind w:left="360" w:right="-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05A9">
        <w:rPr>
          <w:sz w:val="28"/>
          <w:szCs w:val="28"/>
        </w:rPr>
        <w:t xml:space="preserve"> </w:t>
      </w:r>
      <w:r>
        <w:rPr>
          <w:sz w:val="28"/>
          <w:szCs w:val="28"/>
        </w:rPr>
        <w:t>29.08.2017                  295-гсд</w:t>
      </w:r>
    </w:p>
    <w:p w:rsidR="00A05E57" w:rsidRDefault="00A05E57" w:rsidP="00856E19">
      <w:pPr>
        <w:pStyle w:val="1"/>
        <w:tabs>
          <w:tab w:val="left" w:pos="708"/>
        </w:tabs>
        <w:ind w:left="360" w:right="-765"/>
        <w:jc w:val="both"/>
        <w:rPr>
          <w:sz w:val="28"/>
          <w:szCs w:val="28"/>
        </w:rPr>
      </w:pPr>
    </w:p>
    <w:p w:rsidR="00A05E57" w:rsidRDefault="00A05E57" w:rsidP="00856E19">
      <w:pPr>
        <w:pStyle w:val="1"/>
        <w:tabs>
          <w:tab w:val="left" w:pos="708"/>
        </w:tabs>
        <w:ind w:left="360" w:right="-765"/>
        <w:jc w:val="both"/>
        <w:rPr>
          <w:sz w:val="28"/>
          <w:szCs w:val="28"/>
        </w:rPr>
      </w:pPr>
    </w:p>
    <w:p w:rsidR="00A05E57" w:rsidRDefault="00A05E57" w:rsidP="00856E19">
      <w:pPr>
        <w:pStyle w:val="1"/>
        <w:tabs>
          <w:tab w:val="left" w:pos="708"/>
        </w:tabs>
        <w:ind w:left="360" w:right="-765"/>
        <w:jc w:val="both"/>
        <w:rPr>
          <w:sz w:val="28"/>
          <w:szCs w:val="28"/>
        </w:rPr>
      </w:pPr>
    </w:p>
    <w:p w:rsidR="00A05E57" w:rsidRDefault="00A05E57" w:rsidP="00856E19">
      <w:pPr>
        <w:pStyle w:val="1"/>
        <w:tabs>
          <w:tab w:val="left" w:pos="708"/>
        </w:tabs>
        <w:ind w:left="360" w:right="-765"/>
        <w:jc w:val="both"/>
        <w:rPr>
          <w:sz w:val="28"/>
          <w:szCs w:val="28"/>
        </w:rPr>
      </w:pPr>
    </w:p>
    <w:p w:rsidR="00856E19" w:rsidRDefault="00856E19" w:rsidP="00856E19">
      <w:pPr>
        <w:pStyle w:val="1"/>
        <w:tabs>
          <w:tab w:val="left" w:pos="708"/>
        </w:tabs>
        <w:ind w:left="0"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и размерах возмещения расходов при переезде на работу в другую местность лицам, работающим в совете депутатов</w:t>
      </w:r>
      <w:r w:rsidR="003D27B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Сланцевско</w:t>
      </w:r>
      <w:r w:rsidR="003D27B1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городско</w:t>
      </w:r>
      <w:r w:rsidR="003D27B1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3D27B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</w:p>
    <w:p w:rsidR="00856E19" w:rsidRDefault="00856E19" w:rsidP="00856E19">
      <w:pPr>
        <w:pStyle w:val="1"/>
        <w:tabs>
          <w:tab w:val="left" w:pos="708"/>
        </w:tabs>
        <w:ind w:left="0" w:right="-1" w:firstLine="0"/>
        <w:jc w:val="center"/>
        <w:rPr>
          <w:sz w:val="28"/>
          <w:szCs w:val="28"/>
        </w:rPr>
      </w:pPr>
    </w:p>
    <w:p w:rsidR="00856E19" w:rsidRDefault="00856E19" w:rsidP="00856E19">
      <w:pPr>
        <w:pStyle w:val="1"/>
        <w:tabs>
          <w:tab w:val="left" w:pos="708"/>
        </w:tabs>
        <w:ind w:left="0" w:right="-1" w:firstLine="0"/>
        <w:jc w:val="center"/>
        <w:rPr>
          <w:sz w:val="28"/>
          <w:szCs w:val="28"/>
        </w:rPr>
      </w:pPr>
    </w:p>
    <w:p w:rsidR="00856E19" w:rsidRDefault="00856E19" w:rsidP="00856E19">
      <w:pPr>
        <w:pStyle w:val="1"/>
        <w:ind w:left="0" w:right="-1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статьей 169 Трудового кодекса Российской Федерации, совет депутатов </w:t>
      </w:r>
      <w:proofErr w:type="spellStart"/>
      <w:r>
        <w:rPr>
          <w:b w:val="0"/>
          <w:sz w:val="28"/>
          <w:szCs w:val="28"/>
        </w:rPr>
        <w:t>Сланцевского</w:t>
      </w:r>
      <w:proofErr w:type="spellEnd"/>
      <w:r>
        <w:rPr>
          <w:b w:val="0"/>
          <w:sz w:val="28"/>
          <w:szCs w:val="28"/>
        </w:rPr>
        <w:t xml:space="preserve"> городского поселения </w:t>
      </w:r>
      <w:r w:rsidRPr="00856E19">
        <w:rPr>
          <w:sz w:val="28"/>
          <w:szCs w:val="28"/>
        </w:rPr>
        <w:t>РЕШИЛ:</w:t>
      </w:r>
    </w:p>
    <w:p w:rsidR="00856E19" w:rsidRDefault="00856E19" w:rsidP="00856E19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 w:rsidRPr="00856E19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Утвердить прилагаемое Положение о порядке и размерах возмещения расходов при переезде на работу в другую местность лицам, работающим в совете депутатов </w:t>
      </w:r>
      <w:r w:rsidR="003D27B1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="003D27B1">
        <w:rPr>
          <w:b w:val="0"/>
          <w:sz w:val="28"/>
          <w:szCs w:val="28"/>
        </w:rPr>
        <w:t>Сланцевское</w:t>
      </w:r>
      <w:proofErr w:type="spellEnd"/>
      <w:r w:rsidR="003D27B1">
        <w:rPr>
          <w:b w:val="0"/>
          <w:sz w:val="28"/>
          <w:szCs w:val="28"/>
        </w:rPr>
        <w:t xml:space="preserve"> городское</w:t>
      </w:r>
      <w:r>
        <w:rPr>
          <w:b w:val="0"/>
          <w:sz w:val="28"/>
          <w:szCs w:val="28"/>
        </w:rPr>
        <w:t xml:space="preserve"> поселени</w:t>
      </w:r>
      <w:r w:rsidR="003D27B1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Сланцевского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Ленинградской области.</w:t>
      </w:r>
    </w:p>
    <w:p w:rsidR="00856E19" w:rsidRDefault="00856E19" w:rsidP="00856E19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Опубликовать решение в официальном </w:t>
      </w:r>
      <w:r w:rsidR="003D27B1">
        <w:rPr>
          <w:b w:val="0"/>
          <w:sz w:val="28"/>
          <w:szCs w:val="28"/>
        </w:rPr>
        <w:t xml:space="preserve">приложении к газете «Знамя труда» и разместить на официальном сайте </w:t>
      </w:r>
      <w:proofErr w:type="spellStart"/>
      <w:r w:rsidR="003D27B1">
        <w:rPr>
          <w:b w:val="0"/>
          <w:sz w:val="28"/>
          <w:szCs w:val="28"/>
        </w:rPr>
        <w:t>Сланцевского</w:t>
      </w:r>
      <w:proofErr w:type="spellEnd"/>
      <w:r w:rsidR="003D27B1">
        <w:rPr>
          <w:b w:val="0"/>
          <w:sz w:val="28"/>
          <w:szCs w:val="28"/>
        </w:rPr>
        <w:t xml:space="preserve"> муниципального района.</w:t>
      </w:r>
    </w:p>
    <w:p w:rsidR="003D27B1" w:rsidRDefault="003D27B1" w:rsidP="00856E19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Решение вступает в силу на следующий день после дня его официального опубликования.</w:t>
      </w:r>
    </w:p>
    <w:p w:rsidR="003D27B1" w:rsidRDefault="003D27B1" w:rsidP="00856E19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решения возложить на постоянную депутатскую комиссию по местному самоуправлению, социальной политике и законности.</w:t>
      </w:r>
    </w:p>
    <w:p w:rsidR="003D27B1" w:rsidRDefault="003D27B1" w:rsidP="00856E19">
      <w:pPr>
        <w:pStyle w:val="1"/>
        <w:ind w:left="0" w:right="-1" w:firstLine="567"/>
        <w:jc w:val="both"/>
        <w:rPr>
          <w:b w:val="0"/>
          <w:sz w:val="28"/>
          <w:szCs w:val="28"/>
        </w:rPr>
      </w:pPr>
    </w:p>
    <w:p w:rsidR="003D27B1" w:rsidRDefault="003D27B1" w:rsidP="00856E19">
      <w:pPr>
        <w:pStyle w:val="1"/>
        <w:ind w:left="0" w:right="-1" w:firstLine="567"/>
        <w:jc w:val="both"/>
        <w:rPr>
          <w:b w:val="0"/>
          <w:sz w:val="28"/>
          <w:szCs w:val="28"/>
        </w:rPr>
      </w:pPr>
    </w:p>
    <w:p w:rsidR="003D27B1" w:rsidRDefault="003D27B1" w:rsidP="00856E19">
      <w:pPr>
        <w:pStyle w:val="1"/>
        <w:ind w:left="0" w:right="-1" w:firstLine="567"/>
        <w:jc w:val="both"/>
        <w:rPr>
          <w:b w:val="0"/>
          <w:sz w:val="28"/>
          <w:szCs w:val="28"/>
        </w:rPr>
      </w:pPr>
    </w:p>
    <w:p w:rsidR="003D27B1" w:rsidRDefault="003D27B1" w:rsidP="003D27B1">
      <w:pPr>
        <w:pStyle w:val="1"/>
        <w:ind w:left="0" w:right="-1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муниципального образования                                                        Р.В. </w:t>
      </w:r>
      <w:proofErr w:type="spellStart"/>
      <w:r>
        <w:rPr>
          <w:b w:val="0"/>
          <w:sz w:val="28"/>
          <w:szCs w:val="28"/>
        </w:rPr>
        <w:t>Шотт</w:t>
      </w:r>
      <w:proofErr w:type="spellEnd"/>
    </w:p>
    <w:p w:rsidR="003D27B1" w:rsidRDefault="003D27B1" w:rsidP="003D27B1">
      <w:pPr>
        <w:pStyle w:val="1"/>
        <w:ind w:left="0" w:right="-1" w:firstLine="0"/>
        <w:jc w:val="both"/>
        <w:rPr>
          <w:b w:val="0"/>
          <w:sz w:val="28"/>
          <w:szCs w:val="28"/>
        </w:rPr>
      </w:pPr>
    </w:p>
    <w:p w:rsidR="003D27B1" w:rsidRDefault="003D27B1" w:rsidP="003D27B1">
      <w:pPr>
        <w:pStyle w:val="1"/>
        <w:ind w:left="0" w:right="-1" w:firstLine="0"/>
        <w:jc w:val="both"/>
        <w:rPr>
          <w:b w:val="0"/>
          <w:sz w:val="28"/>
          <w:szCs w:val="28"/>
        </w:rPr>
      </w:pPr>
    </w:p>
    <w:p w:rsidR="003D27B1" w:rsidRDefault="003D27B1" w:rsidP="003D27B1">
      <w:pPr>
        <w:pStyle w:val="1"/>
        <w:ind w:left="0" w:right="-1" w:firstLine="0"/>
        <w:jc w:val="both"/>
        <w:rPr>
          <w:b w:val="0"/>
          <w:sz w:val="28"/>
          <w:szCs w:val="28"/>
        </w:rPr>
      </w:pPr>
    </w:p>
    <w:p w:rsidR="003D27B1" w:rsidRDefault="003D27B1" w:rsidP="003D27B1">
      <w:pPr>
        <w:pStyle w:val="1"/>
        <w:ind w:left="0" w:right="-1" w:firstLine="0"/>
        <w:jc w:val="both"/>
        <w:rPr>
          <w:b w:val="0"/>
          <w:sz w:val="28"/>
          <w:szCs w:val="28"/>
        </w:rPr>
      </w:pPr>
    </w:p>
    <w:p w:rsidR="003D27B1" w:rsidRDefault="003D27B1" w:rsidP="003D27B1">
      <w:pPr>
        <w:pStyle w:val="1"/>
        <w:ind w:left="0" w:right="-1" w:firstLine="0"/>
        <w:jc w:val="both"/>
        <w:rPr>
          <w:b w:val="0"/>
          <w:sz w:val="28"/>
          <w:szCs w:val="28"/>
        </w:rPr>
      </w:pPr>
    </w:p>
    <w:p w:rsidR="003D27B1" w:rsidRDefault="003D27B1" w:rsidP="003D27B1">
      <w:pPr>
        <w:pStyle w:val="1"/>
        <w:ind w:left="0" w:right="-1" w:firstLine="0"/>
        <w:jc w:val="both"/>
        <w:rPr>
          <w:b w:val="0"/>
          <w:sz w:val="28"/>
          <w:szCs w:val="28"/>
        </w:rPr>
      </w:pPr>
    </w:p>
    <w:p w:rsidR="003D27B1" w:rsidRDefault="003D27B1" w:rsidP="003D27B1">
      <w:pPr>
        <w:pStyle w:val="1"/>
        <w:ind w:left="0" w:right="-1" w:firstLine="0"/>
        <w:jc w:val="both"/>
        <w:rPr>
          <w:b w:val="0"/>
          <w:sz w:val="28"/>
          <w:szCs w:val="28"/>
        </w:rPr>
      </w:pPr>
    </w:p>
    <w:p w:rsidR="003D27B1" w:rsidRDefault="003D27B1" w:rsidP="003D27B1">
      <w:pPr>
        <w:pStyle w:val="1"/>
        <w:ind w:left="0" w:right="-1" w:firstLine="0"/>
        <w:jc w:val="both"/>
        <w:rPr>
          <w:b w:val="0"/>
          <w:sz w:val="28"/>
          <w:szCs w:val="28"/>
        </w:rPr>
      </w:pPr>
    </w:p>
    <w:p w:rsidR="003D27B1" w:rsidRDefault="003D27B1" w:rsidP="003D27B1">
      <w:pPr>
        <w:pStyle w:val="1"/>
        <w:ind w:left="0" w:right="-1" w:firstLine="0"/>
        <w:jc w:val="both"/>
        <w:rPr>
          <w:b w:val="0"/>
          <w:sz w:val="28"/>
          <w:szCs w:val="28"/>
        </w:rPr>
      </w:pPr>
    </w:p>
    <w:p w:rsidR="00EB277A" w:rsidRDefault="00EB277A" w:rsidP="003D27B1">
      <w:pPr>
        <w:pStyle w:val="1"/>
        <w:ind w:left="0" w:right="-1" w:firstLine="0"/>
        <w:jc w:val="right"/>
        <w:rPr>
          <w:b w:val="0"/>
          <w:sz w:val="28"/>
          <w:szCs w:val="28"/>
        </w:rPr>
      </w:pPr>
    </w:p>
    <w:p w:rsidR="003D27B1" w:rsidRDefault="003D27B1" w:rsidP="003D27B1">
      <w:pPr>
        <w:pStyle w:val="1"/>
        <w:ind w:left="0" w:right="-1"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:rsidR="003D27B1" w:rsidRDefault="003D27B1" w:rsidP="003D27B1">
      <w:pPr>
        <w:pStyle w:val="1"/>
        <w:ind w:left="0" w:right="-1"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решением совета депутатов</w:t>
      </w:r>
    </w:p>
    <w:p w:rsidR="003D27B1" w:rsidRDefault="003D27B1" w:rsidP="003D27B1">
      <w:pPr>
        <w:pStyle w:val="1"/>
        <w:ind w:left="0" w:right="-1" w:firstLine="0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Сланцевского</w:t>
      </w:r>
      <w:proofErr w:type="spellEnd"/>
      <w:r>
        <w:rPr>
          <w:b w:val="0"/>
          <w:sz w:val="28"/>
          <w:szCs w:val="28"/>
        </w:rPr>
        <w:t xml:space="preserve"> городского поселения</w:t>
      </w:r>
    </w:p>
    <w:p w:rsidR="003D27B1" w:rsidRDefault="003D27B1" w:rsidP="003D27B1">
      <w:pPr>
        <w:pStyle w:val="1"/>
        <w:ind w:left="0" w:right="-1"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A05E57">
        <w:rPr>
          <w:b w:val="0"/>
          <w:sz w:val="28"/>
          <w:szCs w:val="28"/>
        </w:rPr>
        <w:t xml:space="preserve"> 29.08.2017 </w:t>
      </w:r>
      <w:r>
        <w:rPr>
          <w:b w:val="0"/>
          <w:sz w:val="28"/>
          <w:szCs w:val="28"/>
        </w:rPr>
        <w:t>№</w:t>
      </w:r>
      <w:r w:rsidR="00A05E57">
        <w:rPr>
          <w:b w:val="0"/>
          <w:sz w:val="28"/>
          <w:szCs w:val="28"/>
        </w:rPr>
        <w:t xml:space="preserve"> 295-гсд</w:t>
      </w:r>
    </w:p>
    <w:p w:rsidR="003D27B1" w:rsidRDefault="003D27B1" w:rsidP="003D27B1">
      <w:pPr>
        <w:pStyle w:val="1"/>
        <w:ind w:left="0" w:right="-1"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(приложение)</w:t>
      </w:r>
    </w:p>
    <w:p w:rsidR="003D27B1" w:rsidRDefault="003D27B1" w:rsidP="003D27B1">
      <w:pPr>
        <w:pStyle w:val="1"/>
        <w:ind w:left="0" w:right="-1" w:firstLine="0"/>
        <w:jc w:val="right"/>
        <w:rPr>
          <w:b w:val="0"/>
          <w:sz w:val="28"/>
          <w:szCs w:val="28"/>
        </w:rPr>
      </w:pPr>
    </w:p>
    <w:p w:rsidR="003D27B1" w:rsidRDefault="003D27B1" w:rsidP="003D27B1">
      <w:pPr>
        <w:pStyle w:val="1"/>
        <w:ind w:left="0" w:right="-1" w:firstLine="0"/>
        <w:jc w:val="right"/>
        <w:rPr>
          <w:b w:val="0"/>
          <w:sz w:val="28"/>
          <w:szCs w:val="28"/>
        </w:rPr>
      </w:pPr>
    </w:p>
    <w:p w:rsidR="003D27B1" w:rsidRDefault="003D27B1" w:rsidP="003D27B1">
      <w:pPr>
        <w:pStyle w:val="1"/>
        <w:tabs>
          <w:tab w:val="left" w:pos="708"/>
        </w:tabs>
        <w:ind w:left="0"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D27B1" w:rsidRDefault="003D27B1" w:rsidP="003D27B1">
      <w:pPr>
        <w:pStyle w:val="1"/>
        <w:tabs>
          <w:tab w:val="left" w:pos="708"/>
        </w:tabs>
        <w:ind w:left="0"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порядке и размерах возмещения расходов при переезде на работу в другую местность лицам, работающим в совете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</w:p>
    <w:p w:rsidR="003D27B1" w:rsidRDefault="003D27B1" w:rsidP="003D27B1">
      <w:pPr>
        <w:pStyle w:val="1"/>
        <w:tabs>
          <w:tab w:val="left" w:pos="708"/>
        </w:tabs>
        <w:ind w:left="0" w:right="-1" w:firstLine="0"/>
        <w:jc w:val="center"/>
        <w:rPr>
          <w:sz w:val="28"/>
          <w:szCs w:val="28"/>
        </w:rPr>
      </w:pPr>
    </w:p>
    <w:p w:rsidR="003D27B1" w:rsidRDefault="003D27B1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Настоящее Положение определяет порядок и размеры возмещения расходов при переезде на работу в другую местность (в другой населенный пункт по существующему административно-территориальному делению) по предварительной договоренности с работодателем лицам, </w:t>
      </w:r>
      <w:r w:rsidR="004A6570">
        <w:rPr>
          <w:b w:val="0"/>
          <w:sz w:val="28"/>
          <w:szCs w:val="28"/>
        </w:rPr>
        <w:t xml:space="preserve">работающим </w:t>
      </w:r>
      <w:r>
        <w:rPr>
          <w:b w:val="0"/>
          <w:sz w:val="28"/>
          <w:szCs w:val="28"/>
        </w:rPr>
        <w:t xml:space="preserve">в совете депутатов муниципального образования </w:t>
      </w:r>
      <w:proofErr w:type="spellStart"/>
      <w:r>
        <w:rPr>
          <w:b w:val="0"/>
          <w:sz w:val="28"/>
          <w:szCs w:val="28"/>
        </w:rPr>
        <w:t>Сланцевское</w:t>
      </w:r>
      <w:proofErr w:type="spellEnd"/>
      <w:r>
        <w:rPr>
          <w:b w:val="0"/>
          <w:sz w:val="28"/>
          <w:szCs w:val="28"/>
        </w:rPr>
        <w:t xml:space="preserve">  городское поселение </w:t>
      </w:r>
      <w:proofErr w:type="spellStart"/>
      <w:r>
        <w:rPr>
          <w:b w:val="0"/>
          <w:sz w:val="28"/>
          <w:szCs w:val="28"/>
        </w:rPr>
        <w:t>Сланцевского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Ленинградской области, (далее </w:t>
      </w:r>
      <w:r w:rsidR="00EB277A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совет</w:t>
      </w:r>
      <w:r w:rsidR="00EB277A">
        <w:rPr>
          <w:b w:val="0"/>
          <w:sz w:val="28"/>
          <w:szCs w:val="28"/>
        </w:rPr>
        <w:t xml:space="preserve"> депутатов</w:t>
      </w:r>
      <w:r>
        <w:rPr>
          <w:b w:val="0"/>
          <w:sz w:val="28"/>
          <w:szCs w:val="28"/>
        </w:rPr>
        <w:t>) и членам их семей.</w:t>
      </w:r>
    </w:p>
    <w:p w:rsidR="003D27B1" w:rsidRDefault="003D27B1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этом под членами семьи понимаются супруг, супруга, несовершеннолетние дети, дети старше 18 лет, ставшие инвалидами до достижения ими возраста 18 лет, дети в возрасте до 23</w:t>
      </w:r>
      <w:r w:rsidR="000C11F1">
        <w:rPr>
          <w:b w:val="0"/>
          <w:sz w:val="28"/>
          <w:szCs w:val="28"/>
        </w:rPr>
        <w:t>лет, обучающиеся в образовательных учреждениях по очной форме обучения, родители, лица, находящиеся на иждивении работника и проживающие совместно с ним.</w:t>
      </w:r>
    </w:p>
    <w:p w:rsidR="000C11F1" w:rsidRDefault="000C11F1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Возмещение расходов работникам при переезде на работу в другую местность осуществляется в следующих размерах:</w:t>
      </w:r>
    </w:p>
    <w:p w:rsidR="00277E12" w:rsidRDefault="000C11F1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а) расходы по переезду работника и членов его семьи воздушным, железнодорожным, водным и автомобильным транспортом общего пользования, кроме такси (включая оплат услуг по оформлению проездных документов, предоставлению в поездах постельных принадлежностей), - в размере фактических расходов, подтвержденных проездными документами, но не выше норм по проезду, установленных Положением о порядке и условиях возмещения расходов, связанных со служебными командировками, лицам, работающим в с</w:t>
      </w:r>
      <w:r w:rsidR="00277E12">
        <w:rPr>
          <w:b w:val="0"/>
          <w:sz w:val="28"/>
          <w:szCs w:val="28"/>
        </w:rPr>
        <w:t>овете</w:t>
      </w:r>
      <w:proofErr w:type="gramEnd"/>
      <w:r w:rsidR="00277E12">
        <w:rPr>
          <w:b w:val="0"/>
          <w:sz w:val="28"/>
          <w:szCs w:val="28"/>
        </w:rPr>
        <w:t xml:space="preserve"> депутатов.</w:t>
      </w:r>
    </w:p>
    <w:p w:rsidR="00277E12" w:rsidRDefault="00277E12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расходы по провозу имущества железнодорожным, водным и автомобильным транспортом (общего пользования) в количестве до 500 килограммов на работника и до 150 килограммов на каждого переезжающего члена его семьи – в размере фактических расходов, но не выше тарифов, предусмотренных для перевозки грузов (</w:t>
      </w:r>
      <w:proofErr w:type="spellStart"/>
      <w:r>
        <w:rPr>
          <w:b w:val="0"/>
          <w:sz w:val="28"/>
          <w:szCs w:val="28"/>
        </w:rPr>
        <w:t>грузобагажа</w:t>
      </w:r>
      <w:proofErr w:type="spellEnd"/>
      <w:r>
        <w:rPr>
          <w:b w:val="0"/>
          <w:sz w:val="28"/>
          <w:szCs w:val="28"/>
        </w:rPr>
        <w:t>) железнодорожным транспортом;</w:t>
      </w:r>
    </w:p>
    <w:p w:rsidR="000C11F1" w:rsidRDefault="00277E12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расходы по обустройству на новом месте жительства: на работника – в размере месячного должностного оклада по новому месту его работы и на каждого переезжающего члена его семьи – в размере одной четвертой должностного оклада</w:t>
      </w:r>
      <w:r w:rsidR="000C11F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по новому месту работы работника;</w:t>
      </w:r>
    </w:p>
    <w:p w:rsidR="00277E12" w:rsidRDefault="00277E12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г) выплата работнику суточных – в размере 100 рублей за каждый день нахождения в пути следования к новому месту работы.</w:t>
      </w:r>
    </w:p>
    <w:p w:rsidR="00277E12" w:rsidRDefault="00277E12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При  отсутствии проездных документов расходы, предусмотренные подпунктами «а» и «б» пункта 2 настоящего Положения не возмещаются. </w:t>
      </w:r>
    </w:p>
    <w:p w:rsidR="00277E12" w:rsidRDefault="00277E12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Расходы, предусмотренные подпунктами «а» и</w:t>
      </w:r>
      <w:r w:rsidR="00A05E57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б»  пункта 2 настоящего Положения не подлежат возмещению в случае, если работодатель предоставляет работнику соответствующие средства передвижения.</w:t>
      </w:r>
    </w:p>
    <w:p w:rsidR="00277E12" w:rsidRDefault="00277E12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В случае необходимости работнику по его просьбе выдается аванс на основании акта органа местного самоуправления муниципального образования </w:t>
      </w:r>
      <w:proofErr w:type="spellStart"/>
      <w:r>
        <w:rPr>
          <w:b w:val="0"/>
          <w:sz w:val="28"/>
          <w:szCs w:val="28"/>
        </w:rPr>
        <w:t>Сланцевское</w:t>
      </w:r>
      <w:proofErr w:type="spellEnd"/>
      <w:r>
        <w:rPr>
          <w:b w:val="0"/>
          <w:sz w:val="28"/>
          <w:szCs w:val="28"/>
        </w:rPr>
        <w:t xml:space="preserve"> городское поселение </w:t>
      </w:r>
      <w:proofErr w:type="spellStart"/>
      <w:r>
        <w:rPr>
          <w:b w:val="0"/>
          <w:sz w:val="28"/>
          <w:szCs w:val="28"/>
        </w:rPr>
        <w:t>Сланцевского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Ленинградской области (далее – совет депутатов).</w:t>
      </w:r>
    </w:p>
    <w:p w:rsidR="00384960" w:rsidRDefault="00384960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Возмещение расходов, связанных с переездом  и перевозом имущества членов семьи работника, а также обустройством на новом месте жительства, осуществляется в том случае, если они переезжают на новое место жительства работника для постоянного проживания.</w:t>
      </w:r>
    </w:p>
    <w:p w:rsidR="00384960" w:rsidRDefault="00384960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Расходы по переезду членов семьи работника и по провозу их имущества, а   также по обустройству их на новом месте жительства возмещаются в том случае, если они переезжают на новое место жительства работника до истечения одного года со дня заключения трудового договора (контракта).</w:t>
      </w:r>
    </w:p>
    <w:p w:rsidR="00384960" w:rsidRDefault="00384960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Возмещение расходов, связанных с переездом работника и членов его семьи, осуществляется советом депутатов в течение 1 месяца после предоставления им документов, подтверждающих эти расходы.</w:t>
      </w:r>
    </w:p>
    <w:p w:rsidR="00384960" w:rsidRDefault="00384960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случае выдачи работнику аванса, возмещение расходов производится с учетом выданного аванса.</w:t>
      </w:r>
    </w:p>
    <w:p w:rsidR="00384960" w:rsidRDefault="00384960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Возмещение расходов в размерах, установленных пунктом 2 настоящего Положения, осуществляется советом депутатов в пределах, выделенных из местного бюджета ассигнований на содержание совета депутатов. </w:t>
      </w:r>
    </w:p>
    <w:p w:rsidR="00384960" w:rsidRDefault="00384960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Возмещение расходов, превышающих размеры, установленные пунктом 2 настоящего Положения, а также иных, связанных с переездом расходов (при условии, что они произведены работником с согласия работодателя) осуществляется советом депутатов за счет экономии средств, выделенных из местного бюджета на их содержание.</w:t>
      </w:r>
    </w:p>
    <w:p w:rsidR="00384960" w:rsidRDefault="00384960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 Работник обязан вернуть полностью средства, выплаченные ему в связи с переездом на работу в другую местность, в случае:</w:t>
      </w:r>
    </w:p>
    <w:p w:rsidR="00384960" w:rsidRDefault="00EB277A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если он не приступил к работе в установленный срок без уважительной причины;</w:t>
      </w:r>
    </w:p>
    <w:p w:rsidR="00EB277A" w:rsidRDefault="00EB277A" w:rsidP="003D27B1">
      <w:pPr>
        <w:pStyle w:val="1"/>
        <w:ind w:left="0"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если он до окончания срока работы, определенного трудовым договором (контрактом), а при отсутствии определенного срока – до истечения одного года работы уволился по собственному желанию без уважительной причины или был уволен за виновные действия, которые в соответствии с законодательством Российской Федерации явились основанием прекращения трудового договора.</w:t>
      </w:r>
    </w:p>
    <w:p w:rsidR="00444E25" w:rsidRPr="00856E19" w:rsidRDefault="00EB277A" w:rsidP="00EB277A">
      <w:pPr>
        <w:pStyle w:val="1"/>
        <w:ind w:left="0" w:right="-1"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Работник, который не явился на работу или отказался приступить к работе по уважительной причине, обязан вернуть выплаченные ему средства за вычетом понесенных расходов по переезду его и членов его семьи, а также по провозу имущества.</w:t>
      </w:r>
    </w:p>
    <w:sectPr w:rsidR="00444E25" w:rsidRPr="00856E19" w:rsidSect="00AF05A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E19"/>
    <w:rsid w:val="000C11F1"/>
    <w:rsid w:val="00107A6D"/>
    <w:rsid w:val="00277E12"/>
    <w:rsid w:val="00283480"/>
    <w:rsid w:val="00384960"/>
    <w:rsid w:val="003D27B1"/>
    <w:rsid w:val="00444E25"/>
    <w:rsid w:val="004A6570"/>
    <w:rsid w:val="00856E19"/>
    <w:rsid w:val="00A05E57"/>
    <w:rsid w:val="00AF05A9"/>
    <w:rsid w:val="00EB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D"/>
  </w:style>
  <w:style w:type="paragraph" w:styleId="1">
    <w:name w:val="heading 1"/>
    <w:basedOn w:val="a"/>
    <w:link w:val="10"/>
    <w:uiPriority w:val="9"/>
    <w:qFormat/>
    <w:rsid w:val="00856E19"/>
    <w:pPr>
      <w:spacing w:after="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E19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055E-0F55-49DC-B62F-53A25902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2017-08-31T12:19:00Z</cp:lastPrinted>
  <dcterms:created xsi:type="dcterms:W3CDTF">2017-07-26T08:15:00Z</dcterms:created>
  <dcterms:modified xsi:type="dcterms:W3CDTF">2017-08-31T12:20:00Z</dcterms:modified>
</cp:coreProperties>
</file>