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A9432" w14:textId="77777777" w:rsidR="00140662" w:rsidRDefault="00000000">
      <w:pPr>
        <w:spacing w:after="200" w:line="276" w:lineRule="auto"/>
        <w:jc w:val="center"/>
        <w:textAlignment w:val="auto"/>
        <w:rPr>
          <w:rFonts w:hint="eastAsia"/>
        </w:rPr>
      </w:pPr>
      <w:r>
        <w:rPr>
          <w:rFonts w:ascii="Calibri" w:eastAsia="Calibri" w:hAnsi="Calibri" w:cs="Times New Roman"/>
          <w:noProof/>
          <w:kern w:val="0"/>
          <w:sz w:val="22"/>
          <w:szCs w:val="22"/>
          <w:lang w:val="ru-RU" w:eastAsia="ru-RU" w:bidi="ar-SA"/>
        </w:rPr>
        <w:drawing>
          <wp:inline distT="0" distB="0" distL="0" distR="0" wp14:anchorId="5F187E1E" wp14:editId="49AB3AE9">
            <wp:extent cx="552453" cy="685800"/>
            <wp:effectExtent l="0" t="0" r="0" b="0"/>
            <wp:docPr id="594298866" name="Рисунок 1" descr="сл_район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C0403CE" w14:textId="77777777" w:rsidR="00140662" w:rsidRDefault="00000000">
      <w:pPr>
        <w:jc w:val="center"/>
        <w:textAlignment w:val="auto"/>
        <w:rPr>
          <w:rFonts w:ascii="Bookman Old Style" w:eastAsia="Times New Roman" w:hAnsi="Bookman Old Style" w:cs="Times New Roman"/>
          <w:b/>
          <w:kern w:val="0"/>
          <w:sz w:val="36"/>
          <w:szCs w:val="36"/>
          <w:lang w:val="ru-RU" w:eastAsia="ru-RU" w:bidi="ar-SA"/>
        </w:rPr>
      </w:pPr>
      <w:r>
        <w:rPr>
          <w:rFonts w:ascii="Bookman Old Style" w:eastAsia="Times New Roman" w:hAnsi="Bookman Old Style" w:cs="Times New Roman"/>
          <w:b/>
          <w:kern w:val="0"/>
          <w:sz w:val="36"/>
          <w:szCs w:val="36"/>
          <w:lang w:val="ru-RU" w:eastAsia="ru-RU" w:bidi="ar-SA"/>
        </w:rPr>
        <w:t>СОВЕТ  ДЕПУТАТОВ</w:t>
      </w:r>
    </w:p>
    <w:p w14:paraId="6112ADCE" w14:textId="77777777" w:rsidR="00140662" w:rsidRDefault="00000000">
      <w:pPr>
        <w:jc w:val="center"/>
        <w:textAlignment w:val="auto"/>
        <w:rPr>
          <w:rFonts w:ascii="Bookman Old Style" w:eastAsia="Times New Roman" w:hAnsi="Bookman Old Style" w:cs="Times New Roman"/>
          <w:b/>
          <w:kern w:val="0"/>
          <w:sz w:val="20"/>
          <w:szCs w:val="20"/>
          <w:lang w:val="ru-RU" w:eastAsia="ru-RU" w:bidi="ar-SA"/>
        </w:rPr>
      </w:pPr>
      <w:r>
        <w:rPr>
          <w:rFonts w:ascii="Bookman Old Style" w:eastAsia="Times New Roman" w:hAnsi="Bookman Old Style" w:cs="Times New Roman"/>
          <w:b/>
          <w:kern w:val="0"/>
          <w:sz w:val="20"/>
          <w:szCs w:val="20"/>
          <w:lang w:val="ru-RU" w:eastAsia="ru-RU" w:bidi="ar-SA"/>
        </w:rPr>
        <w:t xml:space="preserve"> МУНИЦИПАЛЬНОГО  ОБРАЗОВАНИЯ  СЛАНЦЕВСКИЙ  МУНИЦИПАЛЬНЫЙ  РАЙОН </w:t>
      </w:r>
    </w:p>
    <w:p w14:paraId="24A2ABFA" w14:textId="77777777" w:rsidR="00140662" w:rsidRDefault="00000000">
      <w:pPr>
        <w:jc w:val="center"/>
        <w:textAlignment w:val="auto"/>
        <w:rPr>
          <w:rFonts w:ascii="Bookman Old Style" w:eastAsia="Times New Roman" w:hAnsi="Bookman Old Style" w:cs="Times New Roman"/>
          <w:b/>
          <w:kern w:val="0"/>
          <w:sz w:val="20"/>
          <w:szCs w:val="20"/>
          <w:lang w:val="ru-RU" w:eastAsia="ru-RU" w:bidi="ar-SA"/>
        </w:rPr>
      </w:pPr>
      <w:r>
        <w:rPr>
          <w:rFonts w:ascii="Bookman Old Style" w:eastAsia="Times New Roman" w:hAnsi="Bookman Old Style" w:cs="Times New Roman"/>
          <w:b/>
          <w:kern w:val="0"/>
          <w:sz w:val="20"/>
          <w:szCs w:val="20"/>
          <w:lang w:val="ru-RU" w:eastAsia="ru-RU" w:bidi="ar-SA"/>
        </w:rPr>
        <w:t>ЛЕНИНГРАДСКОЙ  ОБЛАСТИ</w:t>
      </w:r>
    </w:p>
    <w:p w14:paraId="0FAC5E21" w14:textId="77777777" w:rsidR="00140662" w:rsidRDefault="00140662">
      <w:pPr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kern w:val="0"/>
          <w:sz w:val="36"/>
          <w:szCs w:val="36"/>
          <w:lang w:val="ru-RU" w:eastAsia="en-US" w:bidi="ar-SA"/>
        </w:rPr>
      </w:pPr>
    </w:p>
    <w:p w14:paraId="62A3D654" w14:textId="77777777" w:rsidR="00140662" w:rsidRDefault="00000000">
      <w:pPr>
        <w:keepNext/>
        <w:jc w:val="center"/>
        <w:textAlignment w:val="auto"/>
        <w:outlineLvl w:val="0"/>
        <w:rPr>
          <w:rFonts w:ascii="Bookman Old Style" w:eastAsia="Times New Roman" w:hAnsi="Bookman Old Style" w:cs="Times New Roman"/>
          <w:b/>
          <w:kern w:val="0"/>
          <w:sz w:val="36"/>
          <w:szCs w:val="20"/>
          <w:lang w:val="ru-RU" w:eastAsia="ru-RU" w:bidi="ar-SA"/>
        </w:rPr>
      </w:pPr>
      <w:r>
        <w:rPr>
          <w:rFonts w:ascii="Bookman Old Style" w:eastAsia="Times New Roman" w:hAnsi="Bookman Old Style" w:cs="Times New Roman"/>
          <w:b/>
          <w:kern w:val="0"/>
          <w:sz w:val="36"/>
          <w:szCs w:val="20"/>
          <w:lang w:val="ru-RU" w:eastAsia="ru-RU" w:bidi="ar-SA"/>
        </w:rPr>
        <w:t>Р Е Ш Е Н И Е</w:t>
      </w:r>
    </w:p>
    <w:p w14:paraId="42623326" w14:textId="77777777" w:rsidR="00140662" w:rsidRDefault="00140662">
      <w:pPr>
        <w:spacing w:after="200" w:line="276" w:lineRule="auto"/>
        <w:textAlignment w:val="auto"/>
        <w:rPr>
          <w:rFonts w:ascii="Bookman Old Style" w:eastAsia="Calibri" w:hAnsi="Bookman Old Style" w:cs="Times New Roman"/>
          <w:kern w:val="0"/>
          <w:sz w:val="16"/>
          <w:szCs w:val="16"/>
          <w:lang w:val="ru-RU" w:eastAsia="en-US" w:bidi="ar-SA"/>
        </w:rPr>
      </w:pPr>
    </w:p>
    <w:p w14:paraId="4C512274" w14:textId="77777777" w:rsidR="00140662" w:rsidRDefault="00140662">
      <w:pPr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</w:p>
    <w:p w14:paraId="5FA39A53" w14:textId="77777777" w:rsidR="00140662" w:rsidRDefault="00000000">
      <w:pPr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u w:val="single"/>
          <w:lang w:val="ru-RU" w:eastAsia="en-US" w:bidi="ar-SA"/>
        </w:rPr>
        <w:t xml:space="preserve">22.11.2023 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                                                                                             </w:t>
      </w:r>
      <w:r>
        <w:rPr>
          <w:rFonts w:ascii="Times New Roman" w:eastAsia="Calibri" w:hAnsi="Times New Roman" w:cs="Times New Roman"/>
          <w:kern w:val="0"/>
          <w:sz w:val="28"/>
          <w:szCs w:val="28"/>
          <w:u w:val="single"/>
          <w:lang w:val="ru-RU" w:eastAsia="en-US" w:bidi="ar-SA"/>
        </w:rPr>
        <w:t>№   445-рсд</w:t>
      </w:r>
    </w:p>
    <w:p w14:paraId="2264485B" w14:textId="77777777" w:rsidR="00140662" w:rsidRDefault="00140662">
      <w:pPr>
        <w:jc w:val="center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7C389B9A" w14:textId="77777777" w:rsidR="00140662" w:rsidRDefault="00000000">
      <w:pPr>
        <w:pStyle w:val="Standard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О внесении дополнений в Положение о комитете</w:t>
      </w:r>
    </w:p>
    <w:p w14:paraId="22B66D44" w14:textId="77777777" w:rsidR="00140662" w:rsidRDefault="00000000">
      <w:pPr>
        <w:pStyle w:val="Standard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по управлению муниципальным имуществом </w:t>
      </w:r>
    </w:p>
    <w:p w14:paraId="4B8A892B" w14:textId="77777777" w:rsidR="00140662" w:rsidRDefault="00000000">
      <w:pPr>
        <w:pStyle w:val="Standard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и земельными ресурсами администрации</w:t>
      </w:r>
    </w:p>
    <w:p w14:paraId="1CBD0AB1" w14:textId="77777777" w:rsidR="00140662" w:rsidRDefault="00000000">
      <w:pPr>
        <w:pStyle w:val="Standard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муниципального образования Сланцевский</w:t>
      </w:r>
    </w:p>
    <w:p w14:paraId="1B4FFA80" w14:textId="77777777" w:rsidR="00140662" w:rsidRDefault="00000000">
      <w:pPr>
        <w:pStyle w:val="Standard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муниципальный район Ленинградской области,</w:t>
      </w:r>
    </w:p>
    <w:p w14:paraId="6649BDF0" w14:textId="77777777" w:rsidR="00140662" w:rsidRDefault="00000000">
      <w:pPr>
        <w:pStyle w:val="Standard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утвержденное решением совета депутатов</w:t>
      </w:r>
    </w:p>
    <w:p w14:paraId="36089E4B" w14:textId="77777777" w:rsidR="00140662" w:rsidRDefault="00000000">
      <w:pPr>
        <w:pStyle w:val="Standard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муниципального образования Сланцевский</w:t>
      </w:r>
    </w:p>
    <w:p w14:paraId="03AD71A0" w14:textId="77777777" w:rsidR="00140662" w:rsidRDefault="00000000">
      <w:pPr>
        <w:pStyle w:val="Standard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муниципальный район Ленинградской области</w:t>
      </w:r>
    </w:p>
    <w:p w14:paraId="2FECBA74" w14:textId="77777777" w:rsidR="00140662" w:rsidRDefault="00000000">
      <w:pPr>
        <w:pStyle w:val="Standard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от 17.12.2014 № 36-рсд</w:t>
      </w:r>
    </w:p>
    <w:p w14:paraId="27B9B7E1" w14:textId="77777777" w:rsidR="00140662" w:rsidRDefault="00140662">
      <w:pPr>
        <w:pStyle w:val="Standard"/>
        <w:spacing w:line="322" w:lineRule="exact"/>
        <w:ind w:left="60" w:right="3720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</w:p>
    <w:p w14:paraId="1ACFEE02" w14:textId="77777777" w:rsidR="00140662" w:rsidRDefault="00140662">
      <w:pPr>
        <w:pStyle w:val="Standard"/>
        <w:spacing w:line="322" w:lineRule="exact"/>
        <w:ind w:left="60" w:right="3720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</w:p>
    <w:p w14:paraId="35EA9034" w14:textId="77777777" w:rsidR="00140662" w:rsidRDefault="00140662">
      <w:pPr>
        <w:pStyle w:val="Standard"/>
        <w:spacing w:line="322" w:lineRule="exact"/>
        <w:ind w:left="60" w:right="3720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</w:p>
    <w:p w14:paraId="02AAEDB1" w14:textId="77777777" w:rsidR="00140662" w:rsidRDefault="00140662">
      <w:pPr>
        <w:pStyle w:val="Standard"/>
        <w:spacing w:line="322" w:lineRule="exact"/>
        <w:ind w:left="60" w:right="3720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</w:p>
    <w:p w14:paraId="726D47C2" w14:textId="77777777" w:rsidR="00140662" w:rsidRDefault="00000000">
      <w:pPr>
        <w:pStyle w:val="Standard"/>
        <w:spacing w:line="322" w:lineRule="exact"/>
        <w:ind w:left="60" w:firstLine="600"/>
        <w:jc w:val="both"/>
        <w:rPr>
          <w:rFonts w:hint="eastAsia"/>
        </w:rPr>
      </w:pPr>
      <w:r>
        <w:rPr>
          <w:rFonts w:ascii="Times New Roman" w:hAnsi="Times New Roman"/>
          <w:spacing w:val="-4"/>
          <w:sz w:val="28"/>
          <w:szCs w:val="28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PT Serif" w:hAnsi="PT Serif"/>
          <w:color w:val="22272F"/>
          <w:sz w:val="23"/>
          <w:szCs w:val="23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>Федеральным законом от 08.08.2001  № 129-ФЗ "О государственной регистрации юридических лиц и индивидуальных предпринимателей",</w:t>
      </w: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уставом Сланцевского муниципального района, совет депутатов муниципального образования  Сланцевский  муниципальный  район Ленинградской области РЕШИЛ:</w:t>
      </w:r>
    </w:p>
    <w:p w14:paraId="6566E0FA" w14:textId="77777777" w:rsidR="00140662" w:rsidRDefault="00000000">
      <w:pPr>
        <w:pStyle w:val="a6"/>
        <w:ind w:firstLine="660"/>
        <w:jc w:val="both"/>
        <w:rPr>
          <w:rFonts w:hint="eastAsia"/>
        </w:rPr>
      </w:pP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1. Внести в Положение о комитете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области, утвержденное решением совета депутатов муниципального образования Сланцевский муниципальный район Ленинградской области от 17.12.2014 № 36-рсд (с изменениями и дополнениями от 29.04.2015 № 96-рсд, от 30.03.2016 № 207-рсд, от 25.05.2016 № 228-рсд, от 29.04.2020 № 89-рсд, от 25.04.2022 № 304-рсд, </w:t>
      </w:r>
      <w:r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от 23.11.2022 № 353-рсд, </w:t>
      </w:r>
      <w:r>
        <w:rPr>
          <w:rFonts w:ascii="Times New Roman" w:hAnsi="Times New Roman"/>
          <w:sz w:val="28"/>
          <w:szCs w:val="28"/>
          <w:lang w:val="ru-RU"/>
        </w:rPr>
        <w:t>от 22.03.2023 № 391-рсд</w:t>
      </w:r>
      <w:r>
        <w:rPr>
          <w:rFonts w:ascii="Times New Roman" w:hAnsi="Times New Roman"/>
          <w:spacing w:val="-4"/>
          <w:sz w:val="28"/>
          <w:szCs w:val="28"/>
          <w:lang w:val="ru-RU"/>
        </w:rPr>
        <w:t>), следующие дополнения:</w:t>
      </w:r>
    </w:p>
    <w:p w14:paraId="36D1BF32" w14:textId="77777777" w:rsidR="00140662" w:rsidRDefault="00140662">
      <w:pPr>
        <w:pStyle w:val="Standard"/>
        <w:spacing w:line="322" w:lineRule="exact"/>
        <w:ind w:left="1380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bookmarkStart w:id="0" w:name="_Hlk151459138"/>
    </w:p>
    <w:p w14:paraId="27A0BBFB" w14:textId="77777777" w:rsidR="00140662" w:rsidRDefault="00140662">
      <w:pPr>
        <w:pStyle w:val="Standard"/>
        <w:spacing w:line="322" w:lineRule="exact"/>
        <w:ind w:left="1380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</w:p>
    <w:p w14:paraId="5C58455A" w14:textId="77777777" w:rsidR="00140662" w:rsidRDefault="00140662">
      <w:pPr>
        <w:pStyle w:val="Standard"/>
        <w:spacing w:line="322" w:lineRule="exact"/>
        <w:ind w:left="1380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</w:p>
    <w:p w14:paraId="41697E3D" w14:textId="77777777" w:rsidR="00140662" w:rsidRDefault="00000000">
      <w:pPr>
        <w:pStyle w:val="Standard"/>
        <w:numPr>
          <w:ilvl w:val="1"/>
          <w:numId w:val="1"/>
        </w:numPr>
        <w:spacing w:line="322" w:lineRule="exact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/>
          <w:spacing w:val="-4"/>
          <w:sz w:val="28"/>
          <w:szCs w:val="28"/>
          <w:lang w:val="ru-RU"/>
        </w:rPr>
        <w:t>Дополнить раздел 2 пунктами 2.3.6. – 2.3.19. следующего содержания:</w:t>
      </w:r>
    </w:p>
    <w:p w14:paraId="071CBD42" w14:textId="77777777" w:rsidR="00140662" w:rsidRDefault="00140662">
      <w:pPr>
        <w:pStyle w:val="Standard"/>
        <w:spacing w:line="322" w:lineRule="exact"/>
        <w:ind w:left="1380"/>
        <w:jc w:val="both"/>
        <w:rPr>
          <w:rFonts w:ascii="Times New Roman" w:hAnsi="Times New Roman"/>
          <w:spacing w:val="-4"/>
          <w:sz w:val="16"/>
          <w:szCs w:val="16"/>
          <w:lang w:val="ru-RU"/>
        </w:rPr>
      </w:pPr>
    </w:p>
    <w:bookmarkEnd w:id="0"/>
    <w:p w14:paraId="7495514F" w14:textId="77777777" w:rsidR="00140662" w:rsidRDefault="00000000">
      <w:pPr>
        <w:ind w:firstLine="6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 «2.3.6. Осуществление муниципального жилищного контроля.</w:t>
      </w:r>
    </w:p>
    <w:p w14:paraId="1F5D36B7" w14:textId="77777777" w:rsidR="00140662" w:rsidRDefault="00000000">
      <w:pPr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  2.3.7. Контроль за техническим состоянием и использованием муниципального и частного жилищного фонда, общего имущества собственников помещений в многоквартирных домах, своевременным выполнением работ по его содержанию.</w:t>
      </w:r>
    </w:p>
    <w:p w14:paraId="5608DD6D" w14:textId="77777777" w:rsidR="00140662" w:rsidRDefault="00000000">
      <w:pPr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2.3.8. Контроль за своевременным выполнением работ по содержанию и ремонту муниципального жилого фонда в соответствии с действующими нормативно-техническими и проектными документами.</w:t>
      </w:r>
    </w:p>
    <w:p w14:paraId="2D237B5C" w14:textId="77777777" w:rsidR="00140662" w:rsidRDefault="00000000">
      <w:pPr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2.3.9. Контроль за соблюдением правил пользования муниципальными жилыми (нежилыми) помещениями нанимателями и членами их семей, пользователями нежилых помещений, за использованием жилых (нежилых) помещений по целевому назначению и своевременной подготовкой их к сезонной эксплуатации.</w:t>
      </w:r>
    </w:p>
    <w:p w14:paraId="45404D51" w14:textId="77777777" w:rsidR="00140662" w:rsidRDefault="00000000">
      <w:pPr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 2.3.10. Контроль за предоставлением и соблюдением правил предоставления коммунальных услуг гражданам, проживающим в многоквартирных домах, жилых (нежилых) помещениях и индивидуальных жилых домах.</w:t>
      </w:r>
    </w:p>
    <w:p w14:paraId="4EE2EE8C" w14:textId="77777777" w:rsidR="00140662" w:rsidRDefault="00000000">
      <w:pPr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2.3.11. Контроль за деятельностью юридических лиц, индивидуальных предпринимателей, осуществляющих управление многоквартирными домами, оказывающих услуги и (или) выполняющих работы.</w:t>
      </w:r>
    </w:p>
    <w:p w14:paraId="72E64DB1" w14:textId="77777777" w:rsidR="00140662" w:rsidRDefault="00000000">
      <w:pPr>
        <w:ind w:firstLine="708"/>
        <w:jc w:val="both"/>
        <w:textAlignment w:val="auto"/>
        <w:rPr>
          <w:rFonts w:hint="eastAsia"/>
        </w:rPr>
      </w:pPr>
      <w:hyperlink r:id="rId8" w:history="1">
        <w:r>
          <w:rPr>
            <w:rFonts w:ascii="Times New Roman" w:eastAsia="Calibri" w:hAnsi="Times New Roman" w:cs="Times New Roman"/>
            <w:kern w:val="0"/>
            <w:sz w:val="28"/>
            <w:szCs w:val="28"/>
            <w:lang w:val="ru-RU" w:eastAsia="en-US" w:bidi="ar-SA"/>
          </w:rPr>
          <w:t>2.</w:t>
        </w:r>
      </w:hyperlink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3.12. Рассмотрение обращений граждан, объединений граждан, в том числе юридических лиц, информации от органов государственной власти, органов местного самоуправления по вопросам, входящим в компетенцию Комитета.</w:t>
      </w:r>
    </w:p>
    <w:p w14:paraId="083F8188" w14:textId="77777777" w:rsidR="00140662" w:rsidRDefault="00000000">
      <w:pPr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2.3.13. Проведение открытого конкурса по отбору управляющей организации в соответствии с Жилищным кодексом РФ.</w:t>
      </w:r>
    </w:p>
    <w:p w14:paraId="0758E632" w14:textId="77777777" w:rsidR="00140662" w:rsidRDefault="00000000">
      <w:pPr>
        <w:ind w:firstLine="708"/>
        <w:jc w:val="both"/>
        <w:textAlignment w:val="auto"/>
        <w:rPr>
          <w:rFonts w:hint="eastAsia"/>
        </w:rPr>
      </w:pPr>
      <w:hyperlink r:id="rId9" w:history="1">
        <w:r>
          <w:rPr>
            <w:rFonts w:ascii="Times New Roman" w:eastAsia="Calibri" w:hAnsi="Times New Roman" w:cs="Times New Roman"/>
            <w:kern w:val="0"/>
            <w:sz w:val="28"/>
            <w:szCs w:val="28"/>
            <w:lang w:val="ru-RU" w:eastAsia="en-US" w:bidi="ar-SA"/>
          </w:rPr>
          <w:t>2.</w:t>
        </w:r>
      </w:hyperlink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3.14. Осуществление в рамках своей компетенции хранение, комплектование, учет и использование архивных документов и архивных фондов.</w:t>
      </w:r>
    </w:p>
    <w:p w14:paraId="7883D0F2" w14:textId="77777777" w:rsidR="00140662" w:rsidRDefault="00000000">
      <w:pPr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2.3.15. Предупреждение, выявление, пресечение нарушений юридическими лицами, индивидуальными предпринимателями и гражданами обязательных требований, установленных в соответствии с жилищным законодательством к использованию и сохранению жилищного фонда (далее- правонарушений).</w:t>
      </w:r>
    </w:p>
    <w:p w14:paraId="73F3CA5F" w14:textId="77777777" w:rsidR="00140662" w:rsidRDefault="00000000">
      <w:pPr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2.3.16. Проведение профилактической работы по устранению обстоятельств, способствующих совершению правонарушений.</w:t>
      </w:r>
    </w:p>
    <w:p w14:paraId="6AA7A575" w14:textId="77777777" w:rsidR="00140662" w:rsidRDefault="00000000">
      <w:pPr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2.3.17. Оказание гражданам бесплатной помощи в виде правового консультирования в устной и письменной форме по вопросам, относящимся к компетенции Комитета, в порядке, установленном законодательством Российской Федерации для рассмотрения обращений граждан.</w:t>
      </w:r>
    </w:p>
    <w:p w14:paraId="3C835897" w14:textId="77777777" w:rsidR="00140662" w:rsidRDefault="00000000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 w:eastAsia="en-US" w:bidi="ar-SA"/>
        </w:rPr>
        <w:lastRenderedPageBreak/>
        <w:t xml:space="preserve">            2.3.18. Обеспечение условий по формированию благоприятной среды жизнедеятельности</w:t>
      </w:r>
      <w:r>
        <w:rPr>
          <w:rFonts w:ascii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en-US" w:bidi="ar-SA"/>
        </w:rPr>
        <w:t>населения</w:t>
      </w:r>
      <w:r>
        <w:rPr>
          <w:rFonts w:ascii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cs="Times New Roman"/>
          <w:color w:val="0F0F0F"/>
          <w:sz w:val="28"/>
          <w:szCs w:val="28"/>
          <w:lang w:val="ru-RU" w:eastAsia="en-US" w:bidi="ar-SA"/>
        </w:rPr>
        <w:t>путем</w:t>
      </w:r>
      <w:r>
        <w:rPr>
          <w:rFonts w:ascii="Times New Roman" w:hAnsi="Times New Roman" w:cs="Times New Roman"/>
          <w:color w:val="0F0F0F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en-US" w:bidi="ar-SA"/>
        </w:rPr>
        <w:t>проведения</w:t>
      </w:r>
      <w:r>
        <w:rPr>
          <w:rFonts w:ascii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en-US" w:bidi="ar-SA"/>
        </w:rPr>
        <w:t>территории</w:t>
      </w:r>
      <w:r>
        <w:rPr>
          <w:rFonts w:ascii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en-US" w:bidi="ar-SA"/>
        </w:rPr>
        <w:t>Сланцевского</w:t>
      </w:r>
      <w:r>
        <w:rPr>
          <w:rFonts w:ascii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en-US" w:bidi="ar-SA"/>
        </w:rPr>
        <w:t>муниципального</w:t>
      </w:r>
      <w:r>
        <w:rPr>
          <w:rFonts w:ascii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en-US" w:bidi="ar-SA"/>
        </w:rPr>
        <w:t>района</w:t>
      </w:r>
      <w:r>
        <w:rPr>
          <w:rFonts w:ascii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градостроительной политики, </w:t>
      </w:r>
      <w:r>
        <w:rPr>
          <w:rFonts w:ascii="Times New Roman" w:hAnsi="Times New Roman" w:cs="Times New Roman"/>
          <w:sz w:val="28"/>
          <w:szCs w:val="28"/>
          <w:lang w:val="ru-RU" w:eastAsia="en-US" w:bidi="ar-SA"/>
        </w:rPr>
        <w:t xml:space="preserve">направленной на комплексное </w:t>
      </w:r>
      <w:r>
        <w:rPr>
          <w:rFonts w:ascii="Times New Roman" w:hAnsi="Times New Roman" w:cs="Times New Roman"/>
          <w:color w:val="161616"/>
          <w:sz w:val="28"/>
          <w:szCs w:val="28"/>
          <w:lang w:val="ru-RU" w:eastAsia="en-US" w:bidi="ar-SA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ru-RU" w:eastAsia="en-US" w:bidi="ar-SA"/>
        </w:rPr>
        <w:t>эффективное формирование</w:t>
      </w:r>
      <w:r>
        <w:rPr>
          <w:rFonts w:ascii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en-US" w:bidi="ar-SA"/>
        </w:rPr>
        <w:t>планировочной</w:t>
      </w:r>
      <w:r>
        <w:rPr>
          <w:rFonts w:ascii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en-US" w:bidi="ar-SA"/>
        </w:rPr>
        <w:t>структуры,</w:t>
      </w:r>
      <w:r>
        <w:rPr>
          <w:rFonts w:ascii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en-US" w:bidi="ar-SA"/>
        </w:rPr>
        <w:t>рациональное</w:t>
      </w:r>
      <w:r>
        <w:rPr>
          <w:rFonts w:ascii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en-US" w:bidi="ar-SA"/>
        </w:rPr>
        <w:t>использование</w:t>
      </w:r>
      <w:r>
        <w:rPr>
          <w:rFonts w:ascii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en-US" w:bidi="ar-SA"/>
        </w:rPr>
        <w:t>земель</w:t>
      </w:r>
      <w:r>
        <w:rPr>
          <w:rFonts w:ascii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en-US" w:bidi="ar-SA"/>
        </w:rPr>
        <w:t>природопользование, сохранение исторического и культурного наследия, а также повышение уровня архитектурно- художественной выразительности настройки.</w:t>
      </w:r>
    </w:p>
    <w:p w14:paraId="15EA5F97" w14:textId="77777777" w:rsidR="00140662" w:rsidRDefault="00000000">
      <w:pPr>
        <w:jc w:val="both"/>
        <w:rPr>
          <w:rFonts w:hint="eastAsia"/>
        </w:rPr>
      </w:pPr>
      <w:r>
        <w:rPr>
          <w:lang w:val="ru-RU" w:eastAsia="en-US" w:bidi="ar-SA"/>
        </w:rPr>
        <w:t xml:space="preserve">           </w:t>
      </w:r>
      <w:r>
        <w:rPr>
          <w:sz w:val="28"/>
          <w:szCs w:val="28"/>
          <w:lang w:val="ru-RU" w:eastAsia="en-US" w:bidi="ar-SA"/>
        </w:rPr>
        <w:t>2.3.19. Осуществление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контроля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исполнением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территории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Сланцевского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 xml:space="preserve">муниципального района законодательных </w:t>
      </w:r>
      <w:r>
        <w:rPr>
          <w:color w:val="0E0E0E"/>
          <w:sz w:val="28"/>
          <w:szCs w:val="28"/>
          <w:lang w:val="ru-RU" w:eastAsia="en-US" w:bidi="ar-SA"/>
        </w:rPr>
        <w:t xml:space="preserve">и </w:t>
      </w:r>
      <w:r>
        <w:rPr>
          <w:sz w:val="28"/>
          <w:szCs w:val="28"/>
          <w:lang w:val="ru-RU" w:eastAsia="en-US" w:bidi="ar-SA"/>
        </w:rPr>
        <w:t xml:space="preserve">иных нормативно-правовых актов </w:t>
      </w:r>
      <w:r>
        <w:rPr>
          <w:color w:val="0C0C0C"/>
          <w:sz w:val="28"/>
          <w:szCs w:val="28"/>
          <w:lang w:val="ru-RU" w:eastAsia="en-US" w:bidi="ar-SA"/>
        </w:rPr>
        <w:t xml:space="preserve">в </w:t>
      </w:r>
      <w:r>
        <w:rPr>
          <w:sz w:val="28"/>
          <w:szCs w:val="28"/>
          <w:lang w:val="ru-RU" w:eastAsia="en-US" w:bidi="ar-SA"/>
        </w:rPr>
        <w:t>области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градостроительства,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архитектурной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деятельности,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обеспеченностью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необходимой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градостроительной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инженерно-изыскательской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документацией,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соблюдением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своевременным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ее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обновлением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корректировкой,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color w:val="111111"/>
          <w:sz w:val="28"/>
          <w:szCs w:val="28"/>
          <w:lang w:val="ru-RU" w:eastAsia="en-US" w:bidi="ar-SA"/>
        </w:rPr>
        <w:t>а</w:t>
      </w:r>
      <w:r>
        <w:rPr>
          <w:color w:val="111111"/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также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контроля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обеспечением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 xml:space="preserve">высокого качества архитектуры, строительства </w:t>
      </w:r>
      <w:r>
        <w:rPr>
          <w:color w:val="0E0E0E"/>
          <w:sz w:val="28"/>
          <w:szCs w:val="28"/>
          <w:lang w:val="ru-RU" w:eastAsia="en-US" w:bidi="ar-SA"/>
        </w:rPr>
        <w:t xml:space="preserve">и </w:t>
      </w:r>
      <w:r>
        <w:rPr>
          <w:sz w:val="28"/>
          <w:szCs w:val="28"/>
          <w:lang w:val="ru-RU" w:eastAsia="en-US" w:bidi="ar-SA"/>
        </w:rPr>
        <w:t>реконструкции архитектурных объектов,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застройки</w:t>
      </w:r>
      <w:r>
        <w:rPr>
          <w:spacing w:val="3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</w:t>
      </w:r>
      <w:r>
        <w:rPr>
          <w:spacing w:val="9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благоустройства</w:t>
      </w:r>
      <w:r>
        <w:rPr>
          <w:spacing w:val="1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территории.»</w:t>
      </w:r>
    </w:p>
    <w:p w14:paraId="5B61E950" w14:textId="77777777" w:rsidR="00140662" w:rsidRDefault="00140662">
      <w:pPr>
        <w:jc w:val="both"/>
        <w:rPr>
          <w:rFonts w:hint="eastAsia"/>
          <w:sz w:val="28"/>
          <w:szCs w:val="28"/>
          <w:lang w:val="ru-RU" w:eastAsia="en-US" w:bidi="ar-SA"/>
        </w:rPr>
      </w:pPr>
    </w:p>
    <w:p w14:paraId="56408A83" w14:textId="77777777" w:rsidR="00140662" w:rsidRDefault="00000000">
      <w:pPr>
        <w:pStyle w:val="Standard"/>
        <w:numPr>
          <w:ilvl w:val="1"/>
          <w:numId w:val="1"/>
        </w:numPr>
        <w:spacing w:line="322" w:lineRule="exact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/>
          <w:spacing w:val="-4"/>
          <w:sz w:val="28"/>
          <w:szCs w:val="28"/>
          <w:lang w:val="ru-RU"/>
        </w:rPr>
        <w:t>Дополнить раздел 3 пунктами 3.64. – 3.111. следующего содержания:</w:t>
      </w:r>
    </w:p>
    <w:p w14:paraId="050EA560" w14:textId="77777777" w:rsidR="00140662" w:rsidRDefault="00140662">
      <w:pPr>
        <w:pStyle w:val="Standard"/>
        <w:spacing w:line="322" w:lineRule="exact"/>
        <w:ind w:left="1380"/>
        <w:jc w:val="both"/>
        <w:rPr>
          <w:rFonts w:ascii="Times New Roman" w:hAnsi="Times New Roman"/>
          <w:spacing w:val="-4"/>
          <w:sz w:val="16"/>
          <w:szCs w:val="16"/>
          <w:lang w:val="ru-RU"/>
        </w:rPr>
      </w:pPr>
    </w:p>
    <w:p w14:paraId="1DEB08ED" w14:textId="77777777" w:rsidR="00140662" w:rsidRDefault="00000000">
      <w:pPr>
        <w:pStyle w:val="a6"/>
        <w:ind w:firstLine="708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>«3.64.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Организует и проводит в рамках муниципального контроля на территории муниципального образования проверки соблюдения юридическими и физическими лицами, индивидуальными предпринимателями обязательных требований, а также требований, установленных муниципальными правовыми актами, с целью контроля за использованием муниципального жилищного фонда.</w:t>
      </w:r>
    </w:p>
    <w:p w14:paraId="5CC236A6" w14:textId="77777777" w:rsidR="00140662" w:rsidRDefault="00000000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>3.65. Принимает меры по контролю за устранением выявленных нарушений, их предупреждению, предотвращению возможного причинения угрозы жизни и здоровью граждан, существенного вреда состоянию или качеству окружающей среды, а также других, охраняемых законами, интересов общества или государства.</w:t>
      </w:r>
    </w:p>
    <w:p w14:paraId="21B7743E" w14:textId="77777777" w:rsidR="00140662" w:rsidRDefault="00000000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>3.66. Планирует работу на год и текущий период, согласовывает планы и их публикации в соответствии с требованиями законодательства, ведет отчет о проделанной работе.</w:t>
      </w:r>
    </w:p>
    <w:p w14:paraId="15F3449E" w14:textId="77777777" w:rsidR="00140662" w:rsidRDefault="00000000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>3.67. Обеспечивает размещение на сайте муниципального образования и опубликование в официальном печатном издании муниципального образования материалов, информации и сведений по вопросам, отнесённым настоящим Положением.</w:t>
      </w:r>
    </w:p>
    <w:p w14:paraId="309C2FED" w14:textId="77777777" w:rsidR="00140662" w:rsidRDefault="00000000">
      <w:pPr>
        <w:ind w:firstLine="708"/>
        <w:jc w:val="both"/>
        <w:textAlignment w:val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>3.68. Организует сбор сведений и статистических показателей, заполнение и представление форм государственного статистического наблюдения по вопросам, отнесенным настоящим Положением к полномочиям Комитета и предоставление указанных данных органам государственной власти, органам Росстата.</w:t>
      </w:r>
    </w:p>
    <w:p w14:paraId="72E7585B" w14:textId="77777777" w:rsidR="00140662" w:rsidRDefault="00000000">
      <w:pPr>
        <w:ind w:firstLine="708"/>
        <w:jc w:val="both"/>
        <w:textAlignment w:val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>3.69. Проводит открытый конкурс по отбору управляющей компании, если собственники жилья в многоквартирном доме не выбрали способ управления своим домом или если принятое жильцами решение не было реализовано.</w:t>
      </w:r>
    </w:p>
    <w:p w14:paraId="3035A348" w14:textId="77777777" w:rsidR="00140662" w:rsidRDefault="00140662">
      <w:pPr>
        <w:ind w:firstLine="708"/>
        <w:jc w:val="both"/>
        <w:textAlignment w:val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14C5BD54" w14:textId="77777777" w:rsidR="00140662" w:rsidRDefault="00140662">
      <w:pPr>
        <w:ind w:firstLine="708"/>
        <w:jc w:val="both"/>
        <w:textAlignment w:val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00FCED87" w14:textId="77777777" w:rsidR="00140662" w:rsidRDefault="00140662">
      <w:pPr>
        <w:ind w:firstLine="708"/>
        <w:jc w:val="both"/>
        <w:textAlignment w:val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0230F564" w14:textId="77777777" w:rsidR="00140662" w:rsidRDefault="00000000">
      <w:pPr>
        <w:ind w:firstLine="708"/>
        <w:jc w:val="both"/>
        <w:textAlignment w:val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>3.70. В области жилищных отношений и предоставления жилищных услуг гражданам:</w:t>
      </w:r>
    </w:p>
    <w:p w14:paraId="2B42AA4A" w14:textId="77777777" w:rsidR="00140662" w:rsidRDefault="00000000">
      <w:pPr>
        <w:ind w:firstLine="708"/>
        <w:jc w:val="both"/>
        <w:textAlignment w:val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обеспечивает сбор информации (сведений) о выборе собственниками помещений в многоквартирных домах поселения формы управления многоквартирным домом и о действующих в поселении управляющих организациях, товариществах собственников жилья, жилищных кооперативах и иных специализированных потребительских кооперативах;</w:t>
      </w:r>
    </w:p>
    <w:p w14:paraId="378B9742" w14:textId="77777777" w:rsidR="00140662" w:rsidRDefault="00000000">
      <w:pPr>
        <w:ind w:firstLine="708"/>
        <w:jc w:val="both"/>
        <w:textAlignment w:val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осуществляет взаимодействие с управляющими организациями, товариществами собственников жилья, жилищными кооперативами и иными специализированными потребительскими кооперативами по вопросам использования, сохранности, ремонта и обслуживания жилищного фонда, предоставления гражданам коммунальных услуг, соблюдения жилищного законодательства, в пределах полномочий, установленных законодательством Российской Федерации;</w:t>
      </w:r>
    </w:p>
    <w:p w14:paraId="01369D47" w14:textId="77777777" w:rsidR="00140662" w:rsidRDefault="00000000">
      <w:pPr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3.71. Осуществляет взаимодействие с органом государственного жилищного надзора в порядке, установленном областным законом.</w:t>
      </w:r>
    </w:p>
    <w:p w14:paraId="273C63F1" w14:textId="77777777" w:rsidR="00140662" w:rsidRDefault="00000000">
      <w:pPr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3.72. Размещает в государственной информационной системе жилищно-коммунального хозяйства:</w:t>
      </w:r>
    </w:p>
    <w:p w14:paraId="52D2E267" w14:textId="77777777" w:rsidR="00140662" w:rsidRDefault="00000000">
      <w:pPr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- информацию о мероприятиях, связанных с осуществлением муниципального жилищного контроля, с размещением соответствующих актов, содержащих результаты осуществления таких мероприятий; </w:t>
      </w:r>
    </w:p>
    <w:p w14:paraId="7F446431" w14:textId="77777777" w:rsidR="00140662" w:rsidRDefault="00000000">
      <w:pPr>
        <w:ind w:firstLine="708"/>
        <w:jc w:val="both"/>
        <w:textAlignment w:val="auto"/>
        <w:rPr>
          <w:rFonts w:hint="eastAsi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  <w:t xml:space="preserve">- 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информацию о способе управления многоквартирным домом, а также информацию, предусмотренную пунктом 30 части 1 статьи 6 настоящего Федерального закона (в субъектах Российской Федерации - городах федерального значения Москве, Санкт-Петербурге и Севастополе - органы государственной власти соответствующего субъекта Российской Федерации, если законом соответствующего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образований), в случаях, если собственниками помещений в многоквартирном доме не выбран способ управления многоквартирным домом;</w:t>
      </w:r>
    </w:p>
    <w:p w14:paraId="7DC49AFE" w14:textId="77777777" w:rsidR="00140662" w:rsidRDefault="00000000">
      <w:pPr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- информацию о поступивших обращениях по вопросам жилищно-коммунального хозяйства и о результатах их рассмотрения;</w:t>
      </w:r>
    </w:p>
    <w:p w14:paraId="7A7AF164" w14:textId="77777777" w:rsidR="00140662" w:rsidRDefault="00000000">
      <w:pPr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3.73. Предоставление муниципальных услуг и работу комиссий администрации Сланцевского муниципального района в соответствии с утверждёнными положениями о комиссиях:</w:t>
      </w:r>
    </w:p>
    <w:p w14:paraId="598B718D" w14:textId="77777777" w:rsidR="00140662" w:rsidRDefault="00000000">
      <w:pPr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- муниципальной комиссии по обследованию жилых помещений и общего имущества в многоквартирных домах, в которых проживают инвалиды на территории Сланцевского муниципального района Ленинградской области;</w:t>
      </w:r>
    </w:p>
    <w:p w14:paraId="55902189" w14:textId="77777777" w:rsidR="00140662" w:rsidRDefault="00000000">
      <w:pPr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lastRenderedPageBreak/>
        <w:t>- 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реконструкции;</w:t>
      </w:r>
    </w:p>
    <w:p w14:paraId="15637384" w14:textId="77777777" w:rsidR="00140662" w:rsidRDefault="00140662">
      <w:pPr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</w:p>
    <w:p w14:paraId="23535444" w14:textId="77777777" w:rsidR="00140662" w:rsidRDefault="00000000">
      <w:pPr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- координационного совета по делам граждан старшего возраста и инвалидов;</w:t>
      </w:r>
    </w:p>
    <w:p w14:paraId="4ED468DA" w14:textId="77777777" w:rsidR="00140662" w:rsidRDefault="00000000">
      <w:pPr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- признание жилого помещения пригодным (непригодным) для проживания, многоквартирного дома аварийным и подлежащим сносу или реконструкции, садового дома жилым домом и жилого дома садовым домом.</w:t>
      </w:r>
    </w:p>
    <w:p w14:paraId="45C75D38" w14:textId="77777777" w:rsidR="00140662" w:rsidRDefault="00000000">
      <w:pPr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3.74. Участвует в работе комиссий администрации Сланцевского муниципального района образованных для исполнения полномочий поселения, района.</w:t>
      </w:r>
    </w:p>
    <w:p w14:paraId="0C500803" w14:textId="77777777" w:rsidR="00140662" w:rsidRDefault="00000000">
      <w:pPr>
        <w:ind w:firstLine="708"/>
        <w:jc w:val="both"/>
        <w:rPr>
          <w:rFonts w:hint="eastAsia"/>
        </w:rPr>
      </w:pPr>
      <w:r>
        <w:rPr>
          <w:sz w:val="28"/>
          <w:szCs w:val="28"/>
          <w:lang w:val="ru-RU" w:eastAsia="en-US" w:bidi="ar-SA"/>
        </w:rPr>
        <w:t>3.75. Подготовка документов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территориального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планирования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Сланцевского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муниципального</w:t>
      </w:r>
      <w:r>
        <w:rPr>
          <w:spacing w:val="2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района,</w:t>
      </w:r>
      <w:r>
        <w:rPr>
          <w:spacing w:val="2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местных</w:t>
      </w:r>
      <w:r>
        <w:rPr>
          <w:spacing w:val="3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нормативов</w:t>
      </w:r>
      <w:r>
        <w:rPr>
          <w:spacing w:val="3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градостроительного</w:t>
      </w:r>
      <w:r>
        <w:rPr>
          <w:spacing w:val="2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проектирования,</w:t>
      </w:r>
      <w:r>
        <w:rPr>
          <w:spacing w:val="2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правил землепользования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color w:val="161616"/>
          <w:sz w:val="28"/>
          <w:szCs w:val="28"/>
          <w:lang w:val="ru-RU" w:eastAsia="en-US" w:bidi="ar-SA"/>
        </w:rPr>
        <w:t>и</w:t>
      </w:r>
      <w:r>
        <w:rPr>
          <w:color w:val="161616"/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застройки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поселений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Сланцевского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муниципального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района,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подготовленной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основании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документов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территориального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планирования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поселений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документации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планировке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территории,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исключением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случаев,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предусмотренных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Градостроительным</w:t>
      </w:r>
      <w:r>
        <w:rPr>
          <w:spacing w:val="9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кодексом</w:t>
      </w:r>
      <w:r>
        <w:rPr>
          <w:spacing w:val="2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Российской</w:t>
      </w:r>
      <w:r>
        <w:rPr>
          <w:spacing w:val="2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 xml:space="preserve">Федерации. </w:t>
      </w:r>
    </w:p>
    <w:p w14:paraId="75500652" w14:textId="77777777" w:rsidR="00140662" w:rsidRDefault="00000000">
      <w:pPr>
        <w:ind w:firstLine="708"/>
        <w:jc w:val="both"/>
        <w:rPr>
          <w:rFonts w:hint="eastAsia"/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3.76. Предоставление муниципальных услуг в пределах своих полномочий.</w:t>
      </w:r>
    </w:p>
    <w:p w14:paraId="1A0F7093" w14:textId="77777777" w:rsidR="00140662" w:rsidRDefault="00000000">
      <w:pPr>
        <w:ind w:firstLine="708"/>
        <w:jc w:val="both"/>
        <w:rPr>
          <w:rFonts w:hint="eastAsia"/>
        </w:rPr>
      </w:pPr>
      <w:r>
        <w:rPr>
          <w:spacing w:val="-1"/>
          <w:sz w:val="28"/>
          <w:szCs w:val="28"/>
          <w:lang w:val="ru-RU" w:eastAsia="en-US" w:bidi="ar-SA"/>
        </w:rPr>
        <w:t>3.77. Выдача разрешений</w:t>
      </w:r>
      <w:r>
        <w:rPr>
          <w:spacing w:val="6"/>
          <w:sz w:val="28"/>
          <w:szCs w:val="28"/>
          <w:lang w:val="ru-RU" w:eastAsia="en-US" w:bidi="ar-SA"/>
        </w:rPr>
        <w:t xml:space="preserve"> </w:t>
      </w:r>
      <w:r>
        <w:rPr>
          <w:color w:val="0C0C0C"/>
          <w:sz w:val="28"/>
          <w:szCs w:val="28"/>
          <w:lang w:val="ru-RU" w:eastAsia="en-US" w:bidi="ar-SA"/>
        </w:rPr>
        <w:t>на</w:t>
      </w:r>
      <w:r>
        <w:rPr>
          <w:color w:val="0C0C0C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ввод</w:t>
      </w:r>
      <w:r>
        <w:rPr>
          <w:spacing w:val="-1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объектов</w:t>
      </w:r>
      <w:r>
        <w:rPr>
          <w:spacing w:val="-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</w:t>
      </w:r>
      <w:r>
        <w:rPr>
          <w:spacing w:val="-1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 xml:space="preserve">эксплуатацию. </w:t>
      </w:r>
    </w:p>
    <w:p w14:paraId="5D5E89BF" w14:textId="77777777" w:rsidR="00140662" w:rsidRDefault="00000000">
      <w:pPr>
        <w:ind w:firstLine="708"/>
        <w:jc w:val="both"/>
        <w:rPr>
          <w:rFonts w:hint="eastAsia"/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3.78. Выдача разрешений на строительство.</w:t>
      </w:r>
    </w:p>
    <w:p w14:paraId="0ED75622" w14:textId="77777777" w:rsidR="00140662" w:rsidRDefault="00000000">
      <w:pPr>
        <w:ind w:firstLine="708"/>
        <w:jc w:val="both"/>
        <w:rPr>
          <w:rFonts w:hint="eastAsia"/>
        </w:rPr>
      </w:pPr>
      <w:r>
        <w:rPr>
          <w:sz w:val="28"/>
          <w:szCs w:val="28"/>
          <w:lang w:val="ru-RU" w:eastAsia="en-US" w:bidi="ar-SA"/>
        </w:rPr>
        <w:t>3.79. Выдача акта освидетельствования проведения основных работ по строительству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(реконструкции)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объекта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индивидуального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жилищного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строительства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привлечением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средств</w:t>
      </w:r>
      <w:r>
        <w:rPr>
          <w:spacing w:val="20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материнского</w:t>
      </w:r>
      <w:r>
        <w:rPr>
          <w:spacing w:val="2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(семейного)</w:t>
      </w:r>
      <w:r>
        <w:rPr>
          <w:spacing w:val="2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 xml:space="preserve">капитала. </w:t>
      </w:r>
    </w:p>
    <w:p w14:paraId="760FFF7C" w14:textId="77777777" w:rsidR="00140662" w:rsidRDefault="00000000">
      <w:pPr>
        <w:ind w:firstLine="708"/>
        <w:jc w:val="both"/>
        <w:rPr>
          <w:rFonts w:hint="eastAsia"/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3.80. Выдача разрешений на установку и эксплуатацию рекламных конструкций.</w:t>
      </w:r>
    </w:p>
    <w:p w14:paraId="5EC92D88" w14:textId="77777777" w:rsidR="00140662" w:rsidRDefault="00000000">
      <w:pPr>
        <w:ind w:firstLine="708"/>
        <w:jc w:val="both"/>
        <w:rPr>
          <w:rFonts w:hint="eastAsia"/>
        </w:rPr>
      </w:pPr>
      <w:r>
        <w:rPr>
          <w:sz w:val="28"/>
          <w:szCs w:val="28"/>
          <w:lang w:val="ru-RU" w:eastAsia="en-US" w:bidi="ar-SA"/>
        </w:rPr>
        <w:t>3.81. Принятие</w:t>
      </w:r>
      <w:r>
        <w:rPr>
          <w:spacing w:val="1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документов,</w:t>
      </w:r>
      <w:r>
        <w:rPr>
          <w:spacing w:val="1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а</w:t>
      </w:r>
      <w:r>
        <w:rPr>
          <w:spacing w:val="5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также</w:t>
      </w:r>
      <w:r>
        <w:rPr>
          <w:spacing w:val="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выдача</w:t>
      </w:r>
      <w:r>
        <w:rPr>
          <w:spacing w:val="1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решений</w:t>
      </w:r>
      <w:r>
        <w:rPr>
          <w:spacing w:val="9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</w:t>
      </w:r>
      <w:r>
        <w:rPr>
          <w:spacing w:val="5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переводе</w:t>
      </w:r>
      <w:r>
        <w:rPr>
          <w:spacing w:val="1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или</w:t>
      </w:r>
      <w:r>
        <w:rPr>
          <w:spacing w:val="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</w:t>
      </w:r>
      <w:r>
        <w:rPr>
          <w:spacing w:val="5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отказе</w:t>
      </w:r>
      <w:r>
        <w:rPr>
          <w:spacing w:val="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</w:t>
      </w:r>
      <w:r>
        <w:rPr>
          <w:spacing w:val="-5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переводе</w:t>
      </w:r>
      <w:r>
        <w:rPr>
          <w:spacing w:val="1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жилого</w:t>
      </w:r>
      <w:r>
        <w:rPr>
          <w:spacing w:val="9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помещения</w:t>
      </w:r>
      <w:r>
        <w:rPr>
          <w:spacing w:val="1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</w:t>
      </w:r>
      <w:r>
        <w:rPr>
          <w:spacing w:val="-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нежилые или нежилые помещения</w:t>
      </w:r>
      <w:r>
        <w:rPr>
          <w:spacing w:val="1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жилое</w:t>
      </w:r>
      <w:r>
        <w:rPr>
          <w:spacing w:val="-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помещение</w:t>
      </w:r>
    </w:p>
    <w:p w14:paraId="66E4B36A" w14:textId="77777777" w:rsidR="00140662" w:rsidRDefault="00000000">
      <w:pPr>
        <w:ind w:firstLine="708"/>
        <w:jc w:val="both"/>
        <w:rPr>
          <w:rFonts w:hint="eastAsia"/>
        </w:rPr>
      </w:pPr>
      <w:r>
        <w:rPr>
          <w:sz w:val="28"/>
          <w:szCs w:val="28"/>
          <w:lang w:val="ru-RU" w:eastAsia="en-US" w:bidi="ar-SA"/>
        </w:rPr>
        <w:t>3.82. Прием</w:t>
      </w:r>
      <w:r>
        <w:rPr>
          <w:spacing w:val="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</w:t>
      </w:r>
      <w:r>
        <w:rPr>
          <w:spacing w:val="-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эксплуатацию</w:t>
      </w:r>
      <w:r>
        <w:rPr>
          <w:spacing w:val="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после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перевода</w:t>
      </w:r>
      <w:r>
        <w:rPr>
          <w:spacing w:val="10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жилого</w:t>
      </w:r>
      <w:r>
        <w:rPr>
          <w:spacing w:val="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помещения</w:t>
      </w:r>
      <w:r>
        <w:rPr>
          <w:spacing w:val="5"/>
          <w:sz w:val="28"/>
          <w:szCs w:val="28"/>
          <w:lang w:val="ru-RU" w:eastAsia="en-US" w:bidi="ar-SA"/>
        </w:rPr>
        <w:t xml:space="preserve"> </w:t>
      </w:r>
      <w:r>
        <w:rPr>
          <w:color w:val="0A0A0A"/>
          <w:sz w:val="28"/>
          <w:szCs w:val="28"/>
          <w:lang w:val="ru-RU" w:eastAsia="en-US" w:bidi="ar-SA"/>
        </w:rPr>
        <w:t>в</w:t>
      </w:r>
      <w:r>
        <w:rPr>
          <w:color w:val="0A0A0A"/>
          <w:spacing w:val="-9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нежилое</w:t>
      </w:r>
      <w:r>
        <w:rPr>
          <w:spacing w:val="8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помещение</w:t>
      </w:r>
      <w:r>
        <w:rPr>
          <w:spacing w:val="-5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или</w:t>
      </w:r>
      <w:r>
        <w:rPr>
          <w:spacing w:val="19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нежилого</w:t>
      </w:r>
      <w:r>
        <w:rPr>
          <w:spacing w:val="1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помещения</w:t>
      </w:r>
      <w:r>
        <w:rPr>
          <w:spacing w:val="3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</w:t>
      </w:r>
      <w:r>
        <w:rPr>
          <w:spacing w:val="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жилое</w:t>
      </w:r>
      <w:r>
        <w:rPr>
          <w:spacing w:val="9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помещение.</w:t>
      </w:r>
    </w:p>
    <w:p w14:paraId="6EC3D0C2" w14:textId="77777777" w:rsidR="00140662" w:rsidRDefault="00000000">
      <w:pPr>
        <w:ind w:firstLine="708"/>
        <w:jc w:val="both"/>
        <w:rPr>
          <w:rFonts w:hint="eastAsia"/>
        </w:rPr>
      </w:pPr>
      <w:r>
        <w:rPr>
          <w:color w:val="080808"/>
          <w:sz w:val="28"/>
          <w:szCs w:val="28"/>
          <w:lang w:val="ru-RU" w:eastAsia="en-US" w:bidi="ar-SA"/>
        </w:rPr>
        <w:t>3.83. Прием</w:t>
      </w:r>
      <w:r>
        <w:rPr>
          <w:color w:val="080808"/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заявлений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выдача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документов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 согласовании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 xml:space="preserve">переустройства </w:t>
      </w:r>
      <w:r>
        <w:rPr>
          <w:color w:val="0C0C0C"/>
          <w:sz w:val="28"/>
          <w:szCs w:val="28"/>
          <w:lang w:val="ru-RU" w:eastAsia="en-US" w:bidi="ar-SA"/>
        </w:rPr>
        <w:t xml:space="preserve">и </w:t>
      </w:r>
      <w:r>
        <w:rPr>
          <w:sz w:val="28"/>
          <w:szCs w:val="28"/>
          <w:lang w:val="ru-RU" w:eastAsia="en-US" w:bidi="ar-SA"/>
        </w:rPr>
        <w:t>(или)</w:t>
      </w:r>
      <w:r>
        <w:rPr>
          <w:spacing w:val="-5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перепланировки</w:t>
      </w:r>
      <w:r>
        <w:rPr>
          <w:spacing w:val="1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жилого</w:t>
      </w:r>
      <w:r>
        <w:rPr>
          <w:spacing w:val="2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помещения.</w:t>
      </w:r>
    </w:p>
    <w:p w14:paraId="692C87DA" w14:textId="77777777" w:rsidR="00140662" w:rsidRDefault="00000000">
      <w:pPr>
        <w:ind w:firstLine="708"/>
        <w:jc w:val="both"/>
        <w:rPr>
          <w:rFonts w:hint="eastAsia"/>
        </w:rPr>
      </w:pPr>
      <w:r>
        <w:rPr>
          <w:sz w:val="28"/>
          <w:szCs w:val="28"/>
          <w:lang w:val="ru-RU" w:eastAsia="en-US" w:bidi="ar-SA"/>
        </w:rPr>
        <w:t>3.84. Прием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эксплуатацию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после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 xml:space="preserve">переустройства </w:t>
      </w:r>
      <w:r>
        <w:rPr>
          <w:color w:val="1C1C1C"/>
          <w:sz w:val="28"/>
          <w:szCs w:val="28"/>
          <w:lang w:val="ru-RU" w:eastAsia="en-US" w:bidi="ar-SA"/>
        </w:rPr>
        <w:t>и</w:t>
      </w:r>
      <w:r>
        <w:rPr>
          <w:color w:val="1C1C1C"/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(или)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перепланировки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жилого</w:t>
      </w:r>
      <w:r>
        <w:rPr>
          <w:spacing w:val="-5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помещения.</w:t>
      </w:r>
    </w:p>
    <w:p w14:paraId="6C64AD41" w14:textId="77777777" w:rsidR="00140662" w:rsidRDefault="00000000">
      <w:pPr>
        <w:ind w:firstLine="708"/>
        <w:jc w:val="both"/>
        <w:rPr>
          <w:rFonts w:hint="eastAsia"/>
        </w:rPr>
      </w:pPr>
      <w:r>
        <w:rPr>
          <w:spacing w:val="-1"/>
          <w:sz w:val="28"/>
          <w:szCs w:val="28"/>
          <w:lang w:val="ru-RU" w:eastAsia="en-US" w:bidi="ar-SA"/>
        </w:rPr>
        <w:t>3.85. Присвоение</w:t>
      </w:r>
      <w:r>
        <w:rPr>
          <w:spacing w:val="6"/>
          <w:sz w:val="28"/>
          <w:szCs w:val="28"/>
          <w:lang w:val="ru-RU" w:eastAsia="en-US" w:bidi="ar-SA"/>
        </w:rPr>
        <w:t xml:space="preserve"> </w:t>
      </w:r>
      <w:r>
        <w:rPr>
          <w:color w:val="161616"/>
          <w:spacing w:val="-1"/>
          <w:sz w:val="28"/>
          <w:szCs w:val="28"/>
          <w:lang w:val="ru-RU" w:eastAsia="en-US" w:bidi="ar-SA"/>
        </w:rPr>
        <w:t>и</w:t>
      </w:r>
      <w:r>
        <w:rPr>
          <w:color w:val="161616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spacing w:val="-1"/>
          <w:sz w:val="28"/>
          <w:szCs w:val="28"/>
          <w:lang w:val="ru-RU" w:eastAsia="en-US" w:bidi="ar-SA"/>
        </w:rPr>
        <w:t>аннулирование</w:t>
      </w:r>
      <w:r>
        <w:rPr>
          <w:spacing w:val="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адресов.</w:t>
      </w:r>
    </w:p>
    <w:p w14:paraId="6D578880" w14:textId="77777777" w:rsidR="00140662" w:rsidRDefault="00000000">
      <w:pPr>
        <w:ind w:firstLine="708"/>
        <w:jc w:val="both"/>
        <w:rPr>
          <w:rFonts w:hint="eastAsia"/>
        </w:rPr>
      </w:pPr>
      <w:r>
        <w:rPr>
          <w:sz w:val="28"/>
          <w:szCs w:val="28"/>
          <w:lang w:val="ru-RU" w:eastAsia="en-US" w:bidi="ar-SA"/>
        </w:rPr>
        <w:t>3.86. Выдача</w:t>
      </w:r>
      <w:r>
        <w:rPr>
          <w:spacing w:val="-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градостроительного</w:t>
      </w:r>
      <w:r>
        <w:rPr>
          <w:spacing w:val="-1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плана</w:t>
      </w:r>
      <w:r>
        <w:rPr>
          <w:spacing w:val="-10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земельного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участка.</w:t>
      </w:r>
    </w:p>
    <w:p w14:paraId="521C9A4C" w14:textId="77777777" w:rsidR="00140662" w:rsidRDefault="00000000">
      <w:pPr>
        <w:ind w:firstLine="708"/>
        <w:jc w:val="both"/>
        <w:rPr>
          <w:rFonts w:hint="eastAsia"/>
        </w:rPr>
      </w:pPr>
      <w:r>
        <w:rPr>
          <w:sz w:val="28"/>
          <w:szCs w:val="28"/>
          <w:lang w:val="ru-RU" w:eastAsia="en-US" w:bidi="ar-SA"/>
        </w:rPr>
        <w:t>3.87. Отнесение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земель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color w:val="0F0F0F"/>
          <w:sz w:val="28"/>
          <w:szCs w:val="28"/>
          <w:lang w:val="ru-RU" w:eastAsia="en-US" w:bidi="ar-SA"/>
        </w:rPr>
        <w:t>или</w:t>
      </w:r>
      <w:r>
        <w:rPr>
          <w:color w:val="0F0F0F"/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земельных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участков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составе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таких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земель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color w:val="161616"/>
          <w:sz w:val="28"/>
          <w:szCs w:val="28"/>
          <w:lang w:val="ru-RU" w:eastAsia="en-US" w:bidi="ar-SA"/>
        </w:rPr>
        <w:t>к</w:t>
      </w:r>
      <w:r>
        <w:rPr>
          <w:color w:val="161616"/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определенной</w:t>
      </w:r>
      <w:r>
        <w:rPr>
          <w:spacing w:val="3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категории.</w:t>
      </w:r>
    </w:p>
    <w:p w14:paraId="2E5842EE" w14:textId="77777777" w:rsidR="00140662" w:rsidRDefault="00000000">
      <w:pPr>
        <w:ind w:firstLine="708"/>
        <w:jc w:val="both"/>
        <w:rPr>
          <w:rFonts w:hint="eastAsia"/>
        </w:rPr>
      </w:pPr>
      <w:r>
        <w:rPr>
          <w:sz w:val="28"/>
          <w:szCs w:val="28"/>
          <w:lang w:val="ru-RU" w:eastAsia="en-US" w:bidi="ar-SA"/>
        </w:rPr>
        <w:t>3.88. Установление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соответствия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разрешенного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использования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земельного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участка</w:t>
      </w:r>
      <w:r>
        <w:rPr>
          <w:spacing w:val="-5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классификатору</w:t>
      </w:r>
      <w:r>
        <w:rPr>
          <w:spacing w:val="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видов</w:t>
      </w:r>
      <w:r>
        <w:rPr>
          <w:spacing w:val="8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разрешенного</w:t>
      </w:r>
      <w:r>
        <w:rPr>
          <w:spacing w:val="2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использования</w:t>
      </w:r>
      <w:r>
        <w:rPr>
          <w:spacing w:val="2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земельных</w:t>
      </w:r>
      <w:r>
        <w:rPr>
          <w:spacing w:val="19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участков.</w:t>
      </w:r>
    </w:p>
    <w:p w14:paraId="0B0C7ED4" w14:textId="77777777" w:rsidR="00140662" w:rsidRDefault="00000000">
      <w:pPr>
        <w:ind w:firstLine="708"/>
        <w:jc w:val="both"/>
        <w:rPr>
          <w:rFonts w:hint="eastAsia"/>
        </w:rPr>
      </w:pPr>
      <w:r>
        <w:rPr>
          <w:sz w:val="28"/>
          <w:szCs w:val="28"/>
          <w:lang w:val="ru-RU" w:eastAsia="en-US" w:bidi="ar-SA"/>
        </w:rPr>
        <w:lastRenderedPageBreak/>
        <w:t>3.89. Выдача акта освидетельствования проведения основных работ по строительству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(реконструкции)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объекта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индивидуального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жилищного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строительства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color w:val="232323"/>
          <w:sz w:val="28"/>
          <w:szCs w:val="28"/>
          <w:lang w:val="ru-RU" w:eastAsia="en-US" w:bidi="ar-SA"/>
        </w:rPr>
        <w:t>с</w:t>
      </w:r>
      <w:r>
        <w:rPr>
          <w:color w:val="232323"/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привлечением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средств</w:t>
      </w:r>
      <w:r>
        <w:rPr>
          <w:spacing w:val="10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материнского</w:t>
      </w:r>
      <w:r>
        <w:rPr>
          <w:spacing w:val="28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(семейного)</w:t>
      </w:r>
      <w:r>
        <w:rPr>
          <w:spacing w:val="2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 xml:space="preserve">капитала. </w:t>
      </w:r>
    </w:p>
    <w:p w14:paraId="796A40BC" w14:textId="77777777" w:rsidR="00140662" w:rsidRDefault="00000000">
      <w:pPr>
        <w:ind w:firstLine="708"/>
        <w:jc w:val="both"/>
        <w:rPr>
          <w:rFonts w:hint="eastAsia"/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3.90. Уведомление о планируемом строительстве. </w:t>
      </w:r>
    </w:p>
    <w:p w14:paraId="7C427590" w14:textId="77777777" w:rsidR="00140662" w:rsidRDefault="00140662">
      <w:pPr>
        <w:ind w:firstLine="708"/>
        <w:jc w:val="both"/>
        <w:rPr>
          <w:rFonts w:hint="eastAsia"/>
          <w:sz w:val="28"/>
          <w:szCs w:val="28"/>
          <w:lang w:val="ru-RU" w:eastAsia="en-US" w:bidi="ar-SA"/>
        </w:rPr>
      </w:pPr>
    </w:p>
    <w:p w14:paraId="1CA50C87" w14:textId="77777777" w:rsidR="00140662" w:rsidRDefault="00000000">
      <w:pPr>
        <w:ind w:firstLine="708"/>
        <w:jc w:val="both"/>
        <w:rPr>
          <w:rFonts w:hint="eastAsia"/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3.91. Уведомление об окончании строительства.</w:t>
      </w:r>
    </w:p>
    <w:p w14:paraId="02DE4A39" w14:textId="77777777" w:rsidR="00140662" w:rsidRDefault="00000000">
      <w:pPr>
        <w:ind w:firstLine="708"/>
        <w:jc w:val="both"/>
        <w:rPr>
          <w:rFonts w:hint="eastAsia"/>
        </w:rPr>
      </w:pPr>
      <w:r>
        <w:rPr>
          <w:sz w:val="28"/>
          <w:szCs w:val="28"/>
          <w:lang w:val="ru-RU" w:eastAsia="en-US" w:bidi="ar-SA"/>
        </w:rPr>
        <w:t>3.92. Выдача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разрешения</w:t>
      </w:r>
      <w:r>
        <w:rPr>
          <w:spacing w:val="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на</w:t>
      </w:r>
      <w:r>
        <w:rPr>
          <w:spacing w:val="4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условно</w:t>
      </w:r>
      <w:r>
        <w:rPr>
          <w:spacing w:val="5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разрешенный</w:t>
      </w:r>
      <w:r>
        <w:rPr>
          <w:spacing w:val="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вид</w:t>
      </w:r>
      <w:r>
        <w:rPr>
          <w:spacing w:val="4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использования</w:t>
      </w:r>
      <w:r>
        <w:rPr>
          <w:spacing w:val="10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земельного</w:t>
      </w:r>
      <w:r>
        <w:rPr>
          <w:spacing w:val="-5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участка</w:t>
      </w:r>
      <w:r>
        <w:rPr>
          <w:spacing w:val="9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или</w:t>
      </w:r>
      <w:r>
        <w:rPr>
          <w:spacing w:val="9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объекта</w:t>
      </w:r>
      <w:r>
        <w:rPr>
          <w:spacing w:val="18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капитального</w:t>
      </w:r>
      <w:r>
        <w:rPr>
          <w:spacing w:val="2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строительства.</w:t>
      </w:r>
    </w:p>
    <w:p w14:paraId="24D22282" w14:textId="77777777" w:rsidR="00140662" w:rsidRDefault="00000000">
      <w:pPr>
        <w:ind w:firstLine="708"/>
        <w:jc w:val="both"/>
        <w:rPr>
          <w:rFonts w:hint="eastAsia"/>
        </w:rPr>
      </w:pPr>
      <w:r>
        <w:rPr>
          <w:color w:val="111111"/>
          <w:sz w:val="28"/>
          <w:szCs w:val="28"/>
          <w:lang w:val="ru-RU" w:eastAsia="en-US" w:bidi="ar-SA"/>
        </w:rPr>
        <w:t>3.93. Выдача</w:t>
      </w:r>
      <w:r>
        <w:rPr>
          <w:color w:val="111111"/>
          <w:spacing w:val="5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разрешение</w:t>
      </w:r>
      <w:r>
        <w:rPr>
          <w:spacing w:val="59"/>
          <w:sz w:val="28"/>
          <w:szCs w:val="28"/>
          <w:lang w:val="ru-RU" w:eastAsia="en-US" w:bidi="ar-SA"/>
        </w:rPr>
        <w:t xml:space="preserve"> </w:t>
      </w:r>
      <w:r>
        <w:rPr>
          <w:color w:val="111111"/>
          <w:sz w:val="28"/>
          <w:szCs w:val="28"/>
          <w:lang w:val="ru-RU" w:eastAsia="en-US" w:bidi="ar-SA"/>
        </w:rPr>
        <w:t>на</w:t>
      </w:r>
      <w:r>
        <w:rPr>
          <w:color w:val="111111"/>
          <w:spacing w:val="39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отклонение</w:t>
      </w:r>
      <w:r>
        <w:rPr>
          <w:spacing w:val="5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от</w:t>
      </w:r>
      <w:r>
        <w:rPr>
          <w:spacing w:val="5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предельных</w:t>
      </w:r>
      <w:r>
        <w:rPr>
          <w:spacing w:val="58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параметров</w:t>
      </w:r>
      <w:r>
        <w:rPr>
          <w:spacing w:val="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разрешенного</w:t>
      </w:r>
      <w:r>
        <w:rPr>
          <w:spacing w:val="-5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строительства,</w:t>
      </w:r>
      <w:r>
        <w:rPr>
          <w:spacing w:val="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реконструкции</w:t>
      </w:r>
      <w:r>
        <w:rPr>
          <w:spacing w:val="3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объектов</w:t>
      </w:r>
      <w:r>
        <w:rPr>
          <w:spacing w:val="1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капитального</w:t>
      </w:r>
      <w:r>
        <w:rPr>
          <w:spacing w:val="2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строительства.</w:t>
      </w:r>
    </w:p>
    <w:p w14:paraId="2C8298BE" w14:textId="77777777" w:rsidR="00140662" w:rsidRDefault="00000000">
      <w:pPr>
        <w:ind w:firstLine="708"/>
        <w:rPr>
          <w:rFonts w:hint="eastAsia"/>
        </w:rPr>
      </w:pPr>
      <w:r>
        <w:rPr>
          <w:sz w:val="28"/>
          <w:szCs w:val="28"/>
          <w:lang w:val="ru-RU" w:eastAsia="en-US" w:bidi="ar-SA"/>
        </w:rPr>
        <w:t>3.94. Предоставление</w:t>
      </w:r>
      <w:r>
        <w:rPr>
          <w:sz w:val="28"/>
          <w:szCs w:val="28"/>
          <w:lang w:val="ru-RU" w:eastAsia="en-US" w:bidi="ar-SA"/>
        </w:rPr>
        <w:tab/>
        <w:t>выписок</w:t>
      </w:r>
      <w:r>
        <w:rPr>
          <w:sz w:val="28"/>
          <w:szCs w:val="28"/>
          <w:lang w:val="ru-RU" w:eastAsia="en-US" w:bidi="ar-SA"/>
        </w:rPr>
        <w:tab/>
        <w:t>из</w:t>
      </w:r>
      <w:r>
        <w:rPr>
          <w:sz w:val="28"/>
          <w:szCs w:val="28"/>
          <w:lang w:val="ru-RU" w:eastAsia="en-US" w:bidi="ar-SA"/>
        </w:rPr>
        <w:tab/>
        <w:t>информационной</w:t>
      </w:r>
      <w:r>
        <w:rPr>
          <w:sz w:val="28"/>
          <w:szCs w:val="28"/>
          <w:lang w:val="ru-RU" w:eastAsia="en-US" w:bidi="ar-SA"/>
        </w:rPr>
        <w:tab/>
        <w:t>системы обеспечения градостроительной</w:t>
      </w:r>
      <w:r>
        <w:rPr>
          <w:spacing w:val="1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деятельности.</w:t>
      </w:r>
    </w:p>
    <w:p w14:paraId="292A6E64" w14:textId="77777777" w:rsidR="00140662" w:rsidRDefault="00000000">
      <w:pPr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 w:eastAsia="en-US" w:bidi="ar-SA"/>
        </w:rPr>
        <w:t>3.95. Участие</w:t>
      </w:r>
      <w:r>
        <w:rPr>
          <w:rFonts w:ascii="Times New Roman" w:hAnsi="Times New Roman" w:cs="Times New Roman"/>
          <w:sz w:val="28"/>
          <w:szCs w:val="28"/>
          <w:lang w:val="ru-RU" w:eastAsia="en-US" w:bidi="ar-SA"/>
        </w:rPr>
        <w:tab/>
      </w:r>
      <w:r>
        <w:rPr>
          <w:rFonts w:ascii="Times New Roman" w:hAnsi="Times New Roman" w:cs="Times New Roman"/>
          <w:color w:val="0E0E0E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cs="Times New Roman"/>
          <w:color w:val="0E0E0E"/>
          <w:sz w:val="28"/>
          <w:szCs w:val="28"/>
          <w:lang w:val="ru-RU" w:eastAsia="en-US" w:bidi="ar-SA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en-US" w:bidi="ar-SA"/>
        </w:rPr>
        <w:t>подготовке</w:t>
      </w:r>
      <w:r>
        <w:rPr>
          <w:rFonts w:ascii="Times New Roman" w:hAnsi="Times New Roman" w:cs="Times New Roman"/>
          <w:sz w:val="28"/>
          <w:szCs w:val="28"/>
          <w:lang w:val="ru-RU" w:eastAsia="en-US" w:bidi="ar-SA"/>
        </w:rPr>
        <w:tab/>
        <w:t>документации</w:t>
      </w:r>
      <w:r>
        <w:rPr>
          <w:rFonts w:ascii="Times New Roman" w:hAnsi="Times New Roman" w:cs="Times New Roman"/>
          <w:sz w:val="28"/>
          <w:szCs w:val="28"/>
          <w:lang w:val="ru-RU" w:eastAsia="en-US" w:bidi="ar-SA"/>
        </w:rPr>
        <w:tab/>
        <w:t>при</w:t>
      </w:r>
      <w:r>
        <w:rPr>
          <w:rFonts w:ascii="Times New Roman" w:hAnsi="Times New Roman" w:cs="Times New Roman"/>
          <w:sz w:val="28"/>
          <w:szCs w:val="28"/>
          <w:lang w:val="ru-RU" w:eastAsia="en-US" w:bidi="ar-SA"/>
        </w:rPr>
        <w:tab/>
        <w:t>принятии решений</w:t>
      </w:r>
      <w:r>
        <w:rPr>
          <w:rFonts w:ascii="Times New Roman" w:hAnsi="Times New Roman" w:cs="Times New Roman"/>
          <w:sz w:val="28"/>
          <w:szCs w:val="28"/>
          <w:lang w:val="ru-RU" w:eastAsia="en-US" w:bidi="ar-SA"/>
        </w:rPr>
        <w:tab/>
        <w:t>о</w:t>
      </w:r>
      <w:r>
        <w:rPr>
          <w:rFonts w:ascii="Times New Roman" w:hAnsi="Times New Roman" w:cs="Times New Roman"/>
          <w:sz w:val="28"/>
          <w:szCs w:val="28"/>
          <w:lang w:val="ru-RU" w:eastAsia="en-US" w:bidi="ar-SA"/>
        </w:rPr>
        <w:tab/>
      </w:r>
      <w:r>
        <w:rPr>
          <w:rFonts w:ascii="Times New Roman" w:hAnsi="Times New Roman" w:cs="Times New Roman"/>
          <w:spacing w:val="-3"/>
          <w:sz w:val="28"/>
          <w:szCs w:val="28"/>
          <w:lang w:val="ru-RU" w:eastAsia="en-US" w:bidi="ar-SA"/>
        </w:rPr>
        <w:t>развитии застроенных</w:t>
      </w:r>
      <w:r>
        <w:rPr>
          <w:rFonts w:ascii="Times New Roman" w:hAnsi="Times New Roman" w:cs="Times New Roman"/>
          <w:spacing w:val="3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en-US" w:bidi="ar-SA"/>
        </w:rPr>
        <w:t>территорий.</w:t>
      </w:r>
    </w:p>
    <w:p w14:paraId="5BD9C319" w14:textId="77777777" w:rsidR="00140662" w:rsidRDefault="00000000">
      <w:pPr>
        <w:ind w:firstLine="708"/>
        <w:jc w:val="both"/>
        <w:rPr>
          <w:rFonts w:hint="eastAsia"/>
        </w:rPr>
      </w:pPr>
      <w:r>
        <w:rPr>
          <w:spacing w:val="-1"/>
          <w:sz w:val="28"/>
          <w:szCs w:val="28"/>
          <w:lang w:val="ru-RU" w:eastAsia="en-US" w:bidi="ar-SA"/>
        </w:rPr>
        <w:t>3.96. Ведение информационных</w:t>
      </w:r>
      <w:r>
        <w:rPr>
          <w:spacing w:val="-13"/>
          <w:sz w:val="28"/>
          <w:szCs w:val="28"/>
          <w:lang w:val="ru-RU" w:eastAsia="en-US" w:bidi="ar-SA"/>
        </w:rPr>
        <w:t xml:space="preserve"> </w:t>
      </w:r>
      <w:r>
        <w:rPr>
          <w:spacing w:val="-1"/>
          <w:sz w:val="28"/>
          <w:szCs w:val="28"/>
          <w:lang w:val="ru-RU" w:eastAsia="en-US" w:bidi="ar-SA"/>
        </w:rPr>
        <w:t>систем</w:t>
      </w:r>
      <w:r>
        <w:rPr>
          <w:spacing w:val="2"/>
          <w:sz w:val="28"/>
          <w:szCs w:val="28"/>
          <w:lang w:val="ru-RU" w:eastAsia="en-US" w:bidi="ar-SA"/>
        </w:rPr>
        <w:t xml:space="preserve"> </w:t>
      </w:r>
      <w:r>
        <w:rPr>
          <w:spacing w:val="-1"/>
          <w:sz w:val="28"/>
          <w:szCs w:val="28"/>
          <w:lang w:val="ru-RU" w:eastAsia="en-US" w:bidi="ar-SA"/>
        </w:rPr>
        <w:t>обеспечения</w:t>
      </w:r>
      <w:r>
        <w:rPr>
          <w:spacing w:val="1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градостроительной</w:t>
      </w:r>
      <w:r>
        <w:rPr>
          <w:spacing w:val="-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деятельности.</w:t>
      </w:r>
    </w:p>
    <w:p w14:paraId="4C1E8EF1" w14:textId="77777777" w:rsidR="00140662" w:rsidRDefault="00000000">
      <w:pPr>
        <w:ind w:firstLine="708"/>
        <w:jc w:val="both"/>
        <w:rPr>
          <w:rFonts w:hint="eastAsia"/>
        </w:rPr>
      </w:pPr>
      <w:r>
        <w:rPr>
          <w:sz w:val="28"/>
          <w:szCs w:val="28"/>
          <w:lang w:val="ru-RU" w:eastAsia="en-US" w:bidi="ar-SA"/>
        </w:rPr>
        <w:t>3.97. Размещение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федеральной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государственной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информационной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системе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территориального планирования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проектов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документов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территориального планирования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color w:val="0C0C0C"/>
          <w:sz w:val="28"/>
          <w:szCs w:val="28"/>
          <w:lang w:val="ru-RU" w:eastAsia="en-US" w:bidi="ar-SA"/>
        </w:rPr>
        <w:t>и</w:t>
      </w:r>
      <w:r>
        <w:rPr>
          <w:color w:val="0C0C0C"/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правил</w:t>
      </w:r>
      <w:r>
        <w:rPr>
          <w:spacing w:val="19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землепользования</w:t>
      </w:r>
      <w:r>
        <w:rPr>
          <w:spacing w:val="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</w:t>
      </w:r>
      <w:r>
        <w:rPr>
          <w:spacing w:val="8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настройки</w:t>
      </w:r>
      <w:r>
        <w:rPr>
          <w:spacing w:val="20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 пределах</w:t>
      </w:r>
      <w:r>
        <w:rPr>
          <w:spacing w:val="1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своих</w:t>
      </w:r>
      <w:r>
        <w:rPr>
          <w:spacing w:val="1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полномочий.</w:t>
      </w:r>
    </w:p>
    <w:p w14:paraId="4B5E8CDD" w14:textId="77777777" w:rsidR="00140662" w:rsidRDefault="00000000">
      <w:pPr>
        <w:ind w:firstLine="708"/>
        <w:jc w:val="both"/>
        <w:rPr>
          <w:rFonts w:hint="eastAsia"/>
        </w:rPr>
      </w:pPr>
      <w:r>
        <w:rPr>
          <w:sz w:val="28"/>
          <w:szCs w:val="28"/>
          <w:lang w:val="ru-RU" w:eastAsia="en-US" w:bidi="ar-SA"/>
        </w:rPr>
        <w:t>3.98. Подготовка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согласования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проекта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color w:val="0F0F0F"/>
          <w:sz w:val="28"/>
          <w:szCs w:val="28"/>
          <w:lang w:val="ru-RU" w:eastAsia="en-US" w:bidi="ar-SA"/>
        </w:rPr>
        <w:t>схемы</w:t>
      </w:r>
      <w:r>
        <w:rPr>
          <w:color w:val="0F0F0F"/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территориального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планирования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Российской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Федерации,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схемы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территориального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планирования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Ленинградской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области,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схемы территориального планирования муниципального района, имеющего общую границу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color w:val="0F0F0F"/>
          <w:sz w:val="28"/>
          <w:szCs w:val="28"/>
          <w:lang w:val="ru-RU" w:eastAsia="en-US" w:bidi="ar-SA"/>
        </w:rPr>
        <w:t>со</w:t>
      </w:r>
      <w:r>
        <w:rPr>
          <w:color w:val="0F0F0F"/>
          <w:spacing w:val="9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Сланцевским</w:t>
      </w:r>
      <w:r>
        <w:rPr>
          <w:spacing w:val="4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районом.</w:t>
      </w:r>
    </w:p>
    <w:p w14:paraId="054EE7E9" w14:textId="77777777" w:rsidR="00140662" w:rsidRDefault="00000000">
      <w:pPr>
        <w:ind w:firstLine="708"/>
        <w:jc w:val="both"/>
        <w:rPr>
          <w:rFonts w:hint="eastAsia"/>
        </w:rPr>
      </w:pPr>
      <w:r>
        <w:rPr>
          <w:sz w:val="28"/>
          <w:szCs w:val="28"/>
          <w:lang w:val="ru-RU" w:eastAsia="en-US" w:bidi="ar-SA"/>
        </w:rPr>
        <w:t>3.99. Подготовка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положения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color w:val="1C1C1C"/>
          <w:sz w:val="28"/>
          <w:szCs w:val="28"/>
          <w:lang w:val="ru-RU" w:eastAsia="en-US" w:bidi="ar-SA"/>
        </w:rPr>
        <w:t>о</w:t>
      </w:r>
      <w:r>
        <w:rPr>
          <w:color w:val="1C1C1C"/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порядке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организации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color w:val="161616"/>
          <w:sz w:val="28"/>
          <w:szCs w:val="28"/>
          <w:lang w:val="ru-RU" w:eastAsia="en-US" w:bidi="ar-SA"/>
        </w:rPr>
        <w:t>и</w:t>
      </w:r>
      <w:r>
        <w:rPr>
          <w:color w:val="161616"/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проведения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публичных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обсуждений</w:t>
      </w:r>
      <w:r>
        <w:rPr>
          <w:spacing w:val="20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или</w:t>
      </w:r>
      <w:r>
        <w:rPr>
          <w:spacing w:val="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публичных</w:t>
      </w:r>
      <w:r>
        <w:rPr>
          <w:spacing w:val="2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слушаний</w:t>
      </w:r>
      <w:r>
        <w:rPr>
          <w:spacing w:val="18"/>
          <w:sz w:val="28"/>
          <w:szCs w:val="28"/>
          <w:lang w:val="ru-RU" w:eastAsia="en-US" w:bidi="ar-SA"/>
        </w:rPr>
        <w:t xml:space="preserve"> </w:t>
      </w:r>
      <w:r>
        <w:rPr>
          <w:color w:val="0A0A0A"/>
          <w:sz w:val="28"/>
          <w:szCs w:val="28"/>
          <w:lang w:val="ru-RU" w:eastAsia="en-US" w:bidi="ar-SA"/>
        </w:rPr>
        <w:t>по</w:t>
      </w:r>
      <w:r>
        <w:rPr>
          <w:color w:val="0A0A0A"/>
          <w:spacing w:val="-7"/>
          <w:sz w:val="28"/>
          <w:szCs w:val="28"/>
          <w:lang w:val="ru-RU" w:eastAsia="en-US" w:bidi="ar-SA"/>
        </w:rPr>
        <w:t xml:space="preserve"> </w:t>
      </w:r>
      <w:r>
        <w:rPr>
          <w:color w:val="050505"/>
          <w:sz w:val="28"/>
          <w:szCs w:val="28"/>
          <w:lang w:val="ru-RU" w:eastAsia="en-US" w:bidi="ar-SA"/>
        </w:rPr>
        <w:t>вопросам</w:t>
      </w:r>
      <w:r>
        <w:rPr>
          <w:color w:val="050505"/>
          <w:spacing w:val="2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градостроительной</w:t>
      </w:r>
      <w:r>
        <w:rPr>
          <w:spacing w:val="-1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деятельности.</w:t>
      </w:r>
    </w:p>
    <w:p w14:paraId="3F237F28" w14:textId="77777777" w:rsidR="00140662" w:rsidRDefault="00000000">
      <w:pPr>
        <w:ind w:firstLine="708"/>
        <w:jc w:val="both"/>
        <w:rPr>
          <w:rFonts w:hint="eastAsia"/>
        </w:rPr>
      </w:pPr>
      <w:r>
        <w:rPr>
          <w:sz w:val="28"/>
          <w:szCs w:val="28"/>
          <w:lang w:val="ru-RU" w:eastAsia="en-US" w:bidi="ar-SA"/>
        </w:rPr>
        <w:t>3.100. Подготовка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предложений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color w:val="0F0F0F"/>
          <w:sz w:val="28"/>
          <w:szCs w:val="28"/>
          <w:lang w:val="ru-RU" w:eastAsia="en-US" w:bidi="ar-SA"/>
        </w:rPr>
        <w:t xml:space="preserve">о </w:t>
      </w:r>
      <w:r>
        <w:rPr>
          <w:sz w:val="28"/>
          <w:szCs w:val="28"/>
          <w:lang w:val="ru-RU" w:eastAsia="en-US" w:bidi="ar-SA"/>
        </w:rPr>
        <w:t>внесении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изменений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color w:val="161616"/>
          <w:sz w:val="28"/>
          <w:szCs w:val="28"/>
          <w:lang w:val="ru-RU" w:eastAsia="en-US" w:bidi="ar-SA"/>
        </w:rPr>
        <w:t xml:space="preserve">в </w:t>
      </w:r>
      <w:r>
        <w:rPr>
          <w:sz w:val="28"/>
          <w:szCs w:val="28"/>
          <w:lang w:val="ru-RU" w:eastAsia="en-US" w:bidi="ar-SA"/>
        </w:rPr>
        <w:t xml:space="preserve">правила землепользования </w:t>
      </w:r>
      <w:r>
        <w:rPr>
          <w:color w:val="0E0E0E"/>
          <w:sz w:val="28"/>
          <w:szCs w:val="28"/>
          <w:lang w:val="ru-RU" w:eastAsia="en-US" w:bidi="ar-SA"/>
        </w:rPr>
        <w:t>и</w:t>
      </w:r>
      <w:r>
        <w:rPr>
          <w:color w:val="0E0E0E"/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настройки,</w:t>
      </w:r>
      <w:r>
        <w:rPr>
          <w:spacing w:val="1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решений</w:t>
      </w:r>
      <w:r>
        <w:rPr>
          <w:spacing w:val="18"/>
          <w:sz w:val="28"/>
          <w:szCs w:val="28"/>
          <w:lang w:val="ru-RU" w:eastAsia="en-US" w:bidi="ar-SA"/>
        </w:rPr>
        <w:t xml:space="preserve"> </w:t>
      </w:r>
      <w:r>
        <w:rPr>
          <w:color w:val="0F0F0F"/>
          <w:sz w:val="28"/>
          <w:szCs w:val="28"/>
          <w:lang w:val="ru-RU" w:eastAsia="en-US" w:bidi="ar-SA"/>
        </w:rPr>
        <w:t>о</w:t>
      </w:r>
      <w:r>
        <w:rPr>
          <w:color w:val="0F0F0F"/>
          <w:spacing w:val="-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разработке</w:t>
      </w:r>
      <w:r>
        <w:rPr>
          <w:spacing w:val="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документации</w:t>
      </w:r>
      <w:r>
        <w:rPr>
          <w:spacing w:val="3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 планировке</w:t>
      </w:r>
      <w:r>
        <w:rPr>
          <w:spacing w:val="20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территории.</w:t>
      </w:r>
    </w:p>
    <w:p w14:paraId="4FD1ED22" w14:textId="77777777" w:rsidR="00140662" w:rsidRDefault="00000000">
      <w:pPr>
        <w:ind w:firstLine="708"/>
        <w:jc w:val="both"/>
        <w:rPr>
          <w:rFonts w:hint="eastAsia"/>
        </w:rPr>
      </w:pPr>
      <w:r>
        <w:rPr>
          <w:sz w:val="28"/>
          <w:szCs w:val="28"/>
          <w:lang w:val="ru-RU" w:eastAsia="en-US" w:bidi="ar-SA"/>
        </w:rPr>
        <w:t>3.101. Подготовка данных для получения технических условий на подключение объектов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капитального</w:t>
      </w:r>
      <w:r>
        <w:rPr>
          <w:spacing w:val="3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строительства.</w:t>
      </w:r>
    </w:p>
    <w:p w14:paraId="438315C1" w14:textId="77777777" w:rsidR="00140662" w:rsidRDefault="00000000">
      <w:pPr>
        <w:ind w:firstLine="708"/>
        <w:jc w:val="both"/>
        <w:rPr>
          <w:rFonts w:hint="eastAsia"/>
        </w:rPr>
      </w:pPr>
      <w:r>
        <w:rPr>
          <w:sz w:val="28"/>
          <w:szCs w:val="28"/>
          <w:lang w:val="ru-RU" w:eastAsia="en-US" w:bidi="ar-SA"/>
        </w:rPr>
        <w:t xml:space="preserve">3.102. Участие </w:t>
      </w:r>
      <w:r>
        <w:rPr>
          <w:color w:val="0F0F0F"/>
          <w:sz w:val="28"/>
          <w:szCs w:val="28"/>
          <w:lang w:val="ru-RU" w:eastAsia="en-US" w:bidi="ar-SA"/>
        </w:rPr>
        <w:t xml:space="preserve">в </w:t>
      </w:r>
      <w:r>
        <w:rPr>
          <w:sz w:val="28"/>
          <w:szCs w:val="28"/>
          <w:lang w:val="ru-RU" w:eastAsia="en-US" w:bidi="ar-SA"/>
        </w:rPr>
        <w:t>разработке и реализации градостроительных разделов муниципальных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программ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color w:val="0C0C0C"/>
          <w:sz w:val="28"/>
          <w:szCs w:val="28"/>
          <w:lang w:val="ru-RU" w:eastAsia="en-US" w:bidi="ar-SA"/>
        </w:rPr>
        <w:t>и</w:t>
      </w:r>
      <w:r>
        <w:rPr>
          <w:color w:val="0C0C0C"/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программ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социально-экономического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развития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территории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Сланцевского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муниципального</w:t>
      </w:r>
      <w:r>
        <w:rPr>
          <w:spacing w:val="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района.</w:t>
      </w:r>
    </w:p>
    <w:p w14:paraId="16E6763E" w14:textId="77777777" w:rsidR="00140662" w:rsidRDefault="00000000">
      <w:pPr>
        <w:ind w:firstLine="708"/>
        <w:jc w:val="both"/>
        <w:rPr>
          <w:rFonts w:hint="eastAsia"/>
        </w:rPr>
      </w:pPr>
      <w:r>
        <w:rPr>
          <w:sz w:val="28"/>
          <w:szCs w:val="28"/>
          <w:lang w:val="ru-RU" w:eastAsia="en-US" w:bidi="ar-SA"/>
        </w:rPr>
        <w:t>3.103. Участие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формировании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земельных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участков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для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строительства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границах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Сланцевского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 xml:space="preserve">муниципального </w:t>
      </w:r>
      <w:r>
        <w:rPr>
          <w:color w:val="080808"/>
          <w:sz w:val="28"/>
          <w:szCs w:val="28"/>
          <w:lang w:val="ru-RU" w:eastAsia="en-US" w:bidi="ar-SA"/>
        </w:rPr>
        <w:t>района,</w:t>
      </w:r>
      <w:r>
        <w:rPr>
          <w:color w:val="080808"/>
          <w:spacing w:val="1"/>
          <w:sz w:val="28"/>
          <w:szCs w:val="28"/>
          <w:lang w:val="ru-RU" w:eastAsia="en-US" w:bidi="ar-SA"/>
        </w:rPr>
        <w:t xml:space="preserve"> </w:t>
      </w:r>
      <w:r>
        <w:rPr>
          <w:color w:val="1C1C1C"/>
          <w:sz w:val="28"/>
          <w:szCs w:val="28"/>
          <w:lang w:val="ru-RU" w:eastAsia="en-US" w:bidi="ar-SA"/>
        </w:rPr>
        <w:t>в</w:t>
      </w:r>
      <w:r>
        <w:rPr>
          <w:color w:val="1C1C1C"/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установлении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целевого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назначения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земельного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участка,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градостроительных</w:t>
      </w:r>
      <w:r>
        <w:rPr>
          <w:spacing w:val="-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ограничений</w:t>
      </w:r>
      <w:r>
        <w:rPr>
          <w:spacing w:val="9"/>
          <w:sz w:val="28"/>
          <w:szCs w:val="28"/>
          <w:lang w:val="ru-RU" w:eastAsia="en-US" w:bidi="ar-SA"/>
        </w:rPr>
        <w:t xml:space="preserve"> </w:t>
      </w:r>
      <w:r>
        <w:rPr>
          <w:color w:val="0F0F0F"/>
          <w:sz w:val="28"/>
          <w:szCs w:val="28"/>
          <w:lang w:val="ru-RU" w:eastAsia="en-US" w:bidi="ar-SA"/>
        </w:rPr>
        <w:t>и</w:t>
      </w:r>
      <w:r>
        <w:rPr>
          <w:color w:val="0F0F0F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сервитутов</w:t>
      </w:r>
      <w:r>
        <w:rPr>
          <w:spacing w:val="3"/>
          <w:sz w:val="28"/>
          <w:szCs w:val="28"/>
          <w:lang w:val="ru-RU" w:eastAsia="en-US" w:bidi="ar-SA"/>
        </w:rPr>
        <w:t xml:space="preserve"> </w:t>
      </w:r>
      <w:r>
        <w:rPr>
          <w:color w:val="0C0C0C"/>
          <w:sz w:val="28"/>
          <w:szCs w:val="28"/>
          <w:lang w:val="ru-RU" w:eastAsia="en-US" w:bidi="ar-SA"/>
        </w:rPr>
        <w:t>при</w:t>
      </w:r>
      <w:r>
        <w:rPr>
          <w:color w:val="0C0C0C"/>
          <w:spacing w:val="-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выделении</w:t>
      </w:r>
      <w:r>
        <w:rPr>
          <w:spacing w:val="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земельных</w:t>
      </w:r>
      <w:r>
        <w:rPr>
          <w:spacing w:val="1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участков.</w:t>
      </w:r>
    </w:p>
    <w:p w14:paraId="2252D5EF" w14:textId="77777777" w:rsidR="00140662" w:rsidRDefault="00000000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 xml:space="preserve">           3.104. Участие в разработке и утверждении программ комплексного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 xml:space="preserve">развития </w:t>
      </w:r>
      <w:r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val="ru-RU" w:eastAsia="en-US" w:bidi="ar-SA"/>
        </w:rPr>
        <w:t>систем</w:t>
      </w:r>
      <w:r>
        <w:rPr>
          <w:rFonts w:ascii="Times New Roman" w:eastAsia="Times New Roman" w:hAnsi="Times New Roman" w:cs="Times New Roman"/>
          <w:color w:val="0C0C0C"/>
          <w:spacing w:val="1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коммунальной</w:t>
      </w:r>
      <w:r>
        <w:rPr>
          <w:rFonts w:ascii="Times New Roman" w:eastAsia="Times New Roman" w:hAnsi="Times New Roman" w:cs="Times New Roman"/>
          <w:spacing w:val="38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инфраструктуры Сланцевского</w:t>
      </w:r>
      <w:r>
        <w:rPr>
          <w:rFonts w:ascii="Times New Roman" w:eastAsia="Times New Roman" w:hAnsi="Times New Roman" w:cs="Times New Roman"/>
          <w:spacing w:val="35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муниципального</w:t>
      </w:r>
      <w:r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района.</w:t>
      </w:r>
    </w:p>
    <w:p w14:paraId="5EE5E825" w14:textId="77777777" w:rsidR="00140662" w:rsidRDefault="00000000">
      <w:pPr>
        <w:ind w:firstLine="72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lastRenderedPageBreak/>
        <w:t xml:space="preserve">3.105. Участие в подготовке </w:t>
      </w:r>
      <w:r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val="ru-RU" w:eastAsia="en-US" w:bidi="ar-SA"/>
        </w:rPr>
        <w:t xml:space="preserve">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согласование проектов муниципальных правовых актов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администрации Сланцевского муниципального района о резервировании, предоставлении и изъятии земельных участков для всех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видов строительства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val="ru-RU" w:eastAsia="en-US" w:bidi="ar-SA"/>
        </w:rPr>
        <w:t xml:space="preserve">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 xml:space="preserve">реконструкции, </w:t>
      </w:r>
      <w:r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:lang w:val="ru-RU" w:eastAsia="en-US" w:bidi="ar-SA"/>
        </w:rPr>
        <w:t xml:space="preserve">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также подготовка соответствующих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текстовых и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графических</w:t>
      </w:r>
      <w:r>
        <w:rPr>
          <w:rFonts w:ascii="Times New Roman" w:eastAsia="Times New Roman" w:hAnsi="Times New Roman" w:cs="Times New Roman"/>
          <w:spacing w:val="28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материалов.</w:t>
      </w:r>
    </w:p>
    <w:p w14:paraId="3507C7BB" w14:textId="77777777" w:rsidR="00140662" w:rsidRDefault="00000000">
      <w:pPr>
        <w:ind w:firstLine="72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3.106. Аннулирование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разрешений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color w:val="050505"/>
          <w:spacing w:val="1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установку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рекламных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конструкций,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выдача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предписаний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161616"/>
          <w:kern w:val="0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color w:val="161616"/>
          <w:spacing w:val="1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демонтаже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самовольно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установленных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рекламных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конструкций</w:t>
      </w:r>
      <w:r>
        <w:rPr>
          <w:rFonts w:ascii="Times New Roman" w:eastAsia="Times New Roman" w:hAnsi="Times New Roman" w:cs="Times New Roman"/>
          <w:spacing w:val="61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территории</w:t>
      </w:r>
      <w:r>
        <w:rPr>
          <w:rFonts w:ascii="Times New Roman" w:eastAsia="Times New Roman" w:hAnsi="Times New Roman" w:cs="Times New Roman"/>
          <w:spacing w:val="26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Сланцевского</w:t>
      </w:r>
      <w:r>
        <w:rPr>
          <w:rFonts w:ascii="Times New Roman" w:eastAsia="Times New Roman" w:hAnsi="Times New Roman" w:cs="Times New Roman"/>
          <w:spacing w:val="31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муниципального</w:t>
      </w:r>
      <w:r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 xml:space="preserve">района. </w:t>
      </w:r>
    </w:p>
    <w:p w14:paraId="0686272E" w14:textId="77777777" w:rsidR="00140662" w:rsidRDefault="00000000">
      <w:pPr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3.107. Разработка схем размещения рекламных конструкций на территории Сланцевского муниципального района.</w:t>
      </w:r>
    </w:p>
    <w:p w14:paraId="6399C5CF" w14:textId="77777777" w:rsidR="00140662" w:rsidRDefault="00000000">
      <w:pPr>
        <w:ind w:firstLine="72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 xml:space="preserve">3.108. Оформление и выдача ордера </w:t>
      </w:r>
      <w:r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:lang w:val="ru-RU" w:eastAsia="en-US" w:bidi="ar-SA"/>
        </w:rPr>
        <w:t xml:space="preserve">на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проведение земляных работ для строительства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инженерных сетей городского поселения и осуществление контроля за сроком проведения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данных</w:t>
      </w:r>
      <w:r>
        <w:rPr>
          <w:rFonts w:ascii="Times New Roman" w:eastAsia="Times New Roman" w:hAnsi="Times New Roman" w:cs="Times New Roman"/>
          <w:spacing w:val="8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работ,</w:t>
      </w:r>
      <w:r>
        <w:rPr>
          <w:rFonts w:ascii="Times New Roman" w:eastAsia="Times New Roman" w:hAnsi="Times New Roman" w:cs="Times New Roman"/>
          <w:spacing w:val="5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которые</w:t>
      </w:r>
      <w:r>
        <w:rPr>
          <w:rFonts w:ascii="Times New Roman" w:eastAsia="Times New Roman" w:hAnsi="Times New Roman" w:cs="Times New Roman"/>
          <w:spacing w:val="8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получено</w:t>
      </w:r>
      <w:r>
        <w:rPr>
          <w:rFonts w:ascii="Times New Roman" w:eastAsia="Times New Roman" w:hAnsi="Times New Roman" w:cs="Times New Roman"/>
          <w:spacing w:val="13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разрешение</w:t>
      </w:r>
      <w:r>
        <w:rPr>
          <w:rFonts w:ascii="Times New Roman" w:eastAsia="Times New Roman" w:hAnsi="Times New Roman" w:cs="Times New Roman"/>
          <w:spacing w:val="22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строительство</w:t>
      </w:r>
      <w:r>
        <w:rPr>
          <w:rFonts w:ascii="Times New Roman" w:eastAsia="Times New Roman" w:hAnsi="Times New Roman" w:cs="Times New Roman"/>
          <w:spacing w:val="20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 xml:space="preserve">(реконструкцию). </w:t>
      </w:r>
    </w:p>
    <w:p w14:paraId="1D467596" w14:textId="77777777" w:rsidR="00140662" w:rsidRDefault="00000000">
      <w:pPr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3.109. Ведение государственного адресного реестра.</w:t>
      </w:r>
    </w:p>
    <w:p w14:paraId="3319B7BC" w14:textId="77777777" w:rsidR="00140662" w:rsidRDefault="00000000">
      <w:pPr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3.110. Участие в согласовании мест размещения и внешнего вида украшений города.</w:t>
      </w:r>
    </w:p>
    <w:p w14:paraId="7CAA82A2" w14:textId="77777777" w:rsidR="00140662" w:rsidRDefault="00000000">
      <w:pPr>
        <w:ind w:firstLine="72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3.111. Организация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своевременного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рассмотрение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заявлений,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обращений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color w:val="111111"/>
          <w:spacing w:val="1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жалоб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 xml:space="preserve">граждан </w:t>
      </w:r>
      <w:r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val="ru-RU" w:eastAsia="en-US" w:bidi="ar-SA"/>
        </w:rPr>
        <w:t xml:space="preserve">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юридических лиц по вопросам осуществления градостроительной деятельности и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принятие</w:t>
      </w:r>
      <w:r>
        <w:rPr>
          <w:rFonts w:ascii="Times New Roman" w:eastAsia="Times New Roman" w:hAnsi="Times New Roman" w:cs="Times New Roman"/>
          <w:spacing w:val="23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решения</w:t>
      </w:r>
      <w:r>
        <w:rPr>
          <w:rFonts w:ascii="Times New Roman" w:eastAsia="Times New Roman" w:hAnsi="Times New Roman" w:cs="Times New Roman"/>
          <w:spacing w:val="18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7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пределах</w:t>
      </w:r>
      <w:r>
        <w:rPr>
          <w:rFonts w:ascii="Times New Roman" w:eastAsia="Times New Roman" w:hAnsi="Times New Roman" w:cs="Times New Roman"/>
          <w:spacing w:val="20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0E0E0E"/>
          <w:kern w:val="0"/>
          <w:sz w:val="28"/>
          <w:szCs w:val="28"/>
          <w:lang w:val="ru-RU" w:eastAsia="en-US" w:bidi="ar-SA"/>
        </w:rPr>
        <w:t>своей</w:t>
      </w:r>
      <w:r>
        <w:rPr>
          <w:rFonts w:ascii="Times New Roman" w:eastAsia="Times New Roman" w:hAnsi="Times New Roman" w:cs="Times New Roman"/>
          <w:color w:val="0E0E0E"/>
          <w:spacing w:val="17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компетенции.»</w:t>
      </w:r>
    </w:p>
    <w:p w14:paraId="34626ACD" w14:textId="77777777" w:rsidR="00140662" w:rsidRDefault="00000000">
      <w:pPr>
        <w:pStyle w:val="Standard"/>
        <w:spacing w:line="322" w:lineRule="exact"/>
        <w:ind w:right="20" w:firstLine="72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spacing w:val="-4"/>
          <w:sz w:val="28"/>
          <w:szCs w:val="28"/>
          <w:lang w:val="ru-RU"/>
        </w:rPr>
        <w:t>Поручить Никифорчин Наталье Александровне произвести государственную регистрацию внесенных настоящим решением изменений в Положение о комитете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области.</w:t>
      </w:r>
    </w:p>
    <w:p w14:paraId="3EA80E51" w14:textId="77777777" w:rsidR="00140662" w:rsidRDefault="00000000">
      <w:pPr>
        <w:pStyle w:val="Standard"/>
        <w:spacing w:line="322" w:lineRule="exact"/>
        <w:ind w:right="20" w:firstLine="56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/>
          <w:spacing w:val="-4"/>
          <w:sz w:val="28"/>
          <w:szCs w:val="28"/>
          <w:lang w:val="ru-RU"/>
        </w:rPr>
        <w:t>Настоящее решение опубликовать в официальном приложении к газете «Знамя труда» и разместить на официальном сайте администрации Сланцевского муниципального района.</w:t>
      </w:r>
    </w:p>
    <w:p w14:paraId="503A1D14" w14:textId="77777777" w:rsidR="00140662" w:rsidRDefault="00000000">
      <w:pPr>
        <w:pStyle w:val="Standard"/>
        <w:spacing w:line="322" w:lineRule="exact"/>
        <w:ind w:right="20" w:firstLine="56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>
        <w:rPr>
          <w:rFonts w:ascii="Times New Roman" w:hAnsi="Times New Roman"/>
          <w:spacing w:val="-4"/>
          <w:sz w:val="28"/>
          <w:szCs w:val="28"/>
          <w:lang w:val="ru-RU"/>
        </w:rPr>
        <w:t>Контроль за исполнением решения возложить на постоянную комиссию совета депутатов по социальному и экономическому развитию.</w:t>
      </w:r>
    </w:p>
    <w:p w14:paraId="607A786E" w14:textId="77777777" w:rsidR="00140662" w:rsidRDefault="00140662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14:paraId="556B10F1" w14:textId="77777777" w:rsidR="00140662" w:rsidRDefault="00140662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14:paraId="0775C67F" w14:textId="77777777" w:rsidR="00140662" w:rsidRDefault="00140662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14:paraId="4C4C9A8D" w14:textId="77777777" w:rsidR="00140662" w:rsidRDefault="00140662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14:paraId="31D1F7B4" w14:textId="77777777" w:rsidR="00140662" w:rsidRDefault="00000000">
      <w:pPr>
        <w:pStyle w:val="Standard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В.В. Кравченко</w:t>
      </w:r>
    </w:p>
    <w:sectPr w:rsidR="00140662">
      <w:pgSz w:w="12240" w:h="15840"/>
      <w:pgMar w:top="567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3FD1B" w14:textId="77777777" w:rsidR="00573175" w:rsidRDefault="00573175">
      <w:pPr>
        <w:rPr>
          <w:rFonts w:hint="eastAsia"/>
        </w:rPr>
      </w:pPr>
      <w:r>
        <w:separator/>
      </w:r>
    </w:p>
  </w:endnote>
  <w:endnote w:type="continuationSeparator" w:id="0">
    <w:p w14:paraId="5940F6CB" w14:textId="77777777" w:rsidR="00573175" w:rsidRDefault="0057317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DA457" w14:textId="77777777" w:rsidR="00573175" w:rsidRDefault="0057317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F810D48" w14:textId="77777777" w:rsidR="00573175" w:rsidRDefault="0057317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020FF"/>
    <w:multiLevelType w:val="multilevel"/>
    <w:tmpl w:val="0DB42E4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380" w:hanging="720"/>
      </w:pPr>
    </w:lvl>
    <w:lvl w:ilvl="2">
      <w:start w:val="1"/>
      <w:numFmt w:val="decimal"/>
      <w:lvlText w:val="%1.%2.%3."/>
      <w:lvlJc w:val="left"/>
      <w:pPr>
        <w:ind w:left="2040" w:hanging="720"/>
      </w:pPr>
    </w:lvl>
    <w:lvl w:ilvl="3">
      <w:start w:val="1"/>
      <w:numFmt w:val="decimal"/>
      <w:lvlText w:val="%1.%2.%3.%4."/>
      <w:lvlJc w:val="left"/>
      <w:pPr>
        <w:ind w:left="3060" w:hanging="1080"/>
      </w:pPr>
    </w:lvl>
    <w:lvl w:ilvl="4">
      <w:start w:val="1"/>
      <w:numFmt w:val="decimal"/>
      <w:lvlText w:val="%1.%2.%3.%4.%5."/>
      <w:lvlJc w:val="left"/>
      <w:pPr>
        <w:ind w:left="3720" w:hanging="1080"/>
      </w:pPr>
    </w:lvl>
    <w:lvl w:ilvl="5">
      <w:start w:val="1"/>
      <w:numFmt w:val="decimal"/>
      <w:lvlText w:val="%1.%2.%3.%4.%5.%6."/>
      <w:lvlJc w:val="left"/>
      <w:pPr>
        <w:ind w:left="4740" w:hanging="1440"/>
      </w:pPr>
    </w:lvl>
    <w:lvl w:ilvl="6">
      <w:start w:val="1"/>
      <w:numFmt w:val="decimal"/>
      <w:lvlText w:val="%1.%2.%3.%4.%5.%6.%7."/>
      <w:lvlJc w:val="left"/>
      <w:pPr>
        <w:ind w:left="5760" w:hanging="1800"/>
      </w:pPr>
    </w:lvl>
    <w:lvl w:ilvl="7">
      <w:start w:val="1"/>
      <w:numFmt w:val="decimal"/>
      <w:lvlText w:val="%1.%2.%3.%4.%5.%6.%7.%8."/>
      <w:lvlJc w:val="left"/>
      <w:pPr>
        <w:ind w:left="6420" w:hanging="1800"/>
      </w:pPr>
    </w:lvl>
    <w:lvl w:ilvl="8">
      <w:start w:val="1"/>
      <w:numFmt w:val="decimal"/>
      <w:lvlText w:val="%1.%2.%3.%4.%5.%6.%7.%8.%9."/>
      <w:lvlJc w:val="left"/>
      <w:pPr>
        <w:ind w:left="7440" w:hanging="2160"/>
      </w:pPr>
    </w:lvl>
  </w:abstractNum>
  <w:num w:numId="1" w16cid:durableId="1778671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40662"/>
    <w:rsid w:val="00140662"/>
    <w:rsid w:val="00404388"/>
    <w:rsid w:val="00573175"/>
    <w:rsid w:val="00C9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108D"/>
  <w15:docId w15:val="{61090276-8133-4329-A778-AB1B4F10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E">
    <w:name w:val="E"/>
    <w:basedOn w:val="a"/>
    <w:next w:val="a5"/>
    <w:pPr>
      <w:spacing w:before="100" w:after="142" w:line="288" w:lineRule="auto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5">
    <w:name w:val="Normal (Web)"/>
    <w:basedOn w:val="a"/>
    <w:rPr>
      <w:rFonts w:ascii="Times New Roman" w:hAnsi="Times New Roman"/>
      <w:szCs w:val="21"/>
    </w:rPr>
  </w:style>
  <w:style w:type="paragraph" w:styleId="a6">
    <w:name w:val="No Spacing"/>
    <w:pPr>
      <w:suppressAutoHyphens/>
    </w:pPr>
    <w:rPr>
      <w:szCs w:val="21"/>
    </w:rPr>
  </w:style>
  <w:style w:type="character" w:customStyle="1" w:styleId="10">
    <w:name w:val="Заголовок 1 Знак"/>
    <w:basedOn w:val="a0"/>
    <w:rPr>
      <w:rFonts w:ascii="Calibri Light" w:eastAsia="Times New Roman" w:hAnsi="Calibri Light"/>
      <w:color w:val="2F5496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29B7B8959109BB5079D8D451FA6836AB7F1E9FE7A1BBE2B531F24056E93828143B415BA7C1AFA171E5DFFEFE93DC79FE82567DE9DF9B51G8w5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29B7B8959109BB5079D8D451FA6836AB7F1E9FE7A1BBE2B531F24056E93828143B415BA7C1AFA171E5DFFEFE93DC79FE82567DE9DF9B51G8w5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2331</Words>
  <Characters>13287</Characters>
  <Application>Microsoft Office Word</Application>
  <DocSecurity>0</DocSecurity>
  <Lines>110</Lines>
  <Paragraphs>31</Paragraphs>
  <ScaleCrop>false</ScaleCrop>
  <Company/>
  <LinksUpToDate>false</LinksUpToDate>
  <CharactersWithSpaces>15587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Алёна Викторовна</cp:lastModifiedBy>
  <cp:revision>2</cp:revision>
  <cp:lastPrinted>2023-11-21T09:08:00Z</cp:lastPrinted>
  <dcterms:created xsi:type="dcterms:W3CDTF">2025-04-07T09:00:00Z</dcterms:created>
  <dcterms:modified xsi:type="dcterms:W3CDTF">2025-04-07T09:00:00Z</dcterms:modified>
</cp:coreProperties>
</file>