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AA0D7" w14:textId="77777777" w:rsidR="00966D66" w:rsidRDefault="0017388C">
      <w:pPr>
        <w:pStyle w:val="Standard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4C816" wp14:editId="471CB9C0">
            <wp:extent cx="627840" cy="782280"/>
            <wp:effectExtent l="0" t="0" r="81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38" t="-32" r="-38" b="-32"/>
                    <a:stretch>
                      <a:fillRect/>
                    </a:stretch>
                  </pic:blipFill>
                  <pic:spPr>
                    <a:xfrm>
                      <a:off x="0" y="0"/>
                      <a:ext cx="627840" cy="782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E94281" w14:textId="77777777" w:rsidR="00966D66" w:rsidRDefault="0017388C">
      <w:pPr>
        <w:pStyle w:val="Standard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5BA92601" w14:textId="77777777" w:rsidR="00966D66" w:rsidRDefault="0017388C">
      <w:pPr>
        <w:pStyle w:val="Standard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Сланцевский муниципальный район Ленинградской области</w:t>
      </w:r>
    </w:p>
    <w:p w14:paraId="0323D7B9" w14:textId="77777777" w:rsidR="00966D66" w:rsidRDefault="00966D66">
      <w:pPr>
        <w:pStyle w:val="Standard"/>
        <w:spacing w:line="200" w:lineRule="atLeast"/>
        <w:jc w:val="center"/>
        <w:rPr>
          <w:rFonts w:ascii="Times New Roman" w:hAnsi="Times New Roman" w:cs="Times New Roman"/>
          <w:b/>
          <w:bCs/>
          <w:spacing w:val="-4"/>
          <w:w w:val="146"/>
          <w:sz w:val="28"/>
          <w:szCs w:val="28"/>
        </w:rPr>
      </w:pPr>
    </w:p>
    <w:p w14:paraId="11178224" w14:textId="77777777" w:rsidR="00966D66" w:rsidRDefault="0017388C">
      <w:pPr>
        <w:pStyle w:val="Standard"/>
        <w:tabs>
          <w:tab w:val="left" w:pos="1985"/>
        </w:tabs>
        <w:spacing w:line="200" w:lineRule="atLeast"/>
        <w:jc w:val="center"/>
        <w:rPr>
          <w:rFonts w:ascii="Times New Roman" w:hAnsi="Times New Roman" w:cs="Times New Roman"/>
          <w:b/>
          <w:bCs/>
          <w:spacing w:val="20"/>
          <w:w w:val="1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w w:val="140"/>
          <w:sz w:val="28"/>
          <w:szCs w:val="28"/>
        </w:rPr>
        <w:t>ПОСТАНОВЛЕНИЕ</w:t>
      </w:r>
    </w:p>
    <w:p w14:paraId="4DE85FD1" w14:textId="77777777" w:rsidR="00966D66" w:rsidRDefault="00966D6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6B0C35E" w14:textId="77777777" w:rsidR="00966D66" w:rsidRDefault="00966D66">
      <w:pPr>
        <w:pStyle w:val="Standard"/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p w14:paraId="2643E350" w14:textId="77777777" w:rsidR="00966D66" w:rsidRDefault="0017388C">
      <w:pPr>
        <w:pStyle w:val="Standard"/>
        <w:tabs>
          <w:tab w:val="left" w:pos="1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07.07.2020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 xml:space="preserve">    875-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    </w:t>
      </w:r>
    </w:p>
    <w:p w14:paraId="157438B3" w14:textId="77777777" w:rsidR="00966D66" w:rsidRDefault="00966D6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14:paraId="26AFED31" w14:textId="77777777" w:rsidR="00966D66" w:rsidRDefault="0017388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  <w:lang w:val="ru-RU"/>
        </w:rPr>
        <w:t xml:space="preserve">дополнений </w:t>
      </w:r>
      <w:r>
        <w:rPr>
          <w:rFonts w:ascii="Times New Roman" w:hAnsi="Times New Roman"/>
          <w:sz w:val="28"/>
          <w:szCs w:val="28"/>
        </w:rPr>
        <w:t xml:space="preserve">в Прогнозный план (программу)  </w:t>
      </w:r>
    </w:p>
    <w:p w14:paraId="462B3330" w14:textId="77777777" w:rsidR="00966D66" w:rsidRDefault="0017388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приватизации муниципального имущества муниципального</w:t>
      </w:r>
    </w:p>
    <w:p w14:paraId="02578FBC" w14:textId="77777777" w:rsidR="00966D66" w:rsidRDefault="0017388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Сланцевский </w:t>
      </w:r>
      <w:r>
        <w:rPr>
          <w:rFonts w:ascii="Times New Roman" w:hAnsi="Times New Roman"/>
          <w:sz w:val="28"/>
          <w:szCs w:val="28"/>
        </w:rPr>
        <w:t>муниципальный район</w:t>
      </w:r>
    </w:p>
    <w:p w14:paraId="7431C3DC" w14:textId="77777777" w:rsidR="00966D66" w:rsidRDefault="0017388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на 2020 год, утвержденный</w:t>
      </w:r>
    </w:p>
    <w:p w14:paraId="3433C157" w14:textId="77777777" w:rsidR="00966D66" w:rsidRDefault="0017388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Сланцевского</w:t>
      </w:r>
    </w:p>
    <w:p w14:paraId="408CFF19" w14:textId="77777777" w:rsidR="00966D66" w:rsidRDefault="0017388C">
      <w:pPr>
        <w:pStyle w:val="Standard"/>
        <w:tabs>
          <w:tab w:val="left" w:pos="1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от 16.08.2019 № 1146-п</w:t>
      </w:r>
    </w:p>
    <w:p w14:paraId="7C232969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6BF89E59" w14:textId="77777777" w:rsidR="00966D66" w:rsidRDefault="0017388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Федеральным законом от 21.12.2001 №178-ФЗ «О приватизации государственного и муницип</w:t>
      </w:r>
      <w:r>
        <w:rPr>
          <w:sz w:val="28"/>
          <w:szCs w:val="28"/>
        </w:rPr>
        <w:t>ального имущества»,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8.3 статьи 8 Порядка управления и распоряжения муниципальным имуществом муниципального образования  Сланцевский муниципальный район Ленинградской области, утвержденного решением депутатов Сланцевского муниципаль</w:t>
      </w:r>
      <w:r>
        <w:rPr>
          <w:sz w:val="28"/>
          <w:szCs w:val="28"/>
        </w:rPr>
        <w:t xml:space="preserve">ного района от 27.06.2019 № 487-рсд, </w:t>
      </w:r>
      <w:r>
        <w:rPr>
          <w:sz w:val="28"/>
          <w:szCs w:val="28"/>
          <w:lang w:val="ru-RU"/>
        </w:rPr>
        <w:t xml:space="preserve">Протоколом заочного заседания координационного совета по развитию малого и среднего предпринимательства при администрации Сланцевского муниципального района от 17.06.2020, </w:t>
      </w:r>
      <w:r>
        <w:rPr>
          <w:sz w:val="28"/>
          <w:szCs w:val="28"/>
        </w:rPr>
        <w:t>администрация  Сланцевского муниципального райо</w:t>
      </w:r>
      <w:r>
        <w:rPr>
          <w:sz w:val="28"/>
          <w:szCs w:val="28"/>
        </w:rPr>
        <w:t>на постановляет:</w:t>
      </w:r>
    </w:p>
    <w:p w14:paraId="3BDFAA41" w14:textId="77777777" w:rsidR="00966D66" w:rsidRDefault="0017388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Дополнить</w:t>
      </w:r>
      <w:r>
        <w:rPr>
          <w:sz w:val="28"/>
          <w:szCs w:val="28"/>
        </w:rPr>
        <w:t xml:space="preserve"> Прогнозн</w:t>
      </w:r>
      <w:r>
        <w:rPr>
          <w:sz w:val="28"/>
          <w:szCs w:val="28"/>
          <w:lang w:val="ru-RU"/>
        </w:rPr>
        <w:t>ый</w:t>
      </w:r>
      <w:r>
        <w:rPr>
          <w:sz w:val="28"/>
          <w:szCs w:val="28"/>
        </w:rPr>
        <w:t xml:space="preserve"> план (программ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)  приватизации муниципального имущества муниципального образования Сланцевский муниципальный район Ленинградской области на 2020 год, утвержден</w:t>
      </w:r>
      <w:r>
        <w:rPr>
          <w:sz w:val="28"/>
          <w:szCs w:val="28"/>
          <w:lang w:val="ru-RU"/>
        </w:rPr>
        <w:t>ный</w:t>
      </w:r>
      <w:r>
        <w:rPr>
          <w:sz w:val="28"/>
          <w:szCs w:val="28"/>
        </w:rPr>
        <w:t xml:space="preserve"> постановлением администрации муниципального образова</w:t>
      </w:r>
      <w:r>
        <w:rPr>
          <w:sz w:val="28"/>
          <w:szCs w:val="28"/>
        </w:rPr>
        <w:t xml:space="preserve">ния Сланцевский муниципальный район Ленинградской области от 16.08.2019 № 1146-п  (с учетом изменений от  13.09.2019 № 1341-п, </w:t>
      </w:r>
      <w:r>
        <w:rPr>
          <w:sz w:val="28"/>
          <w:szCs w:val="28"/>
          <w:lang w:val="ru-RU"/>
        </w:rPr>
        <w:t>от 17.02.2020 № 187-п и от 15.04.2020 № 486-п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пунктом 15 следующего содержания</w:t>
      </w:r>
      <w:r>
        <w:rPr>
          <w:sz w:val="28"/>
          <w:szCs w:val="28"/>
        </w:rPr>
        <w:t>:</w:t>
      </w:r>
    </w:p>
    <w:p w14:paraId="0E934513" w14:textId="77777777" w:rsidR="00966D66" w:rsidRDefault="00966D66">
      <w:pPr>
        <w:pStyle w:val="Standard"/>
        <w:jc w:val="both"/>
        <w:rPr>
          <w:rFonts w:hint="eastAsia"/>
        </w:rPr>
      </w:pPr>
    </w:p>
    <w:tbl>
      <w:tblPr>
        <w:tblW w:w="10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265"/>
        <w:gridCol w:w="3000"/>
        <w:gridCol w:w="1702"/>
        <w:gridCol w:w="1775"/>
      </w:tblGrid>
      <w:tr w:rsidR="00966D66" w14:paraId="11F994D7" w14:textId="77777777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BFD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-108"/>
              <w:jc w:val="center"/>
              <w:rPr>
                <w:rFonts w:hint="eastAsia"/>
              </w:rPr>
            </w:pPr>
            <w:r>
              <w:t>№п/п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EAB1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452"/>
              <w:jc w:val="center"/>
              <w:rPr>
                <w:rFonts w:hint="eastAsia"/>
              </w:rPr>
            </w:pPr>
            <w:r>
              <w:t>Наименование объекта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63B6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452"/>
              <w:jc w:val="center"/>
              <w:rPr>
                <w:rFonts w:hint="eastAsia"/>
              </w:rPr>
            </w:pPr>
            <w:r>
              <w:t>Юридический адрес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2E0A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-95"/>
              <w:jc w:val="center"/>
              <w:rPr>
                <w:rFonts w:hint="eastAsia"/>
              </w:rPr>
            </w:pPr>
            <w:r>
              <w:t>Дат</w:t>
            </w:r>
            <w:r>
              <w:t>а ввода в эксплуатацию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DED7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-108"/>
              <w:jc w:val="center"/>
              <w:rPr>
                <w:rFonts w:hint="eastAsia"/>
              </w:rPr>
            </w:pPr>
            <w:r>
              <w:t>Площадь</w:t>
            </w:r>
          </w:p>
          <w:p w14:paraId="741CDA8F" w14:textId="77777777" w:rsidR="00966D66" w:rsidRDefault="0017388C">
            <w:pPr>
              <w:pStyle w:val="Standard"/>
              <w:tabs>
                <w:tab w:val="left" w:pos="8380"/>
              </w:tabs>
              <w:ind w:right="-121"/>
              <w:jc w:val="center"/>
              <w:rPr>
                <w:rFonts w:hint="eastAsia"/>
              </w:rPr>
            </w:pPr>
            <w:r>
              <w:t xml:space="preserve">  кв.м.</w:t>
            </w:r>
          </w:p>
        </w:tc>
      </w:tr>
      <w:tr w:rsidR="00966D66" w14:paraId="5C9F6E9F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BD5F" w14:textId="77777777" w:rsidR="00966D66" w:rsidRDefault="0017388C">
            <w:pPr>
              <w:pStyle w:val="Standard"/>
              <w:tabs>
                <w:tab w:val="left" w:pos="8380"/>
              </w:tabs>
              <w:snapToGrid w:val="0"/>
              <w:ind w:right="-108"/>
              <w:rPr>
                <w:rFonts w:hint="eastAsia"/>
              </w:rPr>
            </w:pPr>
            <w: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A101" w14:textId="77777777" w:rsidR="00966D66" w:rsidRDefault="0017388C">
            <w:pPr>
              <w:pStyle w:val="Standard"/>
              <w:tabs>
                <w:tab w:val="left" w:pos="8381"/>
              </w:tabs>
              <w:snapToGrid w:val="0"/>
              <w:ind w:left="1" w:right="274"/>
              <w:rPr>
                <w:rFonts w:hint="eastAsia"/>
                <w:lang w:val="ru-RU"/>
              </w:rPr>
            </w:pPr>
            <w:r>
              <w:rPr>
                <w:lang w:val="ru-RU"/>
              </w:rPr>
              <w:t>Нежилое помещение, кадастровый номер 47:28:0301026:654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85BF" w14:textId="77777777" w:rsidR="00966D66" w:rsidRDefault="0017388C">
            <w:pPr>
              <w:pStyle w:val="Standard"/>
              <w:tabs>
                <w:tab w:val="left" w:pos="8381"/>
              </w:tabs>
              <w:snapToGrid w:val="0"/>
              <w:ind w:left="1" w:right="247"/>
              <w:rPr>
                <w:rFonts w:hint="eastAsia"/>
              </w:rPr>
            </w:pPr>
            <w:r>
              <w:rPr>
                <w:lang w:val="ru-RU"/>
              </w:rPr>
              <w:t xml:space="preserve">Российская Федерация, </w:t>
            </w:r>
            <w:r>
              <w:t xml:space="preserve">Ленинградская область, Сланцевский </w:t>
            </w:r>
            <w:r>
              <w:rPr>
                <w:lang w:val="ru-RU"/>
              </w:rPr>
              <w:t xml:space="preserve">муниципальный </w:t>
            </w:r>
            <w:r>
              <w:t xml:space="preserve">район, </w:t>
            </w:r>
            <w:r>
              <w:rPr>
                <w:lang w:val="ru-RU"/>
              </w:rPr>
              <w:t xml:space="preserve">Сланцевское городское поселение, город </w:t>
            </w:r>
            <w:r>
              <w:rPr>
                <w:lang w:val="ru-RU"/>
              </w:rPr>
              <w:lastRenderedPageBreak/>
              <w:t xml:space="preserve">Сланцы, улица Кирова, дом 16, </w:t>
            </w:r>
            <w:r>
              <w:rPr>
                <w:lang w:val="ru-RU"/>
              </w:rPr>
              <w:t>помещение 9Н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B6E6" w14:textId="77777777" w:rsidR="00966D66" w:rsidRDefault="0017388C">
            <w:pPr>
              <w:pStyle w:val="Standard"/>
              <w:tabs>
                <w:tab w:val="left" w:pos="8381"/>
              </w:tabs>
              <w:snapToGrid w:val="0"/>
              <w:ind w:left="1" w:right="-135"/>
              <w:jc w:val="center"/>
              <w:rPr>
                <w:rFonts w:hint="eastAsia"/>
              </w:rPr>
            </w:pPr>
            <w:r>
              <w:lastRenderedPageBreak/>
              <w:t>1937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461B" w14:textId="77777777" w:rsidR="00966D66" w:rsidRDefault="0017388C">
            <w:pPr>
              <w:pStyle w:val="Standard"/>
              <w:tabs>
                <w:tab w:val="left" w:pos="8381"/>
              </w:tabs>
              <w:snapToGrid w:val="0"/>
              <w:ind w:left="1" w:right="1"/>
              <w:jc w:val="center"/>
              <w:rPr>
                <w:rFonts w:hint="eastAsia"/>
              </w:rPr>
            </w:pPr>
            <w:r>
              <w:t>149,6</w:t>
            </w:r>
          </w:p>
        </w:tc>
      </w:tr>
    </w:tbl>
    <w:p w14:paraId="6B63AA6B" w14:textId="77777777" w:rsidR="00966D66" w:rsidRDefault="00966D66">
      <w:pPr>
        <w:pStyle w:val="Standard"/>
        <w:jc w:val="both"/>
        <w:rPr>
          <w:rFonts w:hint="eastAsia"/>
        </w:rPr>
      </w:pPr>
    </w:p>
    <w:p w14:paraId="698DB0D9" w14:textId="77777777" w:rsidR="00966D66" w:rsidRDefault="0017388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«Знамя труда» и разместить на официальном сайте  муниципального образования Сланцевский муниципальный район Ленинградской области.</w:t>
      </w:r>
    </w:p>
    <w:p w14:paraId="7BC656E9" w14:textId="77777777" w:rsidR="00966D66" w:rsidRDefault="0017388C">
      <w:pPr>
        <w:pStyle w:val="Textbody"/>
        <w:jc w:val="both"/>
        <w:rPr>
          <w:rFonts w:hint="eastAsia"/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3. Контроль за исполнением </w:t>
      </w:r>
      <w:r>
        <w:rPr>
          <w:spacing w:val="-14"/>
          <w:sz w:val="28"/>
          <w:szCs w:val="28"/>
        </w:rPr>
        <w:t>постановления возложить на заместителя главы администрации — председателя комитета по управлению муниципальным имуществом и земельными ресурсами  Сланцевского  муниципального района Никифорчин Н.А.</w:t>
      </w:r>
    </w:p>
    <w:p w14:paraId="03011FEF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5D32CDE4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01119B45" w14:textId="77777777" w:rsidR="00966D66" w:rsidRDefault="0017388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</w:t>
      </w:r>
      <w:r>
        <w:rPr>
          <w:sz w:val="28"/>
          <w:szCs w:val="28"/>
        </w:rPr>
        <w:t xml:space="preserve"> </w:t>
      </w:r>
    </w:p>
    <w:p w14:paraId="1B7E5EB7" w14:textId="77777777" w:rsidR="00966D66" w:rsidRDefault="0017388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      М.Б.Чистова</w:t>
      </w:r>
    </w:p>
    <w:p w14:paraId="5A04523F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72D40FF7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4C756D6B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4FF370EB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493FD969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31847C85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42A9B8F5" w14:textId="77777777" w:rsidR="00966D66" w:rsidRDefault="00966D66">
      <w:pPr>
        <w:pStyle w:val="Standard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14:paraId="04296327" w14:textId="77777777" w:rsidR="00966D66" w:rsidRDefault="00966D66">
      <w:pPr>
        <w:pStyle w:val="Standard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14:paraId="42CD81F8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60FFE6C7" w14:textId="77777777" w:rsidR="00966D66" w:rsidRDefault="00966D66">
      <w:pPr>
        <w:pStyle w:val="Standard"/>
        <w:jc w:val="both"/>
        <w:rPr>
          <w:rFonts w:hint="eastAsia"/>
          <w:sz w:val="28"/>
          <w:szCs w:val="28"/>
        </w:rPr>
      </w:pPr>
    </w:p>
    <w:p w14:paraId="54453868" w14:textId="77777777" w:rsidR="00966D66" w:rsidRDefault="00966D66">
      <w:pPr>
        <w:pStyle w:val="Standard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14:paraId="7E91DEFF" w14:textId="77777777" w:rsidR="00966D66" w:rsidRDefault="00966D66">
      <w:pPr>
        <w:pStyle w:val="Standard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sectPr w:rsidR="00966D66">
      <w:pgSz w:w="12240" w:h="15840"/>
      <w:pgMar w:top="1134" w:right="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61ABC" w14:textId="77777777" w:rsidR="0017388C" w:rsidRDefault="0017388C">
      <w:pPr>
        <w:rPr>
          <w:rFonts w:hint="eastAsia"/>
        </w:rPr>
      </w:pPr>
      <w:r>
        <w:separator/>
      </w:r>
    </w:p>
  </w:endnote>
  <w:endnote w:type="continuationSeparator" w:id="0">
    <w:p w14:paraId="3CC3C349" w14:textId="77777777" w:rsidR="0017388C" w:rsidRDefault="001738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4094" w14:textId="77777777" w:rsidR="0017388C" w:rsidRDefault="001738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2E9382" w14:textId="77777777" w:rsidR="0017388C" w:rsidRDefault="001738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D66"/>
    <w:rsid w:val="0017388C"/>
    <w:rsid w:val="0075607A"/>
    <w:rsid w:val="009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76EB"/>
  <w15:docId w15:val="{02151DA2-4D32-46BD-A58C-CFD76AC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2</cp:revision>
  <cp:lastPrinted>2020-06-30T12:43:00Z</cp:lastPrinted>
  <dcterms:created xsi:type="dcterms:W3CDTF">2020-07-09T14:01:00Z</dcterms:created>
  <dcterms:modified xsi:type="dcterms:W3CDTF">2020-07-09T14:01:00Z</dcterms:modified>
</cp:coreProperties>
</file>