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СЛАНЦЕВСКОЕ ГОРОДСКОЕ ПОСЕЛЕНИЕ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СЛАНЦЕВСКОГО МУНИЦИПАЛЬНОГО РАЙОНА ЛЕНИНГРАДСКОЙ ОБЛАСТИ</w:t>
      </w:r>
    </w:p>
    <w:p>
      <w:pPr>
        <w:pStyle w:val="Normal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right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РЕШЕНИЕ</w:t>
      </w:r>
    </w:p>
    <w:p>
      <w:pPr>
        <w:pStyle w:val="Normal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   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24.10.2023  </w:t>
      </w:r>
      <w:r>
        <w:rPr>
          <w:b/>
          <w:bCs/>
          <w:sz w:val="28"/>
          <w:szCs w:val="28"/>
          <w:lang w:val="ru-RU"/>
        </w:rPr>
        <w:t xml:space="preserve">№</w:t>
      </w:r>
      <w:r>
        <w:rPr>
          <w:b/>
          <w:bCs/>
          <w:sz w:val="28"/>
          <w:szCs w:val="28"/>
          <w:lang w:val="ru-RU"/>
        </w:rPr>
        <w:t xml:space="preserve">271-гсд</w:t>
      </w: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center"/>
      </w:pPr>
      <w:r>
        <w:rPr>
          <w:b/>
          <w:bCs/>
          <w:sz w:val="28"/>
          <w:szCs w:val="28"/>
          <w:lang w:val="ru-RU"/>
        </w:rPr>
        <w:t xml:space="preserve">О подготовке объектов жилищно-коммунального хозяйства Сланцевского городского поселения к осенне-зимнему периоду 2023-2024 г.г.</w:t>
      </w:r>
    </w:p>
    <w:p>
      <w:pPr>
        <w:pStyle w:val="Normal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ind w:firstLine="855"/>
        <w:jc w:val="both"/>
      </w:pPr>
      <w:r>
        <w:rPr>
          <w:rFonts w:eastAsia="Times New Roman"/>
          <w:sz w:val="28"/>
          <w:szCs w:val="28"/>
          <w:lang w:val="ru-RU"/>
        </w:rPr>
        <w:t xml:space="preserve"> На основании Правил и норм технической эксплуатации жилищного фонда, утвержденных постановлением Госстроя России от 27.09.2003 № 170, Правил подготовки и проведения отопительного сезона в Ленинградской области, утвержденных постановлением Правительства Ленинградской области от 19.06.2008 № 177, в</w:t>
      </w:r>
      <w:r>
        <w:rPr>
          <w:sz w:val="28"/>
          <w:szCs w:val="28"/>
          <w:lang w:val="ru-RU"/>
        </w:rPr>
        <w:t xml:space="preserve"> целях обеспечения надежности работы объекто</w:t>
      </w:r>
      <w:r>
        <w:rPr>
          <w:sz w:val="28"/>
          <w:szCs w:val="28"/>
          <w:lang w:val="ru-RU"/>
        </w:rPr>
        <w:t xml:space="preserve">в коммунальной инфраструктуры в осенне-зимний период 2023-2024 годов, заслушав информацию о подготовке жилищно-коммунального хозяйства Сланцевского городского поселения к осенне-зимнему периоду 2023-2024 годов, совет депутатов муниципального образования Сланцевское городское поселение </w:t>
      </w:r>
      <w:r>
        <w:rPr>
          <w:b/>
          <w:bCs/>
          <w:sz w:val="28"/>
          <w:szCs w:val="28"/>
          <w:lang w:val="ru-RU"/>
        </w:rPr>
        <w:t xml:space="preserve">РЕШИЛ:</w:t>
      </w:r>
    </w:p>
    <w:p>
      <w:pPr>
        <w:pStyle w:val="Normal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5"/>
        <w:jc w:val="both"/>
      </w:pPr>
      <w:r>
        <w:rPr>
          <w:sz w:val="28"/>
          <w:szCs w:val="28"/>
          <w:lang w:val="ru-RU"/>
        </w:rPr>
        <w:t xml:space="preserve">1. Информацию заместителя главы администрации Сланцевского муниципального района Гришакова В.Е. о ходе работ по подготовке объектов жилищно-коммунального хозяйства Сланцевского городского поселения к осенне-зимнему периоду 2023-2024 годов принять к сведению.</w:t>
      </w:r>
    </w:p>
    <w:p>
      <w:pPr>
        <w:pStyle w:val="Normal"/>
        <w:ind w:firstLine="855"/>
        <w:jc w:val="both"/>
      </w:pPr>
    </w:p>
    <w:p>
      <w:pPr>
        <w:pStyle w:val="Normal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</w:t>
        <w:tab/>
        <w:tab/>
        <w:tab/>
        <w:tab/>
        <w:tab/>
        <w:t xml:space="preserve">    Р.В. Шотт</w:t>
      </w:r>
    </w:p>
    <w:sectPr>
      <w:type w:val="nextPage"/>
      <w:pgSz w:w="11906" w:h="16838"/>
      <w:pgMar w:top="855" w:right="737" w:bottom="968" w:left="15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S PGothic">
    <w:panose1 w:val="020B0600070205080204"/>
  </w:font>
  <w:font w:name="Arial">
    <w:panose1 w:val="020B0604020202020204"/>
  </w:font>
  <w:font w:name="Andale Sans UI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eastAsia="Andale Sans UI"/>
      <w:sz w:val="24"/>
      <w:szCs w:val="24"/>
      <w:lang w:val="en-US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Символ нумерации"/>
    <w:next w:val="UserStyle_18"/>
    <w:link w:val="Normal"/>
  </w:style>
  <w:style w:type="paragraph" w:styleId="UserStyle_19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S PGothic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UserStyle_20">
    <w:name w:val="Указатель1"/>
    <w:basedOn w:val="Normal"/>
    <w:next w:val="UserStyle_20"/>
    <w:link w:val="Normal"/>
    <w:pPr>
      <w:suppressLineNumbers/>
    </w:pPr>
    <w:rPr>
      <w:rFonts w:cs="Tahoma"/>
    </w:rPr>
  </w:style>
  <w:style w:type="paragraph" w:styleId="Title">
    <w:name w:val="Название"/>
    <w:basedOn w:val="Normal"/>
    <w:next w:val="BodyText"/>
    <w:link w:val="Normal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ubtitle">
    <w:name w:val="Подзаголовок"/>
    <w:basedOn w:val="Title"/>
    <w:next w:val="BodyText"/>
    <w:link w:val="Normal"/>
    <w:qFormat/>
    <w:pPr>
      <w:jc w:val="center"/>
    </w:pPr>
    <w:rPr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1068</Characters>
  <CharactersWithSpaces>1253</CharactersWithSpaces>
  <DocSecurity>0</DocSecurity>
  <HyperlinksChanged>false</HyperlinksChanged>
  <Lines>8</Lines>
  <Pages>1</Pages>
  <Paragraphs>2</Paragraphs>
  <ScaleCrop>false</ScaleCrop>
  <SharedDoc>false</SharedDoc>
  <Template>Normal</Template>
  <Words>187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А. Семенова</cp:lastModifiedBy>
  <cp:revision>3</cp:revision>
  <dcterms:created xsi:type="dcterms:W3CDTF">2009-04-16T08:32:00Z</dcterms:created>
  <dcterms:modified xsi:type="dcterms:W3CDTF">2023-10-24T09:34:00Z</dcterms:modified>
  <cp:version>917504</cp:version>
</cp:coreProperties>
</file>