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СЛАНЦЕВСКОЕ ГОРОДСКОЕ ПОСЕЛЕНИЕ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СЛАНЦЕВСКОГО МУНИЦИПАЛЬНОГО РАЙОНА ЛЕНИНГРАДСКОЙ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36"/>
          <w:szCs w:val="36"/>
        </w:rPr>
        <w:t xml:space="preserve">Р Е Ш Е Н И Е</w:t>
      </w:r>
      <w:r>
        <w:rPr>
          <w:b/>
          <w:sz w:val="28"/>
          <w:szCs w:val="28"/>
          <w:lang w:val="ru-RU"/>
        </w:rPr>
      </w:r>
    </w:p>
    <w:p>
      <w:pPr>
        <w:pStyle w:val="Normal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>
        <w:rPr>
          <w:b/>
          <w:sz w:val="28"/>
          <w:szCs w:val="28"/>
          <w:lang w:val="ru-RU"/>
        </w:rPr>
        <w:t xml:space="preserve">24.10.2023  </w:t>
      </w:r>
      <w:r>
        <w:rPr>
          <w:b/>
          <w:sz w:val="28"/>
          <w:szCs w:val="28"/>
          <w:lang w:val="ru-RU"/>
        </w:rPr>
        <w:t xml:space="preserve">№</w:t>
      </w:r>
      <w:r>
        <w:rPr>
          <w:b/>
          <w:sz w:val="28"/>
          <w:szCs w:val="28"/>
          <w:lang w:val="ru-RU"/>
        </w:rPr>
        <w:t xml:space="preserve">274-гсд</w:t>
      </w: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           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</w:pPr>
      <w:r>
        <w:rPr>
          <w:b/>
          <w:sz w:val="28"/>
          <w:szCs w:val="28"/>
        </w:rPr>
        <w:t xml:space="preserve">О награждении </w:t>
      </w:r>
      <w:r>
        <w:rPr>
          <w:b/>
          <w:sz w:val="28"/>
          <w:szCs w:val="28"/>
          <w:lang w:val="ru-RU"/>
        </w:rPr>
        <w:t xml:space="preserve">Почётной</w:t>
      </w:r>
      <w:r>
        <w:rPr>
          <w:b/>
          <w:sz w:val="28"/>
          <w:szCs w:val="28"/>
        </w:rPr>
        <w:t xml:space="preserve"> грамотой  </w:t>
      </w:r>
    </w:p>
    <w:p>
      <w:pPr>
        <w:pStyle w:val="Normal"/>
        <w:jc w:val="center"/>
      </w:pPr>
      <w:r>
        <w:rPr>
          <w:b/>
          <w:sz w:val="28"/>
          <w:szCs w:val="28"/>
        </w:rPr>
        <w:t xml:space="preserve">совета депутатов Сланцевского городского поселения</w:t>
      </w:r>
    </w:p>
    <w:p>
      <w:pPr>
        <w:pStyle w:val="Normal"/>
        <w:jc w:val="center"/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  <w:lang w:val="ru-RU"/>
        </w:rPr>
        <w:t xml:space="preserve">в </w:t>
      </w:r>
      <w:r>
        <w:rPr>
          <w:b/>
          <w:bCs/>
          <w:color w:val="000000"/>
          <w:spacing w:val="-3"/>
          <w:sz w:val="28"/>
          <w:szCs w:val="28"/>
        </w:rPr>
        <w:t xml:space="preserve">связи с</w:t>
      </w:r>
      <w:r>
        <w:rPr>
          <w:b/>
          <w:bCs/>
          <w:color w:val="000000"/>
          <w:spacing w:val="-3"/>
          <w:sz w:val="28"/>
          <w:szCs w:val="28"/>
          <w:lang w:val="ru-RU"/>
        </w:rPr>
        <w:t xml:space="preserve"> празднованием Дня сотрудника органов внутренних дел Российской Федерации</w:t>
      </w:r>
    </w:p>
    <w:p>
      <w:pPr>
        <w:pStyle w:val="Normal"/>
        <w:ind w:right="57"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right="57" w:firstLine="510"/>
        <w:jc w:val="both"/>
      </w:pPr>
      <w:r>
        <w:rPr>
          <w:sz w:val="28"/>
          <w:szCs w:val="28"/>
        </w:rPr>
        <w:t xml:space="preserve">Рассмотрев ходатайств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начальника подполковника</w:t>
      </w:r>
      <w:r>
        <w:rPr>
          <w:sz w:val="28"/>
          <w:szCs w:val="28"/>
          <w:lang w:val="ru-RU"/>
        </w:rPr>
        <w:t xml:space="preserve"> полиции</w:t>
      </w:r>
      <w:r>
        <w:rPr>
          <w:sz w:val="28"/>
          <w:szCs w:val="28"/>
          <w:lang w:val="ru-RU"/>
        </w:rPr>
        <w:t xml:space="preserve"> внутренней службы ОМВД России по Сланцевскому району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Северюх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 соответствии с Положением о Почётной грамоте совета депутатов муниципального образования Сланцевское городское поселение и Благодарности главы муниципального образования Сланцевское городское поселение, утверждённым решением совета депутатов от 28.03.2006  </w:t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№ 54-гсд (с изменениями, внесёнными решени</w:t>
      </w:r>
      <w:r>
        <w:rPr>
          <w:sz w:val="28"/>
          <w:szCs w:val="28"/>
          <w:lang w:val="ru-RU"/>
        </w:rPr>
        <w:t xml:space="preserve">ями</w:t>
      </w:r>
      <w:r>
        <w:rPr>
          <w:sz w:val="28"/>
          <w:szCs w:val="28"/>
        </w:rPr>
        <w:t xml:space="preserve"> совета депутатов от 30.06.2009 № 535-гсд, </w:t>
      </w:r>
      <w:r>
        <w:rPr>
          <w:sz w:val="28"/>
          <w:szCs w:val="28"/>
          <w:lang w:val="ru-RU"/>
        </w:rPr>
        <w:t xml:space="preserve">от 25.05.2010 № 90-гсд</w:t>
      </w:r>
      <w:r>
        <w:rPr>
          <w:sz w:val="28"/>
          <w:szCs w:val="28"/>
        </w:rPr>
        <w:t xml:space="preserve">), совет депутатов Сланцевского городского поселения </w:t>
      </w:r>
      <w:r>
        <w:rPr>
          <w:b/>
          <w:sz w:val="28"/>
          <w:szCs w:val="28"/>
        </w:rPr>
        <w:t xml:space="preserve">РЕШИЛ: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 xml:space="preserve">За выполнение особо сложных и важных задач по защите жизни, здоровья, прав и свобод граждан, противодействие преступности,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обеспечение правопорядка в общественных местах и в связи с празднованием</w:t>
      </w:r>
      <w:r>
        <w:rPr>
          <w:b/>
          <w:bCs/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 xml:space="preserve">Дня сотрудника органов внутренних дел Российской Федерации, н</w:t>
      </w:r>
      <w:r>
        <w:rPr>
          <w:sz w:val="28"/>
          <w:szCs w:val="28"/>
          <w:lang w:val="ru-RU"/>
        </w:rPr>
        <w:t xml:space="preserve">аградить </w:t>
      </w:r>
      <w:r>
        <w:rPr>
          <w:sz w:val="28"/>
          <w:szCs w:val="28"/>
        </w:rPr>
        <w:t xml:space="preserve"> Почётной грамотой совета  депутатов Сланцевского городского поселения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</w:rPr>
        <w:tab/>
        <w:t xml:space="preserve"> </w:t>
      </w: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/>
          <w:bCs/>
          <w:sz w:val="28"/>
          <w:szCs w:val="28"/>
          <w:lang w:val="ru-RU"/>
        </w:rPr>
        <w:t xml:space="preserve">Качанову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Ирину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Викторовну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 xml:space="preserve">майора полиции,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инспектора (по делам несовершеннолетних) отделения по делам несовершеннолетних отдела участковых уполномоченных полиции и по делам несовершеннолетних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ОМВД России по Сланцевско</w:t>
      </w:r>
      <w:r>
        <w:rPr>
          <w:sz w:val="28"/>
          <w:szCs w:val="28"/>
          <w:lang w:val="ru-RU"/>
        </w:rPr>
        <w:t xml:space="preserve">му району Ленинградской области;</w:t>
      </w:r>
      <w:r>
        <w:rPr>
          <w:color w:val="000000"/>
          <w:spacing w:val="-3"/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- 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Кудряшову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Светлану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Андреевну</w:t>
      </w:r>
      <w:r>
        <w:rPr>
          <w:color w:val="000000"/>
          <w:spacing w:val="-3"/>
          <w:sz w:val="28"/>
          <w:szCs w:val="28"/>
          <w:lang w:val="ru-RU"/>
        </w:rPr>
        <w:t xml:space="preserve">, </w:t>
      </w:r>
      <w:r>
        <w:rPr>
          <w:color w:val="000000"/>
          <w:spacing w:val="-3"/>
          <w:sz w:val="28"/>
          <w:szCs w:val="28"/>
          <w:lang w:val="ru-RU"/>
        </w:rPr>
        <w:t xml:space="preserve">капитана юстиции,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следователя следственного отдела </w:t>
      </w:r>
      <w:r>
        <w:rPr>
          <w:color w:val="000000"/>
          <w:spacing w:val="-3"/>
          <w:sz w:val="28"/>
          <w:szCs w:val="28"/>
          <w:lang w:val="ru-RU"/>
        </w:rPr>
        <w:t xml:space="preserve">ОМВД России по Сланцевскому району Ленинградской области</w:t>
      </w:r>
      <w:r>
        <w:rPr>
          <w:color w:val="000000"/>
          <w:spacing w:val="-3"/>
          <w:sz w:val="28"/>
          <w:szCs w:val="28"/>
          <w:lang w:val="ru-RU"/>
        </w:rPr>
        <w:t xml:space="preserve">;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</w:p>
    <w:p>
      <w:pPr>
        <w:pStyle w:val="Normal"/>
        <w:ind w:firstLine="567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- 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Цветаеву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Людмилу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b/>
          <w:color w:val="000000"/>
          <w:spacing w:val="-3"/>
          <w:sz w:val="28"/>
          <w:szCs w:val="28"/>
          <w:lang w:val="ru-RU"/>
        </w:rPr>
        <w:t xml:space="preserve">Дмитриевну</w:t>
      </w:r>
      <w:r>
        <w:rPr>
          <w:color w:val="000000"/>
          <w:spacing w:val="-3"/>
          <w:sz w:val="28"/>
          <w:szCs w:val="28"/>
          <w:lang w:val="ru-RU"/>
        </w:rPr>
        <w:t xml:space="preserve">,</w:t>
      </w:r>
      <w:r>
        <w:rPr>
          <w:color w:val="000000"/>
          <w:spacing w:val="-3"/>
          <w:sz w:val="28"/>
          <w:szCs w:val="28"/>
          <w:lang w:val="ru-RU"/>
        </w:rPr>
        <w:t xml:space="preserve"> старшего </w:t>
      </w:r>
      <w:r>
        <w:rPr>
          <w:color w:val="000000"/>
          <w:spacing w:val="-3"/>
          <w:sz w:val="28"/>
          <w:szCs w:val="28"/>
          <w:lang w:val="ru-RU"/>
        </w:rPr>
        <w:t xml:space="preserve">инспектора отдела по вопросам миграции </w:t>
      </w:r>
      <w:r>
        <w:rPr>
          <w:color w:val="000000"/>
          <w:spacing w:val="-3"/>
          <w:sz w:val="28"/>
          <w:szCs w:val="28"/>
          <w:lang w:val="ru-RU"/>
        </w:rPr>
        <w:t xml:space="preserve">ОМВД России по Сланцевскому району Ленинградской области</w:t>
      </w:r>
      <w:r>
        <w:rPr>
          <w:color w:val="000000"/>
          <w:spacing w:val="-3"/>
          <w:sz w:val="28"/>
          <w:szCs w:val="28"/>
          <w:lang w:val="ru-RU"/>
        </w:rPr>
        <w:t xml:space="preserve">.</w:t>
      </w:r>
      <w:r>
        <w:rPr>
          <w:color w:val="000000"/>
          <w:spacing w:val="-3"/>
          <w:sz w:val="28"/>
          <w:szCs w:val="28"/>
          <w:lang w:val="ru-RU"/>
        </w:rPr>
      </w:r>
    </w:p>
    <w:p>
      <w:pPr>
        <w:pStyle w:val="Normal"/>
        <w:ind w:firstLine="567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 xml:space="preserve">Р</w:t>
      </w:r>
      <w:r>
        <w:rPr>
          <w:sz w:val="28"/>
          <w:szCs w:val="28"/>
        </w:rPr>
        <w:t xml:space="preserve">асходы, связанные с вручением Почетной грамоты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произвести по статье 349 сметы расходов совета депутатов Сланцевского городского поселения.</w:t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Р.В. Шотт</w:t>
      </w:r>
    </w:p>
    <w:sectPr>
      <w:type w:val="nextPage"/>
      <w:pgSz w:w="11906" w:h="16838"/>
      <w:pgMar w:top="993" w:right="1121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Andale Sans UI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6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eastAsia="Andale Sans UI"/>
      <w:sz w:val="24"/>
      <w:szCs w:val="24"/>
      <w:lang w:val="en-US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2z0"/>
    <w:next w:val="UserStyle_1"/>
    <w:link w:val="Normal"/>
  </w:style>
  <w:style w:type="character" w:styleId="UserStyle_2">
    <w:name w:val="WW8Num2z1"/>
    <w:next w:val="UserStyle_2"/>
    <w:link w:val="Normal"/>
  </w:style>
  <w:style w:type="character" w:styleId="UserStyle_3">
    <w:name w:val="WW8Num2z2"/>
    <w:next w:val="UserStyle_3"/>
    <w:link w:val="Normal"/>
  </w:style>
  <w:style w:type="character" w:styleId="UserStyle_4">
    <w:name w:val="WW8Num2z3"/>
    <w:next w:val="UserStyle_4"/>
    <w:link w:val="Normal"/>
  </w:style>
  <w:style w:type="character" w:styleId="UserStyle_5">
    <w:name w:val="WW8Num2z4"/>
    <w:next w:val="UserStyle_5"/>
    <w:link w:val="Normal"/>
  </w:style>
  <w:style w:type="character" w:styleId="UserStyle_6">
    <w:name w:val="WW8Num2z5"/>
    <w:next w:val="UserStyle_6"/>
    <w:link w:val="Normal"/>
  </w:style>
  <w:style w:type="character" w:styleId="UserStyle_7">
    <w:name w:val="WW8Num2z6"/>
    <w:next w:val="UserStyle_7"/>
    <w:link w:val="Normal"/>
  </w:style>
  <w:style w:type="character" w:styleId="UserStyle_8">
    <w:name w:val="WW8Num2z7"/>
    <w:next w:val="UserStyle_8"/>
    <w:link w:val="Normal"/>
  </w:style>
  <w:style w:type="character" w:styleId="UserStyle_9">
    <w:name w:val="WW8Num2z8"/>
    <w:next w:val="UserStyle_9"/>
    <w:link w:val="Normal"/>
  </w:style>
  <w:style w:type="character" w:styleId="UserStyle_10">
    <w:name w:val="WW8Num1z1"/>
    <w:next w:val="UserStyle_10"/>
    <w:link w:val="Normal"/>
  </w:style>
  <w:style w:type="character" w:styleId="UserStyle_11">
    <w:name w:val="WW8Num1z2"/>
    <w:next w:val="UserStyle_11"/>
    <w:link w:val="Normal"/>
  </w:style>
  <w:style w:type="character" w:styleId="UserStyle_12">
    <w:name w:val="WW8Num1z3"/>
    <w:next w:val="UserStyle_12"/>
    <w:link w:val="Normal"/>
  </w:style>
  <w:style w:type="character" w:styleId="UserStyle_13">
    <w:name w:val="WW8Num1z4"/>
    <w:next w:val="UserStyle_13"/>
    <w:link w:val="Normal"/>
  </w:style>
  <w:style w:type="character" w:styleId="UserStyle_14">
    <w:name w:val="WW8Num1z5"/>
    <w:next w:val="UserStyle_14"/>
    <w:link w:val="Normal"/>
  </w:style>
  <w:style w:type="character" w:styleId="UserStyle_15">
    <w:name w:val="WW8Num1z6"/>
    <w:next w:val="UserStyle_15"/>
    <w:link w:val="Normal"/>
  </w:style>
  <w:style w:type="character" w:styleId="UserStyle_16">
    <w:name w:val="WW8Num1z7"/>
    <w:next w:val="UserStyle_16"/>
    <w:link w:val="Normal"/>
  </w:style>
  <w:style w:type="character" w:styleId="UserStyle_17">
    <w:name w:val="WW8Num1z8"/>
    <w:next w:val="UserStyle_17"/>
    <w:link w:val="Normal"/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  <w:link w:val="Normal"/>
  </w:style>
  <w:style w:type="character" w:styleId="UserStyle_20">
    <w:name w:val="WW8Num3z2"/>
    <w:next w:val="UserStyle_20"/>
    <w:link w:val="Normal"/>
  </w:style>
  <w:style w:type="character" w:styleId="UserStyle_21">
    <w:name w:val="WW8Num3z3"/>
    <w:next w:val="UserStyle_21"/>
    <w:link w:val="Normal"/>
  </w:style>
  <w:style w:type="character" w:styleId="UserStyle_22">
    <w:name w:val="WW8Num3z4"/>
    <w:next w:val="UserStyle_22"/>
    <w:link w:val="Normal"/>
  </w:style>
  <w:style w:type="character" w:styleId="UserStyle_23">
    <w:name w:val="WW8Num3z5"/>
    <w:next w:val="UserStyle_23"/>
    <w:link w:val="Normal"/>
  </w:style>
  <w:style w:type="character" w:styleId="UserStyle_24">
    <w:name w:val="WW8Num3z6"/>
    <w:next w:val="UserStyle_24"/>
    <w:link w:val="Normal"/>
  </w:style>
  <w:style w:type="character" w:styleId="UserStyle_25">
    <w:name w:val="WW8Num3z7"/>
    <w:next w:val="UserStyle_25"/>
    <w:link w:val="Normal"/>
  </w:style>
  <w:style w:type="character" w:styleId="UserStyle_26">
    <w:name w:val="WW8Num3z8"/>
    <w:next w:val="UserStyle_26"/>
    <w:link w:val="Normal"/>
  </w:style>
  <w:style w:type="character" w:styleId="UserStyle_27">
    <w:name w:val="WW8Num4z0"/>
    <w:next w:val="UserStyle_27"/>
    <w:link w:val="Normal"/>
    <w:rPr>
      <w:rFonts w:ascii="Symbol" w:hAnsi="Symbol" w:cs="OpenSymbol"/>
    </w:rPr>
  </w:style>
  <w:style w:type="character" w:styleId="UserStyle_28">
    <w:name w:val="WW8Num5z0"/>
    <w:next w:val="UserStyle_28"/>
    <w:link w:val="Normal"/>
  </w:style>
  <w:style w:type="character" w:styleId="UserStyle_29">
    <w:name w:val="WW8Num5z1"/>
    <w:next w:val="UserStyle_29"/>
    <w:link w:val="Normal"/>
  </w:style>
  <w:style w:type="character" w:styleId="UserStyle_30">
    <w:name w:val="WW8Num5z2"/>
    <w:next w:val="UserStyle_30"/>
    <w:link w:val="Normal"/>
  </w:style>
  <w:style w:type="character" w:styleId="UserStyle_31">
    <w:name w:val="WW8Num5z3"/>
    <w:next w:val="UserStyle_31"/>
    <w:link w:val="Normal"/>
  </w:style>
  <w:style w:type="character" w:styleId="UserStyle_32">
    <w:name w:val="WW8Num5z4"/>
    <w:next w:val="UserStyle_32"/>
    <w:link w:val="Normal"/>
  </w:style>
  <w:style w:type="character" w:styleId="UserStyle_33">
    <w:name w:val="WW8Num5z5"/>
    <w:next w:val="UserStyle_33"/>
    <w:link w:val="Normal"/>
  </w:style>
  <w:style w:type="character" w:styleId="UserStyle_34">
    <w:name w:val="WW8Num5z6"/>
    <w:next w:val="UserStyle_34"/>
    <w:link w:val="Normal"/>
  </w:style>
  <w:style w:type="character" w:styleId="UserStyle_35">
    <w:name w:val="WW8Num5z7"/>
    <w:next w:val="UserStyle_35"/>
    <w:link w:val="Normal"/>
  </w:style>
  <w:style w:type="character" w:styleId="UserStyle_36">
    <w:name w:val="WW8Num5z8"/>
    <w:next w:val="UserStyle_36"/>
    <w:link w:val="Normal"/>
  </w:style>
  <w:style w:type="character" w:styleId="UserStyle_37">
    <w:name w:val="Основной шрифт абзаца1"/>
    <w:next w:val="UserStyle_37"/>
    <w:link w:val="Normal"/>
  </w:style>
  <w:style w:type="character" w:styleId="UserStyle_38">
    <w:name w:val="Маркеры списка"/>
    <w:next w:val="UserStyle_38"/>
    <w:link w:val="Normal"/>
    <w:rPr>
      <w:rFonts w:ascii="OpenSymbol" w:hAnsi="OpenSymbol" w:eastAsia="OpenSymbol" w:cs="OpenSymbol"/>
    </w:rPr>
  </w:style>
  <w:style w:type="paragraph" w:styleId="UserStyle_39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UserStyle_39"/>
    <w:next w:val="Subtitle"/>
    <w:link w:val="Normal"/>
    <w:qFormat/>
  </w:style>
  <w:style w:type="paragraph" w:styleId="UserStyle_40">
    <w:name w:val="Указатель2"/>
    <w:basedOn w:val="Normal"/>
    <w:next w:val="UserStyle_40"/>
    <w:link w:val="Normal"/>
    <w:pPr>
      <w:suppressLineNumbers/>
    </w:pPr>
    <w:rPr>
      <w:rFonts w:cs="Mangal"/>
    </w:rPr>
  </w:style>
  <w:style w:type="paragraph" w:styleId="Subtitle">
    <w:name w:val="Подзаголовок"/>
    <w:basedOn w:val="UserStyle_39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41">
    <w:name w:val="Название1"/>
    <w:basedOn w:val="Normal"/>
    <w:next w:val="UserStyle_41"/>
    <w:link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42">
    <w:name w:val="Указатель1"/>
    <w:basedOn w:val="Normal"/>
    <w:next w:val="UserStyle_42"/>
    <w:link w:val="Normal"/>
    <w:pPr>
      <w:suppressLineNumbers/>
    </w:pPr>
    <w:rPr>
      <w:rFonts w:cs="Tahoma"/>
    </w:rPr>
  </w:style>
  <w:style w:type="paragraph" w:styleId="UserStyle_43">
    <w:name w:val="Normal (Web)"/>
    <w:basedOn w:val="Normal"/>
    <w:next w:val="UserStyle_43"/>
    <w:link w:val="Normal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1745</Characters>
  <CharactersWithSpaces>2046</CharactersWithSpaces>
  <DocSecurity>0</DocSecurity>
  <HyperlinksChanged>false</HyperlinksChanged>
  <Lines>14</Lines>
  <Pages>1</Pages>
  <Paragraphs>4</Paragraphs>
  <ScaleCrop>false</ScaleCrop>
  <SharedDoc>false</SharedDoc>
  <Template>Normal</Template>
  <Words>305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А. Семенова</cp:lastModifiedBy>
  <cp:revision>15</cp:revision>
  <dcterms:created xsi:type="dcterms:W3CDTF">2009-04-16T07:32:00Z</dcterms:created>
  <dcterms:modified xsi:type="dcterms:W3CDTF">2023-10-24T09:30:00Z</dcterms:modified>
  <cp:version>917504</cp:version>
</cp:coreProperties>
</file>