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3" w:rsidRPr="00594593" w:rsidRDefault="00594593" w:rsidP="00594593">
      <w:pPr>
        <w:ind w:left="-142" w:right="-765"/>
        <w:jc w:val="center"/>
        <w:rPr>
          <w:rFonts w:cs="Times New Roman"/>
          <w:lang w:val="ru-RU"/>
        </w:rPr>
      </w:pPr>
      <w:r w:rsidRPr="00594593">
        <w:rPr>
          <w:rFonts w:cs="Times New Roman"/>
          <w:b/>
          <w:bCs/>
          <w:lang w:val="ru-RU"/>
        </w:rPr>
        <w:t>СОВЕТ ДЕПУТАТОВ</w:t>
      </w:r>
    </w:p>
    <w:p w:rsidR="00594593" w:rsidRPr="00594593" w:rsidRDefault="00594593" w:rsidP="00594593">
      <w:pPr>
        <w:ind w:left="357" w:right="-765"/>
        <w:rPr>
          <w:rFonts w:cs="Times New Roman"/>
          <w:lang w:val="ru-RU"/>
        </w:rPr>
      </w:pPr>
      <w:r w:rsidRPr="00594593">
        <w:rPr>
          <w:rFonts w:cs="Times New Roman"/>
          <w:b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594593">
        <w:rPr>
          <w:rFonts w:cs="Times New Roman"/>
          <w:b/>
          <w:bCs/>
          <w:sz w:val="28"/>
          <w:szCs w:val="28"/>
          <w:lang w:val="ru-RU"/>
        </w:rPr>
        <w:t>Сланцевское</w:t>
      </w:r>
      <w:proofErr w:type="spellEnd"/>
      <w:r w:rsidRPr="00594593">
        <w:rPr>
          <w:rFonts w:cs="Times New Roman"/>
          <w:b/>
          <w:bCs/>
          <w:sz w:val="28"/>
          <w:szCs w:val="28"/>
          <w:lang w:val="ru-RU"/>
        </w:rPr>
        <w:t xml:space="preserve"> городское поселение</w:t>
      </w:r>
    </w:p>
    <w:p w:rsidR="00594593" w:rsidRPr="00594593" w:rsidRDefault="00594593" w:rsidP="00594593">
      <w:pPr>
        <w:ind w:left="357" w:right="-765"/>
        <w:rPr>
          <w:rFonts w:cs="Times New Roman"/>
          <w:lang w:val="ru-RU"/>
        </w:rPr>
      </w:pPr>
      <w:proofErr w:type="spellStart"/>
      <w:r w:rsidRPr="00594593">
        <w:rPr>
          <w:rFonts w:cs="Times New Roman"/>
          <w:b/>
          <w:bCs/>
          <w:sz w:val="28"/>
          <w:szCs w:val="28"/>
          <w:lang w:val="ru-RU"/>
        </w:rPr>
        <w:t>Сланцевского</w:t>
      </w:r>
      <w:proofErr w:type="spellEnd"/>
      <w:r w:rsidRPr="00594593">
        <w:rPr>
          <w:rFonts w:cs="Times New Roman"/>
          <w:b/>
          <w:bCs/>
          <w:sz w:val="28"/>
          <w:szCs w:val="28"/>
          <w:lang w:val="ru-RU"/>
        </w:rPr>
        <w:t xml:space="preserve"> муниципального района Ленинградской области</w:t>
      </w:r>
    </w:p>
    <w:p w:rsidR="00594593" w:rsidRPr="00594593" w:rsidRDefault="00594593" w:rsidP="00594593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594593" w:rsidRPr="00594593" w:rsidRDefault="00594593" w:rsidP="00594593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594593" w:rsidRPr="00594593" w:rsidRDefault="00594593" w:rsidP="00594593">
      <w:pPr>
        <w:ind w:firstLine="709"/>
        <w:jc w:val="center"/>
        <w:rPr>
          <w:rFonts w:cs="Times New Roman"/>
          <w:lang w:val="ru-RU"/>
        </w:rPr>
      </w:pPr>
      <w:proofErr w:type="gramStart"/>
      <w:r w:rsidRPr="00594593">
        <w:rPr>
          <w:rFonts w:cs="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594593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Е Ш Е Н И Е</w:t>
      </w:r>
    </w:p>
    <w:p w:rsidR="00594593" w:rsidRDefault="00594593" w:rsidP="0059459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C3" w:rsidRDefault="008832C3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8832C3" w:rsidRDefault="005945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b/>
          <w:bCs/>
          <w:sz w:val="28"/>
          <w:szCs w:val="28"/>
          <w:lang w:val="ru-RU"/>
        </w:rPr>
        <w:t xml:space="preserve">   22.11.2022                214-гсд</w:t>
      </w:r>
    </w:p>
    <w:p w:rsidR="008832C3" w:rsidRDefault="008832C3">
      <w:pPr>
        <w:jc w:val="both"/>
        <w:rPr>
          <w:sz w:val="28"/>
          <w:szCs w:val="28"/>
          <w:lang w:val="ru-RU"/>
        </w:rPr>
      </w:pPr>
    </w:p>
    <w:p w:rsidR="008832C3" w:rsidRDefault="008832C3">
      <w:pPr>
        <w:rPr>
          <w:sz w:val="28"/>
          <w:szCs w:val="28"/>
          <w:lang w:val="ru-RU"/>
        </w:rPr>
      </w:pPr>
    </w:p>
    <w:p w:rsidR="008832C3" w:rsidRPr="00594593" w:rsidRDefault="00594593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передаче полномочий </w:t>
      </w:r>
      <w:proofErr w:type="spellStart"/>
      <w:r>
        <w:rPr>
          <w:b/>
          <w:bCs/>
          <w:sz w:val="28"/>
          <w:szCs w:val="28"/>
          <w:lang w:val="ru-RU"/>
        </w:rPr>
        <w:t>Сланцевского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городского поселения по обеспечению условий для развития на территории поселения физической культуры и массового спорта, организации проведения официальных </w:t>
      </w:r>
      <w:r>
        <w:rPr>
          <w:b/>
          <w:bCs/>
          <w:sz w:val="28"/>
          <w:szCs w:val="28"/>
          <w:lang w:val="ru-RU"/>
        </w:rPr>
        <w:t xml:space="preserve">физкультурно-оздоровительных и спортивных мероприятий поселения </w:t>
      </w:r>
      <w:proofErr w:type="spellStart"/>
      <w:r>
        <w:rPr>
          <w:b/>
          <w:bCs/>
          <w:sz w:val="28"/>
          <w:szCs w:val="28"/>
          <w:lang w:val="ru-RU"/>
        </w:rPr>
        <w:t>Сланцевскому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муниципальному району на 2023 год и плановый период 2024 и 2025 годов</w:t>
      </w:r>
    </w:p>
    <w:p w:rsidR="008832C3" w:rsidRDefault="008832C3">
      <w:pPr>
        <w:jc w:val="center"/>
        <w:rPr>
          <w:b/>
          <w:bCs/>
          <w:sz w:val="28"/>
          <w:szCs w:val="28"/>
          <w:lang w:val="ru-RU"/>
        </w:rPr>
      </w:pPr>
    </w:p>
    <w:p w:rsidR="008832C3" w:rsidRDefault="00594593">
      <w:pPr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частью 4 статьи 15 Федерального закона от 6 октября 2003 года № 131-ФЗ «Об общих принципах </w:t>
      </w:r>
      <w:r>
        <w:rPr>
          <w:sz w:val="28"/>
          <w:szCs w:val="28"/>
          <w:lang w:val="ru-RU"/>
        </w:rPr>
        <w:t xml:space="preserve">организации местного самоуправления в Российской Федерации», совет депутатов 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</w:t>
      </w:r>
      <w:r>
        <w:rPr>
          <w:b/>
          <w:bCs/>
          <w:sz w:val="28"/>
          <w:szCs w:val="28"/>
          <w:lang w:val="ru-RU"/>
        </w:rPr>
        <w:t xml:space="preserve"> РЕШИЛ:</w:t>
      </w:r>
    </w:p>
    <w:p w:rsidR="008832C3" w:rsidRPr="00594593" w:rsidRDefault="00594593">
      <w:pPr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1. Передать</w:t>
      </w:r>
      <w:r>
        <w:rPr>
          <w:color w:val="000000"/>
          <w:sz w:val="28"/>
          <w:szCs w:val="28"/>
          <w:lang w:val="ru-RU"/>
        </w:rPr>
        <w:t xml:space="preserve"> на 2023 год и плановый период 2024 и 2025 годов</w:t>
      </w:r>
      <w:r>
        <w:rPr>
          <w:sz w:val="28"/>
          <w:szCs w:val="28"/>
          <w:lang w:val="ru-RU"/>
        </w:rPr>
        <w:t xml:space="preserve"> муниципальному образованию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</w:t>
      </w:r>
      <w:r>
        <w:rPr>
          <w:sz w:val="28"/>
          <w:szCs w:val="28"/>
          <w:lang w:val="ru-RU"/>
        </w:rPr>
        <w:t xml:space="preserve">сти полномочия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по обеспечению условий для развития на территории поселения физической культуры и массового спорта, организации проведения оф</w:t>
      </w:r>
      <w:r>
        <w:rPr>
          <w:sz w:val="28"/>
          <w:szCs w:val="28"/>
          <w:lang w:val="ru-RU"/>
        </w:rPr>
        <w:t>ициальных физкультурно-оздоровительных и спортивных мероприятий поселения.</w:t>
      </w:r>
    </w:p>
    <w:p w:rsidR="008832C3" w:rsidRPr="00594593" w:rsidRDefault="00594593">
      <w:pPr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Поручить главе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 заключить соглашение с представительным органом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</w:t>
      </w:r>
      <w:r>
        <w:rPr>
          <w:sz w:val="28"/>
          <w:szCs w:val="28"/>
          <w:lang w:val="ru-RU"/>
        </w:rPr>
        <w:t xml:space="preserve">район Ленинградской области о передаче полномочий по обеспечению условий для развития на территории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</w:t>
      </w:r>
      <w:r>
        <w:rPr>
          <w:sz w:val="28"/>
          <w:szCs w:val="28"/>
          <w:lang w:val="ru-RU"/>
        </w:rPr>
        <w:t>риятий поселения</w:t>
      </w:r>
      <w:r>
        <w:rPr>
          <w:color w:val="000000"/>
          <w:sz w:val="28"/>
          <w:szCs w:val="28"/>
          <w:lang w:val="ru-RU"/>
        </w:rPr>
        <w:t>.</w:t>
      </w:r>
    </w:p>
    <w:p w:rsidR="008832C3" w:rsidRPr="00594593" w:rsidRDefault="00594593">
      <w:pPr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</w:t>
      </w:r>
      <w:bookmarkStart w:id="1" w:name="_Hlk119937796"/>
      <w:r>
        <w:rPr>
          <w:sz w:val="28"/>
          <w:szCs w:val="28"/>
          <w:lang w:val="ru-RU"/>
        </w:rPr>
        <w:t xml:space="preserve">Предусмотреть в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</w:t>
      </w:r>
      <w:r>
        <w:rPr>
          <w:color w:val="000000"/>
          <w:sz w:val="28"/>
          <w:szCs w:val="28"/>
          <w:lang w:val="ru-RU"/>
        </w:rPr>
        <w:t xml:space="preserve">на 2023 год и плановый период 2024 и 2025 годов </w:t>
      </w:r>
      <w:r>
        <w:rPr>
          <w:sz w:val="28"/>
          <w:szCs w:val="28"/>
          <w:lang w:val="ru-RU"/>
        </w:rPr>
        <w:t>межбюджетные трансферты муниципальному образова</w:t>
      </w:r>
      <w:r>
        <w:rPr>
          <w:sz w:val="28"/>
          <w:szCs w:val="28"/>
          <w:lang w:val="ru-RU"/>
        </w:rPr>
        <w:t xml:space="preserve">нию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области на финансовое обеспечение исполнения переданных полномочий.</w:t>
      </w:r>
    </w:p>
    <w:p w:rsidR="008832C3" w:rsidRPr="00594593" w:rsidRDefault="00594593">
      <w:pPr>
        <w:pStyle w:val="a8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Переданные полномочия осуществляются за счет средств межбюджетных трансфертов, передаваемых из бюджета муниципального образования </w:t>
      </w:r>
      <w:proofErr w:type="spellStart"/>
      <w:r>
        <w:rPr>
          <w:color w:val="000000"/>
          <w:sz w:val="28"/>
          <w:szCs w:val="28"/>
          <w:lang w:val="ru-RU"/>
        </w:rPr>
        <w:t>Сланцевс</w:t>
      </w:r>
      <w:r>
        <w:rPr>
          <w:color w:val="000000"/>
          <w:sz w:val="28"/>
          <w:szCs w:val="28"/>
          <w:lang w:val="ru-RU"/>
        </w:rPr>
        <w:t>кое</w:t>
      </w:r>
      <w:proofErr w:type="spellEnd"/>
      <w:r>
        <w:rPr>
          <w:sz w:val="28"/>
          <w:szCs w:val="28"/>
          <w:lang w:val="ru-RU"/>
        </w:rPr>
        <w:t xml:space="preserve"> городское поселение (далее – бюджет Поселения)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области (далее - бюджет района).</w:t>
      </w:r>
    </w:p>
    <w:p w:rsidR="008832C3" w:rsidRPr="00594593" w:rsidRDefault="00594593">
      <w:pPr>
        <w:shd w:val="clear" w:color="auto" w:fill="FFFFFF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Ежегодный объем межбюджетных трансфертов на период действия Соглашения равен  1 000 000 (О</w:t>
      </w:r>
      <w:r>
        <w:rPr>
          <w:color w:val="000000"/>
          <w:sz w:val="28"/>
          <w:szCs w:val="28"/>
          <w:lang w:val="ru-RU"/>
        </w:rPr>
        <w:t xml:space="preserve">дин миллион) рублей 00 копеек 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перечисляется с учетом фактической потребности  в соответствии  с бюджетной росписью и кассовым  планом бюджета </w:t>
      </w:r>
      <w:proofErr w:type="spellStart"/>
      <w:r>
        <w:rPr>
          <w:color w:val="000000"/>
          <w:sz w:val="28"/>
          <w:szCs w:val="28"/>
          <w:lang w:val="ru-RU"/>
        </w:rPr>
        <w:t>Сланцевского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 поселения.</w:t>
      </w:r>
    </w:p>
    <w:bookmarkEnd w:id="1"/>
    <w:p w:rsidR="008832C3" w:rsidRDefault="00594593">
      <w:pPr>
        <w:pStyle w:val="a8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Опубликовать (обнародовать)  решение в приложении к газете «Знамя труда» </w:t>
      </w:r>
      <w:r>
        <w:rPr>
          <w:sz w:val="28"/>
          <w:szCs w:val="28"/>
          <w:lang w:val="ru-RU"/>
        </w:rPr>
        <w:t xml:space="preserve">и разместить на официальном сайте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 Ленинградской области.</w:t>
      </w:r>
    </w:p>
    <w:p w:rsidR="008832C3" w:rsidRDefault="00594593">
      <w:pPr>
        <w:pStyle w:val="a8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bookmarkStart w:id="2" w:name="_Hlk119937521"/>
      <w:r>
        <w:rPr>
          <w:sz w:val="28"/>
          <w:szCs w:val="28"/>
          <w:lang w:val="ru-RU"/>
        </w:rPr>
        <w:t>Настоящее решение вступает в силу после его официального опубликования.</w:t>
      </w:r>
    </w:p>
    <w:bookmarkEnd w:id="2"/>
    <w:p w:rsidR="008832C3" w:rsidRDefault="00594593">
      <w:pPr>
        <w:pStyle w:val="a8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решения возложить на постоянную </w:t>
      </w:r>
      <w:r>
        <w:rPr>
          <w:sz w:val="28"/>
          <w:szCs w:val="28"/>
          <w:lang w:val="ru-RU"/>
        </w:rPr>
        <w:t>депутатскую комиссию по экономике, бюджету и муниципальной собственности.</w:t>
      </w:r>
    </w:p>
    <w:p w:rsidR="008832C3" w:rsidRDefault="008832C3">
      <w:pPr>
        <w:jc w:val="both"/>
        <w:rPr>
          <w:sz w:val="28"/>
          <w:szCs w:val="28"/>
          <w:lang w:val="ru-RU"/>
        </w:rPr>
      </w:pPr>
    </w:p>
    <w:p w:rsidR="008832C3" w:rsidRDefault="008832C3">
      <w:pPr>
        <w:jc w:val="both"/>
        <w:rPr>
          <w:sz w:val="28"/>
          <w:szCs w:val="28"/>
          <w:lang w:val="ru-RU"/>
        </w:rPr>
      </w:pPr>
    </w:p>
    <w:p w:rsidR="008832C3" w:rsidRPr="00594593" w:rsidRDefault="0059459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                                                    Р.В. </w:t>
      </w:r>
      <w:proofErr w:type="spellStart"/>
      <w:r>
        <w:rPr>
          <w:sz w:val="28"/>
          <w:szCs w:val="28"/>
          <w:lang w:val="ru-RU"/>
        </w:rPr>
        <w:t>Шотт</w:t>
      </w:r>
      <w:proofErr w:type="spellEnd"/>
    </w:p>
    <w:sectPr w:rsidR="008832C3" w:rsidRPr="00594593">
      <w:pgSz w:w="11906" w:h="16838"/>
      <w:pgMar w:top="300" w:right="1134" w:bottom="383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8832C3"/>
    <w:rsid w:val="00594593"/>
    <w:rsid w:val="008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ody Text Indent"/>
    <w:basedOn w:val="a"/>
    <w:pPr>
      <w:ind w:firstLine="1260"/>
      <w:jc w:val="both"/>
    </w:pPr>
  </w:style>
  <w:style w:type="paragraph" w:styleId="a9">
    <w:name w:val="No Spacing"/>
    <w:uiPriority w:val="1"/>
    <w:qFormat/>
    <w:rsid w:val="00594593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Галина А. Семенова</cp:lastModifiedBy>
  <cp:revision>4</cp:revision>
  <cp:lastPrinted>2022-11-23T15:49:00Z</cp:lastPrinted>
  <dcterms:created xsi:type="dcterms:W3CDTF">2022-11-23T15:46:00Z</dcterms:created>
  <dcterms:modified xsi:type="dcterms:W3CDTF">2022-11-28T11:56:00Z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