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8C2207" w:rsidRDefault="00ED2DCF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Сланцевского муниципального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27.02.2023  №  297-п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(приложение 1)</w:t>
      </w:r>
    </w:p>
    <w:tbl>
      <w:tblPr>
        <w:tblW w:w="10427" w:type="dxa"/>
        <w:tblInd w:w="-543" w:type="dxa"/>
        <w:tblLayout w:type="fixed"/>
        <w:tblLook w:val="04A0"/>
      </w:tblPr>
      <w:tblGrid>
        <w:gridCol w:w="961"/>
        <w:gridCol w:w="2371"/>
        <w:gridCol w:w="2570"/>
        <w:gridCol w:w="564"/>
        <w:gridCol w:w="564"/>
        <w:gridCol w:w="636"/>
        <w:gridCol w:w="495"/>
        <w:gridCol w:w="512"/>
        <w:gridCol w:w="540"/>
        <w:gridCol w:w="617"/>
        <w:gridCol w:w="597"/>
      </w:tblGrid>
      <w:tr w:rsidR="008C2207">
        <w:trPr>
          <w:trHeight w:val="458"/>
        </w:trPr>
        <w:tc>
          <w:tcPr>
            <w:tcW w:w="10425" w:type="dxa"/>
            <w:gridSpan w:val="11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95807762"/>
            <w:bookmarkStart w:id="1" w:name="_Hlk64465323"/>
            <w:bookmarkEnd w:id="0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Е Т 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оздоровительных учреждений с дневным пребыванием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Сланцевский муниципальный район Ленинградской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период летних 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 2023 года,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работающих по сокращенному режиму</w:t>
            </w: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2207">
        <w:trPr>
          <w:trHeight w:val="788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лагеря</w:t>
            </w:r>
          </w:p>
        </w:tc>
        <w:tc>
          <w:tcPr>
            <w:tcW w:w="2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орган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заций</w:t>
            </w:r>
          </w:p>
        </w:tc>
        <w:tc>
          <w:tcPr>
            <w:tcW w:w="33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Количество детей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</w:tr>
      <w:tr w:rsidR="008C2207">
        <w:trPr>
          <w:trHeight w:val="30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 см.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б/п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II см.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б/п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III см.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б/п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б/п</w:t>
            </w:r>
          </w:p>
        </w:tc>
      </w:tr>
      <w:tr w:rsidR="008C2207">
        <w:trPr>
          <w:trHeight w:val="10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спортивный лагерь «Олимпиец»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дополнительного образования «Сланце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ская спортивная 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8C2207">
        <w:trPr>
          <w:trHeight w:val="10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спортивный лагерь «Надежды спорта»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дополнительного образования «Сланце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ская спортивная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8C2207">
        <w:trPr>
          <w:trHeight w:val="10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оздоровительный спортивный лагерь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«Спортландия»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дополнительного образования «Сланце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ская спортивная 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8C2207">
        <w:trPr>
          <w:trHeight w:val="702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од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ренных детей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ственной направле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ности «Юный худо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ник»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дополнительного образования «Сланце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ская детская художес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венная 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8C2207">
        <w:trPr>
          <w:trHeight w:val="702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од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ренных детей «Х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дожник»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дополнительного образования «Сланце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ская детская художес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венная 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8C2207">
        <w:trPr>
          <w:trHeight w:val="702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од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ренных детей «Фант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зеры»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дополнительного образования «Сланце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ская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детская музыкал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ная 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8C2207">
        <w:trPr>
          <w:trHeight w:val="36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«Ко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тер» патриотической направленности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«Сланцевская средняя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 № 2»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8C2207">
        <w:trPr>
          <w:trHeight w:val="28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«Алые паруса» экологич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ской направленности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«Сланцевская средняя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 № 2»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</w:tr>
      <w:tr w:rsidR="008C2207">
        <w:trPr>
          <w:trHeight w:val="28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тельный лагерь для одаренных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детей ест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ственнонаучной 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правленности «Роби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зоны»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«Сланцевская средняя общеобразовательная школа № 1»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8C2207">
        <w:trPr>
          <w:trHeight w:val="7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соц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ально-гуманитарной направленности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дер»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дополнительного образования «Сланце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ский дом творчества»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</w:t>
            </w:r>
          </w:p>
        </w:tc>
      </w:tr>
      <w:tr w:rsidR="008C2207">
        <w:trPr>
          <w:trHeight w:val="7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худ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жественной напра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ленности «Контакт»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образования «Сланцевский дом творчества»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8C2207">
        <w:trPr>
          <w:trHeight w:val="13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ГО: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8C2207">
        <w:trPr>
          <w:trHeight w:val="517"/>
        </w:trPr>
        <w:tc>
          <w:tcPr>
            <w:tcW w:w="10425" w:type="dxa"/>
            <w:gridSpan w:val="11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Е  Т  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оздоровительных учреждений с дневным пребыванием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Сланцевский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период летних каникул 2023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работающих по полному режиму</w:t>
            </w: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2207" w:rsidRDefault="008C220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207" w:rsidRDefault="008C220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40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458"/>
        </w:trPr>
        <w:tc>
          <w:tcPr>
            <w:tcW w:w="10425" w:type="dxa"/>
            <w:gridSpan w:val="11"/>
            <w:vMerge/>
            <w:tcBorders>
              <w:bottom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207">
        <w:trPr>
          <w:trHeight w:val="900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лагеря</w:t>
            </w:r>
          </w:p>
        </w:tc>
        <w:tc>
          <w:tcPr>
            <w:tcW w:w="2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Местонахождение лаг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ря, Наименование орг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низаций</w:t>
            </w:r>
          </w:p>
        </w:tc>
        <w:tc>
          <w:tcPr>
            <w:tcW w:w="33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Количество детей, из них б/пл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</w:tr>
      <w:tr w:rsidR="008C2207">
        <w:trPr>
          <w:trHeight w:val="255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 см.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б/п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II см.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б/п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III см.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б/п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б/пл</w:t>
            </w:r>
          </w:p>
        </w:tc>
      </w:tr>
      <w:tr w:rsidR="008C2207">
        <w:trPr>
          <w:trHeight w:val="29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юных экологов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«Сланцевская средняя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 № 3»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8C2207">
        <w:trPr>
          <w:trHeight w:val="13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«Юный патриот»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«Сланцевская средняя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 № 3»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</w:tr>
      <w:tr w:rsidR="008C2207">
        <w:trPr>
          <w:trHeight w:val="454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 «Эр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дит» для детей, проя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ляющих способности в различных сферах деятельности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«Сланцевская средняя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 № 6»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8C2207">
        <w:trPr>
          <w:trHeight w:val="454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 профил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ный  лагерь кадетской направленности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дение «Сланцевская средняя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 № 6»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8C2207">
        <w:trPr>
          <w:trHeight w:val="404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«Сланцевская средняя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 № 6»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</w:tr>
      <w:tr w:rsidR="008C2207">
        <w:trPr>
          <w:trHeight w:val="4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«Сланцевская средняя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тельная школа № 6»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</w:tr>
      <w:tr w:rsidR="008C2207">
        <w:trPr>
          <w:trHeight w:val="4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оздоров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тельный лагерь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«Сланцевская средняя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общеобразовательная школа № 6»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8C2207">
        <w:trPr>
          <w:trHeight w:val="4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Оздоровительный лагерь спортивной направленности «Атлантик»</w:t>
            </w:r>
          </w:p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дер. Выскатка,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«Выскатская 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новная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8C2207">
        <w:trPr>
          <w:trHeight w:val="27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Оздоровительный краеведческий лагерь «Истоки»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дер. Загривье,</w:t>
            </w:r>
          </w:p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«Загривская средняя общеобразовательная 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8C2207">
        <w:trPr>
          <w:trHeight w:val="412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Оздоровительный краеведческий лагерь «Родничок»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дер. Старополье,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«Старопольская средняя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8C2207">
        <w:trPr>
          <w:trHeight w:val="41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Оздоровительный 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герь военно-патриотической 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правленности «Орл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нок»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дер.  Новоселье,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дение «Новосельская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основная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8C2207">
        <w:trPr>
          <w:trHeight w:val="282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Оздоровительный 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герь спортивной 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правленности «Че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пионы»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дер. Овсище,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«Овсищенская начальная школа-детский сад»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8C2207">
        <w:trPr>
          <w:trHeight w:val="7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лагерь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дошк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льное образовательное учреждение «Сланце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ский детский сад № 5 общеразвивающего вида с приоритетным осущ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ствлением деятельности по социально-личностному развитию детей»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2207">
        <w:trPr>
          <w:trHeight w:val="7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лагерь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«Сланцевский детский сад № 3 комбинированного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вида»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2207">
        <w:trPr>
          <w:trHeight w:val="14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15.</w:t>
            </w:r>
          </w:p>
        </w:tc>
        <w:tc>
          <w:tcPr>
            <w:tcW w:w="2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Лагерь труда и отдыха для подростков, 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стоящих на учете в ПДН ОМВД России по Сланцевскому ра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ону 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внутришкол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ном контроле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«Сланцевская средняя общеобразовательная школа № 6»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</w:tr>
      <w:tr w:rsidR="008C220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Лагерь труда и отдыха для подростков, 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стоящих на учете в ПДН ОМВД России по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Сланцевскому ра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ону и внутришкол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ном контроле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г. Сланцы,</w:t>
            </w:r>
          </w:p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общ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образовательное учре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дение «Сланцевская средняя общеобразов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тельная школа № 6»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8C220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ИТ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ГО: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207" w:rsidRDefault="008C220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t>134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207" w:rsidRDefault="00ED2DCF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</w:tbl>
    <w:p w:rsidR="008C2207" w:rsidRDefault="008C2207">
      <w:pPr>
        <w:spacing w:after="0"/>
        <w:rPr>
          <w:rFonts w:ascii="Times New Roman" w:hAnsi="Times New Roman" w:cs="Times New Roman"/>
        </w:rPr>
      </w:pPr>
      <w:bookmarkStart w:id="2" w:name="_Hlk644653231"/>
      <w:bookmarkEnd w:id="2"/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C2207" w:rsidRDefault="00ED2DCF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Сланцевского муниципального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27.02.2023  №  297-п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(приложение 2)</w:t>
      </w: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 Л  А  Н 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ОРГАНИЗАЦИИ ОЗДОРОВЛЕНИЯ, ОТДЫХА И ЗАНЯТОСТИ ДЕТЕЙ, ПОДРОСТКОВ И МОЛОДЁЖИ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КАНИКУЛЯРНЫЙ ПЕРИОД 2023 ГОДА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Изучение запроса родителей, детей, подростков и молодежи на отдых, оздоровление и временное трудоустройство в каникулярный период, в том числе состоящих на учете в ПДН ОМВД России по Сланцевскому району и внутришкольном контроле.</w:t>
      </w:r>
    </w:p>
    <w:p w:rsidR="008C2207" w:rsidRDefault="00ED2DCF">
      <w:pPr>
        <w:spacing w:after="0"/>
        <w:ind w:left="4820" w:hanging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декабрь 2022 года - </w:t>
      </w:r>
      <w:r>
        <w:rPr>
          <w:rFonts w:ascii="Times New Roman" w:hAnsi="Times New Roman" w:cs="Times New Roman"/>
          <w:sz w:val="24"/>
          <w:szCs w:val="24"/>
        </w:rPr>
        <w:t>январь 2023 года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Байкова Е.С.,                                                                                    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образовательных</w:t>
      </w:r>
    </w:p>
    <w:p w:rsidR="008C2207" w:rsidRDefault="00ED2DCF">
      <w:pPr>
        <w:spacing w:after="0"/>
        <w:ind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организаций.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заседания межведомственной координационной комиссии при администрации Сланцев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 по обеспечению готовности к летней оздоровительной кампании 2023 года».</w:t>
      </w:r>
    </w:p>
    <w:p w:rsidR="008C2207" w:rsidRDefault="00ED2D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март 2023 года</w:t>
      </w:r>
    </w:p>
    <w:p w:rsidR="008C2207" w:rsidRDefault="00ED2D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Щербакова М.А.,</w:t>
      </w:r>
    </w:p>
    <w:p w:rsidR="008C2207" w:rsidRDefault="00ED2D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О.Н.</w:t>
      </w: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Разработка и направление инструктивно-методических писем главам администраций сельских поселе</w:t>
      </w:r>
      <w:r>
        <w:rPr>
          <w:rFonts w:ascii="Times New Roman" w:hAnsi="Times New Roman" w:cs="Times New Roman"/>
          <w:sz w:val="24"/>
          <w:szCs w:val="24"/>
        </w:rPr>
        <w:t>ний об организации досуга и занятости детей, подростков и молодежи в летний период 2023 года.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апрель 2023 года</w:t>
      </w:r>
    </w:p>
    <w:p w:rsidR="008C2207" w:rsidRDefault="00ED2DCF">
      <w:pPr>
        <w:spacing w:after="0"/>
        <w:ind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Николаева О.Н.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совещания:</w:t>
      </w: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 руководителями образовательных организаций по вопросу «Организация отдыха, оздоровлен</w:t>
      </w:r>
      <w:r>
        <w:rPr>
          <w:rFonts w:ascii="Times New Roman" w:hAnsi="Times New Roman" w:cs="Times New Roman"/>
          <w:sz w:val="24"/>
          <w:szCs w:val="24"/>
        </w:rPr>
        <w:t>ия и занятости детей, подростков и молодежи в каникулярный период 2023 года».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апрель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Отв.:  Николаева О.Н.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с опекунами (попечителями), приемными родителями «Организация отдыха, оздоровления, занятости детей-сирот и детей, оставшихся без попечения родителей» 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март 2023года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Иванова И.В.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Проведение собеседования по организации отдыха, </w:t>
      </w:r>
      <w:r>
        <w:rPr>
          <w:rFonts w:ascii="Times New Roman" w:hAnsi="Times New Roman" w:cs="Times New Roman"/>
          <w:sz w:val="24"/>
          <w:szCs w:val="24"/>
        </w:rPr>
        <w:t>оздоровления и занятости детей, подростков и молодежи в каникулярный период: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с родителями детей, состоящих на учете в ПДН ОМВД России по Сланцевскому району за совершение правонарушений.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март 2023 года</w:t>
      </w:r>
    </w:p>
    <w:p w:rsidR="008C2207" w:rsidRDefault="00ED2DCF">
      <w:pPr>
        <w:spacing w:after="0"/>
        <w:ind w:left="5812" w:hanging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 Новоселова С.Н.,                    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руководители общеобразовательных организаций.</w:t>
      </w:r>
    </w:p>
    <w:p w:rsidR="008C2207" w:rsidRDefault="008C2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 опекунами (попечителями), приемными родителями 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апрель 2023 года</w:t>
      </w:r>
    </w:p>
    <w:p w:rsidR="008C2207" w:rsidRDefault="00ED2DCF">
      <w:pPr>
        <w:spacing w:after="0"/>
        <w:ind w:left="5954" w:hanging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Иванова И.В.,   руководители  общеобразовательных  организаций.</w:t>
      </w:r>
    </w:p>
    <w:p w:rsidR="008C2207" w:rsidRDefault="008C2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Размещение на сайтах комитета образования,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организаций информации об организации отдыха и оздоровления детей и подростков в летний период 2023 года.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март 2023 года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Байкова Е.С.,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образовательных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организаций.</w:t>
      </w:r>
    </w:p>
    <w:p w:rsidR="008C2207" w:rsidRDefault="008C2207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Предоставление пакета документов в ДООЛ «Маяк» и комитет </w:t>
      </w:r>
      <w:r>
        <w:rPr>
          <w:rFonts w:ascii="Times New Roman" w:hAnsi="Times New Roman" w:cs="Times New Roman"/>
          <w:sz w:val="24"/>
          <w:szCs w:val="24"/>
        </w:rPr>
        <w:t xml:space="preserve">общего и профессионального образования Ленинградской области для оформления реестра детских оздоровительных лагерей на территории Сланцевского муниципального района 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март 2023 года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Байкова Е.С.,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Разработка целевых программ по организации </w:t>
      </w:r>
      <w:r>
        <w:rPr>
          <w:rFonts w:ascii="Times New Roman" w:hAnsi="Times New Roman" w:cs="Times New Roman"/>
          <w:sz w:val="24"/>
          <w:szCs w:val="24"/>
        </w:rPr>
        <w:t>досуга и безопасного отдыха детей и подростков в оздоровительных лагерях с учетом их профиля.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март-май 2023 года</w:t>
      </w:r>
    </w:p>
    <w:p w:rsidR="008C2207" w:rsidRDefault="00ED2DCF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руководители образовательных организаций,</w:t>
      </w:r>
    </w:p>
    <w:p w:rsidR="008C2207" w:rsidRDefault="008C2207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Обеспечение взаимодействия с ГБОУ СПО ЛО «Сланцевский индустриальный техникум», ФПМСП</w:t>
      </w:r>
      <w:r>
        <w:rPr>
          <w:rFonts w:ascii="Times New Roman" w:hAnsi="Times New Roman" w:cs="Times New Roman"/>
          <w:sz w:val="24"/>
          <w:szCs w:val="24"/>
        </w:rPr>
        <w:t xml:space="preserve"> «Социально-деловой центр» по организации профильной профориентационной смены в лагере труда и отдыха для подростков, состоящих на учете в ПДН ОМВД России по Сланцевскому району и внутришкольном контроле.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июнь, июль 2023 года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Байкова Е.С., 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сильева Г.А.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Обеспечение мониторинга по охвату организованным летним отдыхом и занятости детей, подростков и молодежи, состоящих на учете в ПДН ОМВД России по Сланцевскому району, детей-сирот и детей оставшихся без попечения родителей в каникулярный пе</w:t>
      </w:r>
      <w:r>
        <w:rPr>
          <w:rFonts w:ascii="Times New Roman" w:hAnsi="Times New Roman" w:cs="Times New Roman"/>
          <w:sz w:val="24"/>
          <w:szCs w:val="24"/>
        </w:rPr>
        <w:t>риод 2023 года.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Срок: июнь-август 2023 года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Байкова Е.С., Иванова И.В.                    </w:t>
      </w:r>
    </w:p>
    <w:p w:rsidR="008C2207" w:rsidRDefault="008C220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Ведомственный контроль «Обеспечение условий эффективной организации летнего оздоровительного отдыха детей, подростков и молодежи в летних оздоровительных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учреждениях, функционирующих на базе образовательных организаций».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июнь, июль 2023 года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Байкова Е.С., 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Шорохова Ю.М.  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Составление планов межведомственного взаимодействия по организации досуга несовершеннолетних в летний период в оздор</w:t>
      </w:r>
      <w:r>
        <w:rPr>
          <w:rFonts w:ascii="Times New Roman" w:hAnsi="Times New Roman" w:cs="Times New Roman"/>
          <w:sz w:val="24"/>
          <w:szCs w:val="24"/>
        </w:rPr>
        <w:t>овительных лагерях.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май- июль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Байкова Е.С.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Проведение:</w:t>
      </w: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 спортивного марафона среди детей, подростков и молодежи отдыхающих в летних оздоровительных учреждениях.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июнь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Байкова Е.С.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13.2.  Фестиваля </w:t>
      </w:r>
      <w:r>
        <w:rPr>
          <w:rFonts w:ascii="Times New Roman" w:hAnsi="Times New Roman" w:cs="Times New Roman"/>
          <w:sz w:val="24"/>
          <w:szCs w:val="24"/>
        </w:rPr>
        <w:t>спорта Сланцевского района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июнь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bookmarkStart w:id="3" w:name="_Hlk3198367"/>
      <w:r>
        <w:rPr>
          <w:rFonts w:ascii="Times New Roman" w:hAnsi="Times New Roman" w:cs="Times New Roman"/>
          <w:sz w:val="24"/>
          <w:szCs w:val="24"/>
        </w:rPr>
        <w:t>Лакшина Т.С.</w:t>
      </w:r>
      <w:bookmarkEnd w:id="3"/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городского праздника, посвященный Дню молодежи России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июнь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Лакшина Т.С.</w:t>
      </w: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городского праздника, посвященный Дню защиты детей.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Срок: июнь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Отв.: Лакшина Т.С.</w:t>
      </w: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 фестиваля книги и чтения «Солнечные встречи в Сланцах».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июнь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Отв.: </w:t>
      </w:r>
      <w:bookmarkStart w:id="4" w:name="_Hlk3198519"/>
      <w:r>
        <w:rPr>
          <w:rFonts w:ascii="Times New Roman" w:hAnsi="Times New Roman" w:cs="Times New Roman"/>
          <w:sz w:val="24"/>
          <w:szCs w:val="24"/>
        </w:rPr>
        <w:t>Лакшина Т.С.</w:t>
      </w:r>
      <w:bookmarkEnd w:id="4"/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 спортивного праздника, посвященного Дню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физкультурника.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Отв.: Лакшина Т.С.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13.7. праздника, посвященного Дню Государственного флага России</w:t>
      </w:r>
    </w:p>
    <w:p w:rsidR="008C2207" w:rsidRDefault="00ED2DCF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Отв.: </w:t>
      </w:r>
      <w:bookmarkStart w:id="5" w:name="_Hlk3198680"/>
      <w:r>
        <w:rPr>
          <w:rFonts w:ascii="Times New Roman" w:hAnsi="Times New Roman" w:cs="Times New Roman"/>
          <w:sz w:val="24"/>
          <w:szCs w:val="24"/>
        </w:rPr>
        <w:t>Лакшина Т.С.</w:t>
      </w:r>
      <w:bookmarkEnd w:id="5"/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13.8. праздника открытия </w:t>
      </w:r>
      <w:r>
        <w:rPr>
          <w:rFonts w:ascii="Times New Roman" w:hAnsi="Times New Roman" w:cs="Times New Roman"/>
          <w:sz w:val="24"/>
          <w:szCs w:val="24"/>
        </w:rPr>
        <w:t>книжного сезона «Попутный книжный ветер»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Отв.: Лакшина Т.С.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14. Обеспечение качественного подбора кадров для работы в летних оздоровительных учреждениях.</w:t>
      </w:r>
    </w:p>
    <w:p w:rsidR="008C2207" w:rsidRDefault="00ED2DCF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14.05.2023</w:t>
      </w:r>
    </w:p>
    <w:p w:rsidR="008C2207" w:rsidRDefault="00ED2DCF">
      <w:pPr>
        <w:spacing w:after="0"/>
        <w:ind w:left="5670" w:hanging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руководители </w:t>
      </w:r>
      <w:r>
        <w:rPr>
          <w:rFonts w:ascii="Times New Roman" w:hAnsi="Times New Roman" w:cs="Times New Roman"/>
          <w:sz w:val="24"/>
          <w:szCs w:val="24"/>
        </w:rPr>
        <w:t xml:space="preserve">                 образовательных организаций,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Грушко Л.А.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Заключение договора с медицинской организацией, имеющей лицензию на соответствующий вид деятельности по медицинскому обслуживанию детей и подростков в летних оздоровительных учреждениях</w:t>
      </w:r>
    </w:p>
    <w:p w:rsidR="008C2207" w:rsidRDefault="00ED2DCF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</w:t>
      </w:r>
      <w:r>
        <w:rPr>
          <w:rFonts w:ascii="Times New Roman" w:hAnsi="Times New Roman" w:cs="Times New Roman"/>
          <w:sz w:val="24"/>
          <w:szCs w:val="24"/>
        </w:rPr>
        <w:t xml:space="preserve"> 21.05. 2023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руководители </w:t>
      </w:r>
    </w:p>
    <w:p w:rsidR="008C2207" w:rsidRDefault="00ED2DCF">
      <w:pPr>
        <w:spacing w:after="0"/>
        <w:ind w:left="5245" w:hanging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Грушко Л.А.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Подготовка оздоровительных учреждений к летней кампании в соответствии с требованиями органов санитарно-эпидемиологического и пожарного надзора.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до 01.05.2023 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руко</w:t>
      </w:r>
      <w:r>
        <w:rPr>
          <w:rFonts w:ascii="Times New Roman" w:hAnsi="Times New Roman" w:cs="Times New Roman"/>
          <w:sz w:val="24"/>
          <w:szCs w:val="24"/>
        </w:rPr>
        <w:t xml:space="preserve">водители 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</w:t>
      </w:r>
    </w:p>
    <w:p w:rsidR="008C2207" w:rsidRDefault="008C2207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Обеспечение:</w:t>
      </w: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снабжения оздоровительных учреждений необходимым медицинским оборудованием, лекарственными средствами, спортивным и игровым инвентарём.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22.05.2023</w:t>
      </w:r>
    </w:p>
    <w:p w:rsidR="008C2207" w:rsidRDefault="00ED2DCF">
      <w:pPr>
        <w:spacing w:after="0"/>
        <w:ind w:left="5529" w:hanging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руководители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образовательных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</w:t>
      </w:r>
    </w:p>
    <w:p w:rsidR="008C2207" w:rsidRDefault="008C2207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 взаимодействия образовательных организаций, на базе которых будут открыты летние оздоровительные учреждения, с медицинской организацией, имеющей лицензию на соответствующий вид деятельн</w:t>
      </w:r>
      <w:r>
        <w:rPr>
          <w:rFonts w:ascii="Times New Roman" w:hAnsi="Times New Roman" w:cs="Times New Roman"/>
          <w:sz w:val="24"/>
          <w:szCs w:val="24"/>
        </w:rPr>
        <w:t>ости по обеспечению комплекса мер, способствующих повышению выраженного оздоровительного эффекта отдыха детей в оздоровительных учреждениях.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до 29.05.2023 </w:t>
      </w:r>
    </w:p>
    <w:p w:rsidR="008C2207" w:rsidRDefault="00ED2DCF">
      <w:pPr>
        <w:spacing w:after="0"/>
        <w:ind w:left="5529" w:hanging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руководители      образовательных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Грушко Л.А.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2207" w:rsidRDefault="008C2207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07052448"/>
      <w:bookmarkEnd w:id="6"/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Приобретение 100 бесп</w:t>
      </w:r>
      <w:r>
        <w:rPr>
          <w:rFonts w:ascii="Times New Roman" w:hAnsi="Times New Roman" w:cs="Times New Roman"/>
          <w:sz w:val="24"/>
          <w:szCs w:val="24"/>
        </w:rPr>
        <w:t>латных путёвок в загородный стационарный оздоровительный лагерь в соответствии с выделенными квотами.</w:t>
      </w:r>
    </w:p>
    <w:p w:rsidR="008C2207" w:rsidRDefault="00ED2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Срок: июнь-август 2023 года</w:t>
      </w:r>
    </w:p>
    <w:p w:rsidR="008C2207" w:rsidRDefault="00ED2DCF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Отв.: Николаева О.Н.</w:t>
      </w:r>
    </w:p>
    <w:p w:rsidR="008C2207" w:rsidRDefault="008C2207">
      <w:pPr>
        <w:spacing w:after="0"/>
        <w:ind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20. Р</w:t>
      </w:r>
      <w:r>
        <w:rPr>
          <w:rFonts w:ascii="Times New Roman" w:hAnsi="Times New Roman" w:cs="Times New Roman"/>
          <w:sz w:val="24"/>
          <w:szCs w:val="24"/>
        </w:rPr>
        <w:t>абота по формированию пакетов  документов для  направления 100 детей, находящихся в трудной жизненной ситуации  в загородный стационарный оздоровительный лагерь в соответствии с выделенными квотами.</w:t>
      </w:r>
    </w:p>
    <w:p w:rsidR="008C2207" w:rsidRDefault="00ED2DCF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Срок: март-август 2023 года</w:t>
      </w:r>
    </w:p>
    <w:p w:rsidR="008C2207" w:rsidRDefault="00ED2D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Отв.: Варламова И.В.</w:t>
      </w: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8C2207" w:rsidRDefault="00ED2DCF">
      <w:pPr>
        <w:tabs>
          <w:tab w:val="left" w:pos="5812"/>
          <w:tab w:val="left" w:pos="6663"/>
          <w:tab w:val="left" w:pos="8364"/>
        </w:tabs>
        <w:spacing w:after="0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C2207" w:rsidRDefault="00ED2DCF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Сланцевского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27.02.2023  №  297-п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(приложение 3)</w:t>
      </w:r>
    </w:p>
    <w:p w:rsidR="008C2207" w:rsidRDefault="008C220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 О С Т А В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приему оздоровительных учреждений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летней оздоровительной кампании 2023 года</w:t>
      </w:r>
    </w:p>
    <w:p w:rsidR="008C2207" w:rsidRDefault="008C2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2207" w:rsidRDefault="008C2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2207" w:rsidRDefault="008C2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Щербакова М.А. - заместитель главы администрации Сланцевского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О.Н.. – председатель комитета образования администрации Сланцевского муниципального района.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Байкова Е.С. – ведущий специалист отдела по работе с образовательными организа</w:t>
      </w:r>
      <w:r>
        <w:rPr>
          <w:rFonts w:ascii="Times New Roman" w:hAnsi="Times New Roman" w:cs="Times New Roman"/>
          <w:sz w:val="24"/>
          <w:szCs w:val="24"/>
        </w:rPr>
        <w:t>циями комитета образования администрации Сланцевского муниципального района.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Рябухин Е.Е., начальник отдела надзорной деятельности и профилактической работы Сланцевского района (по согласованию).</w:t>
      </w:r>
    </w:p>
    <w:p w:rsidR="008C2207" w:rsidRDefault="00ED2DCF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ОМВД России по Сланцевскому району (по согласо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ванию).</w:t>
      </w:r>
    </w:p>
    <w:p w:rsidR="008C2207" w:rsidRDefault="00ED2DCF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ОГИБДД ОМВД России по Сланцевскому району (по согласованию).</w:t>
      </w:r>
    </w:p>
    <w:p w:rsidR="008C2207" w:rsidRDefault="008C2207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8C2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8C2207" w:rsidRDefault="00ED2DCF">
      <w:pPr>
        <w:tabs>
          <w:tab w:val="left" w:pos="5812"/>
          <w:tab w:val="left" w:pos="623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C2207" w:rsidRDefault="00ED2DCF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Сланцевского муниципального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27.02.2023  №  297-п</w:t>
      </w:r>
    </w:p>
    <w:p w:rsidR="008C2207" w:rsidRDefault="00ED2DCF">
      <w:pPr>
        <w:spacing w:after="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(приложение 4)</w:t>
      </w:r>
    </w:p>
    <w:p w:rsidR="008C2207" w:rsidRDefault="008C2207">
      <w:pPr>
        <w:pStyle w:val="21"/>
        <w:tabs>
          <w:tab w:val="left" w:pos="0"/>
        </w:tabs>
        <w:spacing w:after="0" w:line="240" w:lineRule="auto"/>
        <w:jc w:val="center"/>
        <w:rPr>
          <w:b/>
        </w:rPr>
      </w:pPr>
    </w:p>
    <w:p w:rsidR="008C2207" w:rsidRDefault="008C2207">
      <w:pPr>
        <w:pStyle w:val="21"/>
        <w:tabs>
          <w:tab w:val="left" w:pos="0"/>
        </w:tabs>
        <w:spacing w:after="0" w:line="240" w:lineRule="auto"/>
        <w:jc w:val="center"/>
        <w:rPr>
          <w:b/>
        </w:rPr>
      </w:pPr>
    </w:p>
    <w:p w:rsidR="008C2207" w:rsidRDefault="00ED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приема оздоровительных </w:t>
      </w:r>
      <w:r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8C2207" w:rsidRDefault="00ED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летней кампании</w:t>
      </w:r>
    </w:p>
    <w:p w:rsidR="008C2207" w:rsidRDefault="008C2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ED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мая 2023 года 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9.00 - 9.30 - МОУ «Загривская средняя общеобразовательная школа».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10.00-10.30 - МОУ «Сланцевская средняя общеобразовательная школа № 3».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10.35- 11.05 – МОУ «Сланцевская средняя общеобразовательная школа № 1».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11.10-11.40 - МОУ «Сланцевская средняя общеобразовательная школа № 6».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12.20 - МОУ «Сланцевская средняя общеобразовательная школа № 2».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 – 12.55 - МДОУ «Сланцевский детский сад №3».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 – 13.40 - МОУ «Выскатская основная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 – 14.35 - МОУ «Новосельская основная общеобразовательная школа».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>
        <w:rPr>
          <w:rFonts w:ascii="Times New Roman" w:hAnsi="Times New Roman" w:cs="Times New Roman"/>
          <w:b/>
          <w:sz w:val="24"/>
          <w:szCs w:val="24"/>
        </w:rPr>
        <w:t>мая 2023 года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 – 9.00 - МОУ «Старопольская средняя общеобразовательная школа».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 – 09.30 - МОУ «Овсищенская начальная школа - детский сад».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 – 10.30 - МУДО «Сл</w:t>
      </w:r>
      <w:r>
        <w:rPr>
          <w:rFonts w:ascii="Times New Roman" w:hAnsi="Times New Roman" w:cs="Times New Roman"/>
          <w:sz w:val="24"/>
          <w:szCs w:val="24"/>
        </w:rPr>
        <w:t>анцевская детская музыкальная школа».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10.50 – 11.20 - МУДО «Сланцевская детская художественная школа».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11.35 - МУДО «Сланцевская детско-юношеская спортивная школа».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12.10 – МУДО «Сланцевский ДТ»</w:t>
      </w:r>
    </w:p>
    <w:p w:rsidR="008C2207" w:rsidRDefault="00E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– 12.50 - МДОУ «Сланцевский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5».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C2207" w:rsidRDefault="00ED2DCF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Сланцевского муниципального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27.02.2023  №  297-п</w:t>
      </w: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(приложение 5)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pStyle w:val="21"/>
        <w:tabs>
          <w:tab w:val="left" w:pos="0"/>
        </w:tabs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Примерная калькуляция стоимости содержания в оздоровительном лагере с </w:t>
      </w:r>
    </w:p>
    <w:p w:rsidR="008C2207" w:rsidRDefault="00ED2DCF">
      <w:pPr>
        <w:pStyle w:val="21"/>
        <w:tabs>
          <w:tab w:val="left" w:pos="0"/>
        </w:tabs>
        <w:spacing w:line="240" w:lineRule="auto"/>
        <w:jc w:val="center"/>
        <w:rPr>
          <w:b/>
        </w:rPr>
      </w:pPr>
      <w:r>
        <w:rPr>
          <w:b/>
        </w:rPr>
        <w:t xml:space="preserve">дневным пребыванием  </w:t>
      </w:r>
    </w:p>
    <w:p w:rsidR="008C2207" w:rsidRDefault="00ED2DCF">
      <w:pPr>
        <w:pStyle w:val="21"/>
        <w:tabs>
          <w:tab w:val="left" w:pos="0"/>
        </w:tabs>
        <w:spacing w:line="240" w:lineRule="auto"/>
        <w:jc w:val="center"/>
      </w:pPr>
      <w:r>
        <w:rPr>
          <w:b/>
        </w:rPr>
        <w:t xml:space="preserve">в период летней </w:t>
      </w:r>
      <w:r>
        <w:rPr>
          <w:b/>
        </w:rPr>
        <w:t>оздоровительной кампании 2023 года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</w:rPr>
      </w:pPr>
    </w:p>
    <w:p w:rsidR="008C2207" w:rsidRDefault="008C220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28" w:type="dxa"/>
        <w:tblInd w:w="-5" w:type="dxa"/>
        <w:tblLayout w:type="fixed"/>
        <w:tblLook w:val="0000"/>
      </w:tblPr>
      <w:tblGrid>
        <w:gridCol w:w="981"/>
        <w:gridCol w:w="4591"/>
        <w:gridCol w:w="2032"/>
        <w:gridCol w:w="2024"/>
      </w:tblGrid>
      <w:tr w:rsidR="008C2207">
        <w:trPr>
          <w:trHeight w:val="64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Норматив, руб. на 1 ребенка в день (сокращенный день)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Норматив, руб. на 1 ребенка в день (полный день)</w:t>
            </w:r>
          </w:p>
        </w:tc>
      </w:tr>
      <w:tr w:rsidR="008C220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59,77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63,42</w:t>
            </w:r>
          </w:p>
        </w:tc>
      </w:tr>
      <w:tr w:rsidR="008C220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Начисления на зарплату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18,05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19,15</w:t>
            </w:r>
          </w:p>
        </w:tc>
      </w:tr>
      <w:tr w:rsidR="008C220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Стоимость </w:t>
            </w:r>
            <w:r>
              <w:rPr>
                <w:b/>
                <w:color w:val="000000"/>
              </w:rPr>
              <w:t>дневного набора продуктов питания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308,60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327,42</w:t>
            </w:r>
          </w:p>
        </w:tc>
      </w:tr>
      <w:tr w:rsidR="008C220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Расходы на культурно-массовую работу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</w:tr>
      <w:tr w:rsidR="008C220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медикаментов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</w:tr>
      <w:tr w:rsidR="008C220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Хозяйственные расходы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3,30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  <w:tr w:rsidR="008C220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Страхование от несчастных случаев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</w:tr>
      <w:tr w:rsidR="008C220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8C2207">
            <w:pPr>
              <w:pStyle w:val="21"/>
              <w:widowControl w:val="0"/>
              <w:tabs>
                <w:tab w:val="left" w:pos="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408,32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07" w:rsidRDefault="00ED2DCF">
            <w:pPr>
              <w:pStyle w:val="21"/>
              <w:widowControl w:val="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433,23</w:t>
            </w:r>
          </w:p>
        </w:tc>
      </w:tr>
    </w:tbl>
    <w:p w:rsidR="008C2207" w:rsidRDefault="008C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207" w:rsidRDefault="00ED2D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наценка при приготовлении пищи сторонними организациями и расходы на медицинское обслуживание в калькуляцию не входят.</w:t>
      </w:r>
    </w:p>
    <w:p w:rsidR="008C2207" w:rsidRDefault="008C2207">
      <w:pPr>
        <w:spacing w:after="0"/>
        <w:jc w:val="both"/>
        <w:rPr>
          <w:rFonts w:ascii="Times New Roman" w:hAnsi="Times New Roman" w:cs="Times New Roman"/>
        </w:rPr>
      </w:pPr>
    </w:p>
    <w:p w:rsidR="008C2207" w:rsidRDefault="008C2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C2207" w:rsidRDefault="00ED2DCF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Сланцевского муниципального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27.02.2023  №  297-п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(приложение 6)</w:t>
      </w:r>
    </w:p>
    <w:p w:rsidR="008C2207" w:rsidRDefault="00ED2DC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2207" w:rsidRDefault="00ED2DC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 конкурсе на лучший оздоровительный лагерь</w:t>
      </w:r>
    </w:p>
    <w:p w:rsidR="008C2207" w:rsidRDefault="00ED2DC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</w:p>
    <w:p w:rsidR="008C2207" w:rsidRDefault="00ED2DC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Сланцевского муниципального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оздоровительных лагерей проводится в целях повышения статуса детских оздоровительных учреждений, выполнения ими оздоровительных, </w:t>
      </w:r>
      <w:r>
        <w:rPr>
          <w:rFonts w:ascii="Times New Roman" w:hAnsi="Times New Roman" w:cs="Times New Roman"/>
          <w:sz w:val="28"/>
          <w:szCs w:val="28"/>
        </w:rPr>
        <w:t>образовательных, социальных, культурно-досуговых и трудовых стандартов.</w:t>
      </w:r>
    </w:p>
    <w:p w:rsidR="008C2207" w:rsidRDefault="008C2207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 ОБЩИЕ ПОЛОЖЕНИЯ</w:t>
      </w:r>
    </w:p>
    <w:p w:rsidR="008C2207" w:rsidRDefault="00ED2DCF">
      <w:pPr>
        <w:pStyle w:val="ad"/>
        <w:numPr>
          <w:ilvl w:val="0"/>
          <w:numId w:val="1"/>
        </w:numPr>
        <w:tabs>
          <w:tab w:val="left" w:pos="1272"/>
        </w:tabs>
        <w:spacing w:line="240" w:lineRule="atLeast"/>
        <w:ind w:right="1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Конкурса является выявление из числа расположенных на террит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рии Сланцевского муниципального района оздоровительных учреждений, имеющих наилучшие показатели в </w:t>
      </w:r>
      <w:r>
        <w:rPr>
          <w:sz w:val="28"/>
          <w:szCs w:val="28"/>
          <w:lang w:val="ru-RU"/>
        </w:rPr>
        <w:t>осуществлении деятельности по орган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зации отдыха и оздоровления детей (далее - оздоровительныеучреждения).</w:t>
      </w:r>
    </w:p>
    <w:p w:rsidR="008C2207" w:rsidRDefault="00ED2DCF">
      <w:pPr>
        <w:pStyle w:val="ad"/>
        <w:numPr>
          <w:ilvl w:val="0"/>
          <w:numId w:val="1"/>
        </w:numPr>
        <w:tabs>
          <w:tab w:val="left" w:pos="1272"/>
        </w:tabs>
        <w:spacing w:line="240" w:lineRule="atLeast"/>
        <w:ind w:right="11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ЗадачиКонкурса:</w:t>
      </w:r>
    </w:p>
    <w:p w:rsidR="008C2207" w:rsidRDefault="00ED2DCF">
      <w:pPr>
        <w:pStyle w:val="ad"/>
        <w:numPr>
          <w:ilvl w:val="1"/>
          <w:numId w:val="2"/>
        </w:numPr>
        <w:tabs>
          <w:tab w:val="left" w:pos="1071"/>
        </w:tabs>
        <w:spacing w:line="240" w:lineRule="atLeast"/>
        <w:ind w:right="114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совершенствование и развитие системы отдыха и оздоровления д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тей в области;</w:t>
      </w:r>
    </w:p>
    <w:p w:rsidR="008C2207" w:rsidRDefault="00ED2DCF">
      <w:pPr>
        <w:pStyle w:val="ad"/>
        <w:numPr>
          <w:ilvl w:val="1"/>
          <w:numId w:val="2"/>
        </w:numPr>
        <w:tabs>
          <w:tab w:val="left" w:pos="1081"/>
        </w:tabs>
        <w:spacing w:line="240" w:lineRule="atLeast"/>
        <w:ind w:right="10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роли оздоровительных учреждений в обеспечении 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вития творческого потенциала детей, занятий физической культурой, спо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том и туризмом; формировании у них навыков здорового образажизни;</w:t>
      </w:r>
    </w:p>
    <w:p w:rsidR="008C2207" w:rsidRDefault="00ED2DCF">
      <w:pPr>
        <w:pStyle w:val="ad"/>
        <w:numPr>
          <w:ilvl w:val="1"/>
          <w:numId w:val="2"/>
        </w:numPr>
        <w:tabs>
          <w:tab w:val="left" w:pos="1009"/>
        </w:tabs>
        <w:spacing w:line="240" w:lineRule="atLeast"/>
        <w:ind w:right="11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качества услуг, предоставляемых в сфере организации отдыха и оздоровлениядетей;</w:t>
      </w:r>
    </w:p>
    <w:p w:rsidR="008C2207" w:rsidRDefault="00ED2DCF">
      <w:pPr>
        <w:pStyle w:val="ad"/>
        <w:numPr>
          <w:ilvl w:val="1"/>
          <w:numId w:val="2"/>
        </w:numPr>
        <w:tabs>
          <w:tab w:val="left" w:pos="1119"/>
        </w:tabs>
        <w:spacing w:line="240" w:lineRule="atLeast"/>
        <w:ind w:right="11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стимулирование деятельности </w:t>
      </w:r>
      <w:r>
        <w:rPr>
          <w:sz w:val="28"/>
          <w:szCs w:val="28"/>
          <w:lang w:val="ru-RU"/>
        </w:rPr>
        <w:t>оздоровительных учреждений, имеющих высокий уровень педагогической и организационной работы: и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новационные технологии, формы, содержаниедеятельности;</w:t>
      </w:r>
    </w:p>
    <w:p w:rsidR="008C2207" w:rsidRDefault="00ED2DCF">
      <w:pPr>
        <w:pStyle w:val="ad"/>
        <w:numPr>
          <w:ilvl w:val="1"/>
          <w:numId w:val="2"/>
        </w:numPr>
        <w:tabs>
          <w:tab w:val="left" w:pos="1323"/>
        </w:tabs>
        <w:spacing w:line="240" w:lineRule="atLeast"/>
        <w:ind w:right="11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комплексного подхода к оценке деятельности о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доровительныхучреждений.</w:t>
      </w:r>
    </w:p>
    <w:p w:rsidR="008C2207" w:rsidRDefault="00ED2DCF">
      <w:pPr>
        <w:pStyle w:val="ad"/>
        <w:numPr>
          <w:ilvl w:val="0"/>
          <w:numId w:val="1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конкурсе могут принят</w:t>
      </w:r>
      <w:r>
        <w:rPr>
          <w:sz w:val="28"/>
          <w:szCs w:val="28"/>
          <w:lang w:val="ru-RU"/>
        </w:rPr>
        <w:t>ь участие детские оздоровительные учреждения всех типов и видов.</w:t>
      </w:r>
    </w:p>
    <w:p w:rsidR="008C2207" w:rsidRDefault="00ED2DCF">
      <w:pPr>
        <w:pStyle w:val="ad"/>
        <w:numPr>
          <w:ilvl w:val="0"/>
          <w:numId w:val="1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Организатором конкурса является комитет образования администрации Сланцевского муниципального района.</w:t>
      </w:r>
    </w:p>
    <w:p w:rsidR="008C2207" w:rsidRDefault="008C2207">
      <w:pPr>
        <w:pStyle w:val="ad"/>
        <w:spacing w:line="240" w:lineRule="atLeast"/>
        <w:ind w:firstLine="0"/>
        <w:jc w:val="both"/>
        <w:rPr>
          <w:sz w:val="28"/>
          <w:szCs w:val="28"/>
          <w:lang w:val="ru-RU"/>
        </w:rPr>
      </w:pPr>
    </w:p>
    <w:p w:rsidR="008C2207" w:rsidRDefault="008C220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207" w:rsidRDefault="008C220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207" w:rsidRDefault="008C220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207" w:rsidRDefault="008C220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207" w:rsidRDefault="008C220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207" w:rsidRDefault="008C220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207" w:rsidRDefault="008C220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207" w:rsidRDefault="008C220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207" w:rsidRDefault="00ED2DCF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 УСЛОВИЯ И ПОРЯДОК ПРОВЕДЕНИЯ</w:t>
      </w:r>
    </w:p>
    <w:p w:rsidR="008C2207" w:rsidRDefault="008C220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2207" w:rsidRDefault="00ED2DCF">
      <w:pPr>
        <w:pStyle w:val="ad"/>
        <w:numPr>
          <w:ilvl w:val="0"/>
          <w:numId w:val="3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Критерии оценки работы оздоровительных лагерей.</w:t>
      </w:r>
    </w:p>
    <w:p w:rsidR="008C2207" w:rsidRDefault="00ED2DCF">
      <w:pPr>
        <w:pStyle w:val="ad"/>
        <w:numPr>
          <w:ilvl w:val="0"/>
          <w:numId w:val="7"/>
        </w:numPr>
        <w:spacing w:before="179" w:line="322" w:lineRule="exact"/>
        <w:ind w:left="426" w:hanging="426"/>
        <w:jc w:val="both"/>
        <w:rPr>
          <w:sz w:val="28"/>
          <w:lang w:val="ru-RU"/>
        </w:rPr>
      </w:pPr>
      <w:r>
        <w:rPr>
          <w:sz w:val="28"/>
          <w:lang w:val="ru-RU"/>
        </w:rPr>
        <w:t>Критерии оценки конкурсных материалов:</w:t>
      </w:r>
    </w:p>
    <w:tbl>
      <w:tblPr>
        <w:tblStyle w:val="af1"/>
        <w:tblW w:w="10348" w:type="dxa"/>
        <w:tblInd w:w="-714" w:type="dxa"/>
        <w:tblLayout w:type="fixed"/>
        <w:tblLook w:val="04A0"/>
      </w:tblPr>
      <w:tblGrid>
        <w:gridCol w:w="669"/>
        <w:gridCol w:w="7161"/>
        <w:gridCol w:w="2518"/>
      </w:tblGrid>
      <w:tr w:rsidR="008C2207">
        <w:tc>
          <w:tcPr>
            <w:tcW w:w="669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критерия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Баллы</w:t>
            </w:r>
          </w:p>
        </w:tc>
      </w:tr>
      <w:tr w:rsidR="008C2207">
        <w:tc>
          <w:tcPr>
            <w:tcW w:w="669" w:type="dxa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программы воспитания, размещенной на официальном сайте организации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C2207">
        <w:tc>
          <w:tcPr>
            <w:tcW w:w="669" w:type="dxa"/>
            <w:tcBorders>
              <w:top w:val="nil"/>
            </w:tcBorders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nil"/>
            </w:tcBorders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Состояние инфраструктуры оздоровительного учреждения для обеспечения отдыха и оздоровления детей; </w:t>
            </w:r>
            <w:r>
              <w:rPr>
                <w:sz w:val="24"/>
                <w:szCs w:val="24"/>
                <w:lang w:val="ru-RU"/>
              </w:rPr>
              <w:t>наличие библиотеки, игровых и спортивных площадок, актового зала</w:t>
            </w:r>
          </w:p>
        </w:tc>
        <w:tc>
          <w:tcPr>
            <w:tcW w:w="2518" w:type="dxa"/>
            <w:tcBorders>
              <w:top w:val="nil"/>
            </w:tcBorders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10</w:t>
            </w:r>
          </w:p>
        </w:tc>
      </w:tr>
      <w:tr w:rsidR="008C2207">
        <w:tc>
          <w:tcPr>
            <w:tcW w:w="669" w:type="dxa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Укомплектованность</w:t>
            </w:r>
            <w:r>
              <w:rPr>
                <w:sz w:val="24"/>
                <w:szCs w:val="24"/>
                <w:lang w:val="ru-RU"/>
              </w:rPr>
              <w:tab/>
              <w:t>оздоровительного</w:t>
            </w:r>
            <w:r>
              <w:rPr>
                <w:sz w:val="24"/>
                <w:szCs w:val="24"/>
                <w:lang w:val="ru-RU"/>
              </w:rPr>
              <w:tab/>
              <w:t>учреждения</w:t>
            </w:r>
            <w:r>
              <w:rPr>
                <w:sz w:val="24"/>
                <w:szCs w:val="24"/>
                <w:lang w:val="ru-RU"/>
              </w:rPr>
              <w:tab/>
              <w:t>м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дицинскими работниками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C2207">
        <w:tc>
          <w:tcPr>
            <w:tcW w:w="669" w:type="dxa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Укомплектованность оздоровительного учреждения педагогич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скими работниками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C2207">
        <w:trPr>
          <w:trHeight w:val="260"/>
        </w:trPr>
        <w:tc>
          <w:tcPr>
            <w:tcW w:w="669" w:type="dxa"/>
            <w:tcBorders>
              <w:top w:val="nil"/>
            </w:tcBorders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  <w:tcBorders>
              <w:top w:val="nil"/>
            </w:tcBorders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социального </w:t>
            </w:r>
            <w:r>
              <w:rPr>
                <w:sz w:val="24"/>
                <w:szCs w:val="24"/>
                <w:lang w:val="ru-RU"/>
              </w:rPr>
              <w:t>партнерства</w:t>
            </w:r>
          </w:p>
        </w:tc>
        <w:tc>
          <w:tcPr>
            <w:tcW w:w="2518" w:type="dxa"/>
            <w:tcBorders>
              <w:top w:val="nil"/>
            </w:tcBorders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C2207">
        <w:tc>
          <w:tcPr>
            <w:tcW w:w="669" w:type="dxa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right="170" w:hanging="680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 детей, находящихся в трудной жизненной ситуации, а также состоящих на учете в органах и учреждениях системы профила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тики безнадзорности     и     правонарушений     несовершенноле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них, находящихся    в оздоровительном учреждении, </w:t>
            </w:r>
            <w:r>
              <w:rPr>
                <w:sz w:val="24"/>
                <w:szCs w:val="24"/>
                <w:lang w:val="ru-RU"/>
              </w:rPr>
              <w:t>детей-сирот, детей, оставшихся без попечения родителей</w:t>
            </w:r>
          </w:p>
        </w:tc>
        <w:tc>
          <w:tcPr>
            <w:tcW w:w="2518" w:type="dxa"/>
          </w:tcPr>
          <w:p w:rsidR="008C2207" w:rsidRPr="00A21155" w:rsidRDefault="00ED2DCF">
            <w:pPr>
              <w:pStyle w:val="ad"/>
              <w:spacing w:line="322" w:lineRule="exact"/>
              <w:ind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1% до 15% - 2</w:t>
            </w:r>
          </w:p>
          <w:p w:rsidR="008C2207" w:rsidRPr="00A21155" w:rsidRDefault="00ED2DCF">
            <w:pPr>
              <w:pStyle w:val="ad"/>
              <w:spacing w:line="322" w:lineRule="exact"/>
              <w:ind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16% до 25% - 3</w:t>
            </w:r>
          </w:p>
          <w:p w:rsidR="008C2207" w:rsidRPr="00A21155" w:rsidRDefault="00ED2DCF">
            <w:pPr>
              <w:pStyle w:val="ad"/>
              <w:spacing w:line="322" w:lineRule="exact"/>
              <w:ind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26% до 40% - 5</w:t>
            </w:r>
          </w:p>
          <w:p w:rsidR="008C2207" w:rsidRDefault="00ED2DCF">
            <w:pPr>
              <w:pStyle w:val="ad"/>
              <w:spacing w:line="322" w:lineRule="exact"/>
              <w:ind w:firstLine="0"/>
              <w:jc w:val="center"/>
            </w:pPr>
            <w:r>
              <w:rPr>
                <w:sz w:val="24"/>
                <w:szCs w:val="24"/>
                <w:lang w:val="ru-RU"/>
              </w:rPr>
              <w:t>от 41% до 50% - 8</w:t>
            </w:r>
          </w:p>
          <w:p w:rsidR="008C2207" w:rsidRDefault="00ED2DCF">
            <w:pPr>
              <w:pStyle w:val="ad"/>
              <w:spacing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более 50% - 10</w:t>
            </w:r>
          </w:p>
        </w:tc>
      </w:tr>
      <w:tr w:rsidR="008C2207">
        <w:trPr>
          <w:trHeight w:val="1505"/>
        </w:trPr>
        <w:tc>
          <w:tcPr>
            <w:tcW w:w="669" w:type="dxa"/>
            <w:vMerge w:val="restart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комплексной безопасности и выполнение санитарно- эпидемиологических требований на территории </w:t>
            </w:r>
            <w:r>
              <w:rPr>
                <w:sz w:val="24"/>
                <w:szCs w:val="24"/>
                <w:lang w:val="ru-RU"/>
              </w:rPr>
              <w:t>оздоровительной организации в период оздоровительной кампании детей в текущем году: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30</w:t>
            </w:r>
          </w:p>
        </w:tc>
      </w:tr>
      <w:tr w:rsidR="008C2207">
        <w:trPr>
          <w:trHeight w:val="375"/>
        </w:trPr>
        <w:tc>
          <w:tcPr>
            <w:tcW w:w="669" w:type="dxa"/>
            <w:vMerge/>
          </w:tcPr>
          <w:p w:rsidR="008C2207" w:rsidRDefault="008C2207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отсутствие очагов инфекционных заболеваний в текущем году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C2207">
        <w:trPr>
          <w:trHeight w:val="480"/>
        </w:trPr>
        <w:tc>
          <w:tcPr>
            <w:tcW w:w="669" w:type="dxa"/>
            <w:vMerge/>
          </w:tcPr>
          <w:p w:rsidR="008C2207" w:rsidRDefault="008C2207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отсутствие нарушений при организации питания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C2207">
        <w:trPr>
          <w:trHeight w:val="450"/>
        </w:trPr>
        <w:tc>
          <w:tcPr>
            <w:tcW w:w="669" w:type="dxa"/>
            <w:vMerge/>
          </w:tcPr>
          <w:p w:rsidR="008C2207" w:rsidRDefault="008C2207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соблюдение требований пожарной безопасности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C2207">
        <w:tc>
          <w:tcPr>
            <w:tcW w:w="669" w:type="dxa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 выполненных предписаний об устранении выявленных н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рушений обязательных требований, выданных надзорными орг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нами</w:t>
            </w:r>
          </w:p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(при отсутствии выявленных нарушений — 10 баллов)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line="322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0% до 85% - 0</w:t>
            </w:r>
          </w:p>
          <w:p w:rsidR="008C2207" w:rsidRPr="00A21155" w:rsidRDefault="00ED2DCF">
            <w:pPr>
              <w:pStyle w:val="ad"/>
              <w:spacing w:line="322" w:lineRule="exact"/>
              <w:ind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86% до 90% - 5</w:t>
            </w:r>
          </w:p>
          <w:p w:rsidR="008C2207" w:rsidRDefault="00ED2DCF">
            <w:pPr>
              <w:pStyle w:val="ad"/>
              <w:spacing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91% до 95% - 8</w:t>
            </w:r>
          </w:p>
          <w:p w:rsidR="008C2207" w:rsidRDefault="00ED2DCF">
            <w:pPr>
              <w:pStyle w:val="ad"/>
              <w:spacing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96% до 100% - 10</w:t>
            </w:r>
          </w:p>
        </w:tc>
      </w:tr>
      <w:tr w:rsidR="008C2207">
        <w:tc>
          <w:tcPr>
            <w:tcW w:w="669" w:type="dxa"/>
            <w:tcBorders>
              <w:top w:val="nil"/>
            </w:tcBorders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  <w:tcBorders>
              <w:top w:val="nil"/>
            </w:tcBorders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показ</w:t>
            </w:r>
            <w:r>
              <w:rPr>
                <w:sz w:val="24"/>
                <w:szCs w:val="24"/>
                <w:lang w:val="ru-RU"/>
              </w:rPr>
              <w:t>атель оздоровительного эффекта</w:t>
            </w:r>
          </w:p>
        </w:tc>
        <w:tc>
          <w:tcPr>
            <w:tcW w:w="2518" w:type="dxa"/>
            <w:tcBorders>
              <w:top w:val="nil"/>
            </w:tcBorders>
          </w:tcPr>
          <w:p w:rsidR="008C2207" w:rsidRDefault="00ED2DCF">
            <w:pPr>
              <w:pStyle w:val="ad"/>
              <w:spacing w:line="322" w:lineRule="exact"/>
              <w:ind w:firstLine="0"/>
              <w:jc w:val="center"/>
            </w:pPr>
            <w:r>
              <w:rPr>
                <w:sz w:val="24"/>
                <w:szCs w:val="24"/>
                <w:lang w:val="ru-RU"/>
              </w:rPr>
              <w:t>от 0% до 40% - 0</w:t>
            </w:r>
          </w:p>
          <w:p w:rsidR="008C2207" w:rsidRDefault="00ED2DCF">
            <w:pPr>
              <w:pStyle w:val="ad"/>
              <w:spacing w:line="322" w:lineRule="exact"/>
              <w:ind w:firstLine="0"/>
              <w:jc w:val="center"/>
            </w:pPr>
            <w:r>
              <w:rPr>
                <w:sz w:val="24"/>
                <w:szCs w:val="24"/>
                <w:lang w:val="ru-RU"/>
              </w:rPr>
              <w:t>от 41% до 50% - 2</w:t>
            </w:r>
          </w:p>
          <w:p w:rsidR="008C2207" w:rsidRDefault="00ED2DCF">
            <w:pPr>
              <w:pStyle w:val="ad"/>
              <w:spacing w:line="322" w:lineRule="exact"/>
              <w:ind w:firstLine="0"/>
              <w:jc w:val="center"/>
            </w:pPr>
            <w:r>
              <w:rPr>
                <w:sz w:val="24"/>
                <w:szCs w:val="24"/>
                <w:lang w:val="ru-RU"/>
              </w:rPr>
              <w:t>от 51% до 70% - 3</w:t>
            </w:r>
          </w:p>
          <w:p w:rsidR="008C2207" w:rsidRDefault="00ED2DCF">
            <w:pPr>
              <w:pStyle w:val="ad"/>
              <w:spacing w:line="322" w:lineRule="exact"/>
              <w:ind w:firstLine="0"/>
              <w:jc w:val="center"/>
            </w:pPr>
            <w:r>
              <w:rPr>
                <w:sz w:val="24"/>
                <w:szCs w:val="24"/>
                <w:lang w:val="ru-RU"/>
              </w:rPr>
              <w:t>от 71% до 80% - 5</w:t>
            </w:r>
          </w:p>
          <w:p w:rsidR="008C2207" w:rsidRDefault="00ED2DCF">
            <w:pPr>
              <w:pStyle w:val="ad"/>
              <w:spacing w:line="322" w:lineRule="exact"/>
              <w:ind w:firstLine="0"/>
              <w:jc w:val="center"/>
            </w:pPr>
            <w:r>
              <w:rPr>
                <w:sz w:val="24"/>
                <w:szCs w:val="24"/>
                <w:lang w:val="ru-RU"/>
              </w:rPr>
              <w:t>от 92% до 93% - 9</w:t>
            </w:r>
          </w:p>
          <w:p w:rsidR="008C2207" w:rsidRDefault="00ED2DCF">
            <w:pPr>
              <w:pStyle w:val="ad"/>
              <w:spacing w:line="322" w:lineRule="exact"/>
              <w:ind w:firstLine="0"/>
              <w:jc w:val="center"/>
            </w:pPr>
            <w:r>
              <w:rPr>
                <w:sz w:val="24"/>
                <w:szCs w:val="24"/>
                <w:lang w:val="ru-RU"/>
              </w:rPr>
              <w:t>от 94% до100 % - 10</w:t>
            </w:r>
          </w:p>
          <w:p w:rsidR="008C2207" w:rsidRDefault="008C2207">
            <w:pPr>
              <w:pStyle w:val="ad"/>
              <w:spacing w:line="322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C2207">
        <w:trPr>
          <w:trHeight w:val="570"/>
        </w:trPr>
        <w:tc>
          <w:tcPr>
            <w:tcW w:w="669" w:type="dxa"/>
            <w:vMerge w:val="restart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Информационная открытость оздоровительного учреждения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20</w:t>
            </w:r>
          </w:p>
        </w:tc>
      </w:tr>
      <w:tr w:rsidR="008C2207">
        <w:trPr>
          <w:trHeight w:val="424"/>
        </w:trPr>
        <w:tc>
          <w:tcPr>
            <w:tcW w:w="669" w:type="dxa"/>
            <w:vMerge/>
          </w:tcPr>
          <w:p w:rsidR="008C2207" w:rsidRDefault="008C2207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 xml:space="preserve">Интернет актуального официального сайта/страницы (анонсы мероприятий, </w:t>
            </w:r>
            <w:r>
              <w:rPr>
                <w:sz w:val="24"/>
                <w:szCs w:val="24"/>
                <w:lang w:val="ru-RU"/>
              </w:rPr>
              <w:lastRenderedPageBreak/>
              <w:t>интервью, фото, видеоролики)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до 10</w:t>
            </w:r>
          </w:p>
        </w:tc>
      </w:tr>
      <w:tr w:rsidR="008C2207">
        <w:trPr>
          <w:trHeight w:val="480"/>
        </w:trPr>
        <w:tc>
          <w:tcPr>
            <w:tcW w:w="669" w:type="dxa"/>
            <w:vMerge/>
          </w:tcPr>
          <w:p w:rsidR="008C2207" w:rsidRDefault="008C2207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освещение деятельности оздоровительного учреждения в средс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вах массовой информации (на радио, телевидении, в печати) с пр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доставлением подтверждающих</w:t>
            </w:r>
            <w:r>
              <w:rPr>
                <w:sz w:val="24"/>
                <w:szCs w:val="24"/>
                <w:lang w:val="ru-RU"/>
              </w:rPr>
              <w:t xml:space="preserve"> материалов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10</w:t>
            </w:r>
          </w:p>
        </w:tc>
      </w:tr>
      <w:tr w:rsidR="008C2207">
        <w:tc>
          <w:tcPr>
            <w:tcW w:w="669" w:type="dxa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фотоматериалов, иллюстрирующих досугово - оздоров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тельную деятельность оздоровительной организации</w:t>
            </w:r>
          </w:p>
        </w:tc>
        <w:tc>
          <w:tcPr>
            <w:tcW w:w="2518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5</w:t>
            </w:r>
          </w:p>
        </w:tc>
      </w:tr>
      <w:tr w:rsidR="008C2207">
        <w:tc>
          <w:tcPr>
            <w:tcW w:w="669" w:type="dxa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видеоматериалов, иллюстрирующих досугово - оздоров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тельную деятельность оздоровительной организации, а также </w:t>
            </w:r>
            <w:r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данные условия отдыха и оздоровления детей</w:t>
            </w:r>
          </w:p>
        </w:tc>
        <w:tc>
          <w:tcPr>
            <w:tcW w:w="2518" w:type="dxa"/>
          </w:tcPr>
          <w:p w:rsidR="008C2207" w:rsidRDefault="00ED2DC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8C2207">
        <w:tc>
          <w:tcPr>
            <w:tcW w:w="669" w:type="dxa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различных форм патриотического воспитания 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тей/подростков</w:t>
            </w:r>
          </w:p>
        </w:tc>
        <w:tc>
          <w:tcPr>
            <w:tcW w:w="2518" w:type="dxa"/>
          </w:tcPr>
          <w:p w:rsidR="008C2207" w:rsidRDefault="00ED2DC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8C2207">
        <w:tc>
          <w:tcPr>
            <w:tcW w:w="669" w:type="dxa"/>
          </w:tcPr>
          <w:p w:rsidR="008C2207" w:rsidRDefault="008C2207">
            <w:pPr>
              <w:pStyle w:val="ad"/>
              <w:numPr>
                <w:ilvl w:val="0"/>
                <w:numId w:val="8"/>
              </w:numPr>
              <w:spacing w:before="179" w:line="322" w:lineRule="exact"/>
              <w:ind w:left="737" w:hanging="737"/>
              <w:rPr>
                <w:sz w:val="24"/>
                <w:szCs w:val="24"/>
                <w:lang w:val="ru-RU"/>
              </w:rPr>
            </w:pPr>
          </w:p>
        </w:tc>
        <w:tc>
          <w:tcPr>
            <w:tcW w:w="7161" w:type="dxa"/>
          </w:tcPr>
          <w:p w:rsidR="008C2207" w:rsidRDefault="00ED2DCF">
            <w:pPr>
              <w:pStyle w:val="ad"/>
              <w:spacing w:before="179" w:line="32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и реализация профильной направленности</w:t>
            </w:r>
          </w:p>
        </w:tc>
        <w:tc>
          <w:tcPr>
            <w:tcW w:w="2518" w:type="dxa"/>
          </w:tcPr>
          <w:p w:rsidR="008C2207" w:rsidRDefault="00ED2DC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8C2207" w:rsidRDefault="00ED2DCF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конкурса:</w:t>
      </w:r>
    </w:p>
    <w:p w:rsidR="008C2207" w:rsidRDefault="00ED2DCF">
      <w:pPr>
        <w:spacing w:after="0" w:line="240" w:lineRule="atLeast"/>
        <w:ind w:left="720"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детских оздоровительных учреждений проводится </w:t>
      </w:r>
      <w:r>
        <w:rPr>
          <w:rFonts w:ascii="Times New Roman" w:hAnsi="Times New Roman" w:cs="Times New Roman"/>
          <w:sz w:val="28"/>
          <w:szCs w:val="28"/>
        </w:rPr>
        <w:t>в 2 этапа:</w:t>
      </w:r>
    </w:p>
    <w:p w:rsidR="008C2207" w:rsidRDefault="00ED2DCF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на уровне муниципального образования Сланцевский муниципальный район Ленинградской области – июнь-август 2023 г.</w:t>
      </w:r>
    </w:p>
    <w:p w:rsidR="008C2207" w:rsidRDefault="00ED2DCF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признается состоявшимся при подаче не менее 3 заявок на участие.</w:t>
      </w:r>
    </w:p>
    <w:p w:rsidR="008C2207" w:rsidRDefault="008C2207">
      <w:pPr>
        <w:pStyle w:val="Heading1"/>
        <w:spacing w:line="240" w:lineRule="atLeast"/>
        <w:ind w:left="0" w:right="106"/>
        <w:jc w:val="both"/>
        <w:rPr>
          <w:b w:val="0"/>
          <w:bCs w:val="0"/>
          <w:lang w:val="ru-RU" w:eastAsia="zh-CN"/>
        </w:rPr>
      </w:pPr>
    </w:p>
    <w:p w:rsidR="008C2207" w:rsidRDefault="00ED2DCF">
      <w:pPr>
        <w:pStyle w:val="Heading1"/>
        <w:spacing w:line="240" w:lineRule="atLeast"/>
        <w:ind w:left="0" w:right="106"/>
        <w:jc w:val="both"/>
        <w:rPr>
          <w:i/>
          <w:lang w:val="ru-RU"/>
        </w:rPr>
      </w:pPr>
      <w:r>
        <w:rPr>
          <w:i/>
          <w:lang w:val="ru-RU"/>
        </w:rPr>
        <w:t>III ПЕРЕЧЕНЬ КОНКУРСНЫХ МАТЕРИАЛОВ И ТРЕБОВАНИЯ К</w:t>
      </w:r>
      <w:r>
        <w:rPr>
          <w:i/>
          <w:lang w:val="ru-RU"/>
        </w:rPr>
        <w:t xml:space="preserve"> ИХ СОДЕРЖАНИЮ</w:t>
      </w:r>
    </w:p>
    <w:p w:rsidR="008C2207" w:rsidRDefault="00ED2DCF">
      <w:pPr>
        <w:pStyle w:val="ad"/>
        <w:numPr>
          <w:ilvl w:val="0"/>
          <w:numId w:val="5"/>
        </w:numPr>
        <w:tabs>
          <w:tab w:val="left" w:pos="1049"/>
        </w:tabs>
        <w:spacing w:before="1" w:line="240" w:lineRule="atLeast"/>
        <w:ind w:right="107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Информационно-аналитическая записка о деятельности оздоров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тельного учреждения (объемом не более 10 страниц формата А 4), соде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жащаясведения:</w:t>
      </w:r>
    </w:p>
    <w:p w:rsidR="008C2207" w:rsidRDefault="00ED2DCF">
      <w:pPr>
        <w:pStyle w:val="ad"/>
        <w:tabs>
          <w:tab w:val="left" w:pos="1049"/>
        </w:tabs>
        <w:spacing w:before="1" w:line="240" w:lineRule="atLeast"/>
        <w:ind w:right="107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история ее создания;</w:t>
      </w:r>
    </w:p>
    <w:p w:rsidR="008C2207" w:rsidRDefault="00ED2DCF">
      <w:pPr>
        <w:pStyle w:val="ad"/>
        <w:numPr>
          <w:ilvl w:val="0"/>
          <w:numId w:val="4"/>
        </w:numPr>
        <w:tabs>
          <w:tab w:val="left" w:pos="887"/>
        </w:tabs>
        <w:spacing w:line="240" w:lineRule="atLeast"/>
        <w:ind w:left="8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количестве и продолжительностисмен;</w:t>
      </w:r>
    </w:p>
    <w:p w:rsidR="008C2207" w:rsidRDefault="00ED2DCF">
      <w:pPr>
        <w:pStyle w:val="ad"/>
        <w:numPr>
          <w:ilvl w:val="0"/>
          <w:numId w:val="4"/>
        </w:numPr>
        <w:tabs>
          <w:tab w:val="left" w:pos="887"/>
        </w:tabs>
        <w:spacing w:line="240" w:lineRule="atLeast"/>
        <w:ind w:left="8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предоставляемых услугах отдыха и озд</w:t>
      </w:r>
      <w:r>
        <w:rPr>
          <w:sz w:val="28"/>
          <w:szCs w:val="28"/>
          <w:lang w:val="ru-RU"/>
        </w:rPr>
        <w:t>оровлениядетей;</w:t>
      </w:r>
    </w:p>
    <w:p w:rsidR="008C2207" w:rsidRDefault="00ED2DCF">
      <w:pPr>
        <w:pStyle w:val="ad"/>
        <w:tabs>
          <w:tab w:val="left" w:pos="1153"/>
        </w:tabs>
        <w:spacing w:line="240" w:lineRule="atLeast"/>
        <w:ind w:left="737" w:right="11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обеспеченности спортивным, игровым, трудовым инвентарем, библиотечным фондом, материалами для занятийтворчеством;</w:t>
      </w:r>
    </w:p>
    <w:p w:rsidR="008C2207" w:rsidRDefault="00ED2DCF">
      <w:pPr>
        <w:pStyle w:val="ad"/>
        <w:numPr>
          <w:ilvl w:val="0"/>
          <w:numId w:val="4"/>
        </w:numPr>
        <w:tabs>
          <w:tab w:val="left" w:pos="1016"/>
        </w:tabs>
        <w:spacing w:before="2" w:line="240" w:lineRule="atLeast"/>
        <w:ind w:right="108" w:firstLine="6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средней заполняемости (рассчитываемой в процентном соотн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шении численности детей, отдохнувших в оздоровительном </w:t>
      </w:r>
      <w:r>
        <w:rPr>
          <w:sz w:val="28"/>
          <w:szCs w:val="28"/>
          <w:lang w:val="ru-RU"/>
        </w:rPr>
        <w:t>учреждении, к предельному числумест, в сравнении с АППГ);</w:t>
      </w:r>
    </w:p>
    <w:p w:rsidR="008C2207" w:rsidRDefault="00ED2DCF">
      <w:pPr>
        <w:pStyle w:val="ad"/>
        <w:numPr>
          <w:ilvl w:val="0"/>
          <w:numId w:val="4"/>
        </w:numPr>
        <w:tabs>
          <w:tab w:val="left" w:pos="1040"/>
        </w:tabs>
        <w:spacing w:line="240" w:lineRule="atLeast"/>
        <w:ind w:right="109" w:firstLine="6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отсутствии/выявлении очагов инфекционных заболеваний у д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тей, травматизма, несчастных случаев, произошедших с ними в период пребывания в оздоровительном учреждении в текущем году, в сравнении с А</w:t>
      </w:r>
      <w:r>
        <w:rPr>
          <w:sz w:val="28"/>
          <w:szCs w:val="28"/>
          <w:lang w:val="ru-RU"/>
        </w:rPr>
        <w:t>ППГ;</w:t>
      </w:r>
    </w:p>
    <w:p w:rsidR="008C2207" w:rsidRDefault="00ED2DCF">
      <w:pPr>
        <w:pStyle w:val="ad"/>
        <w:numPr>
          <w:ilvl w:val="0"/>
          <w:numId w:val="4"/>
        </w:numPr>
        <w:tabs>
          <w:tab w:val="left" w:pos="1100"/>
        </w:tabs>
        <w:spacing w:before="2" w:line="240" w:lineRule="atLeast"/>
        <w:ind w:right="108" w:firstLine="6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формах санитарно-просветительской деятельности, организова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ной медицинским работником (приналичии);</w:t>
      </w:r>
    </w:p>
    <w:p w:rsidR="008C2207" w:rsidRDefault="00ED2DCF">
      <w:pPr>
        <w:pStyle w:val="ad"/>
        <w:numPr>
          <w:ilvl w:val="0"/>
          <w:numId w:val="4"/>
        </w:numPr>
        <w:tabs>
          <w:tab w:val="left" w:pos="1078"/>
        </w:tabs>
        <w:spacing w:line="240" w:lineRule="atLeast"/>
        <w:ind w:right="110" w:firstLine="6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количестве детей, находящихся в трудной жизненной ситуации, посещающих оздоровительное учреждение в текущем году, в том числе 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стоящих на учете в </w:t>
      </w:r>
      <w:r>
        <w:rPr>
          <w:sz w:val="28"/>
          <w:szCs w:val="28"/>
          <w:lang w:val="ru-RU"/>
        </w:rPr>
        <w:t>органах и учреждениях системы профилактики безна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зорности и правонарушенийнесовершеннолетних, детей-сирот, детей, о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тавшихся без попечения родителей;</w:t>
      </w:r>
    </w:p>
    <w:p w:rsidR="008C2207" w:rsidRDefault="00ED2DCF">
      <w:pPr>
        <w:pStyle w:val="ad"/>
        <w:numPr>
          <w:ilvl w:val="0"/>
          <w:numId w:val="4"/>
        </w:numPr>
        <w:tabs>
          <w:tab w:val="left" w:pos="944"/>
        </w:tabs>
        <w:spacing w:before="2" w:line="240" w:lineRule="atLeast"/>
        <w:ind w:right="112" w:firstLine="6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 реализации мероприятий, способствующих патриотическому во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питанию детей/подростков;</w:t>
      </w:r>
    </w:p>
    <w:p w:rsidR="008C2207" w:rsidRDefault="00ED2DCF">
      <w:pPr>
        <w:pStyle w:val="ad"/>
        <w:numPr>
          <w:ilvl w:val="0"/>
          <w:numId w:val="4"/>
        </w:numPr>
        <w:tabs>
          <w:tab w:val="left" w:pos="1038"/>
        </w:tabs>
        <w:spacing w:line="240" w:lineRule="atLeast"/>
        <w:ind w:right="109" w:firstLine="6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социальной значимо</w:t>
      </w:r>
      <w:r>
        <w:rPr>
          <w:sz w:val="28"/>
          <w:szCs w:val="28"/>
          <w:lang w:val="ru-RU"/>
        </w:rPr>
        <w:t>сти программы/проекта оздоровительной смены, личном вкладе каждого участника программы/проекта оздоров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тельной смены.</w:t>
      </w:r>
    </w:p>
    <w:p w:rsidR="008C2207" w:rsidRDefault="00ED2DCF">
      <w:pPr>
        <w:pStyle w:val="ad"/>
        <w:numPr>
          <w:ilvl w:val="0"/>
          <w:numId w:val="5"/>
        </w:numPr>
        <w:tabs>
          <w:tab w:val="left" w:pos="936"/>
        </w:tabs>
        <w:spacing w:line="240" w:lineRule="atLeast"/>
        <w:ind w:right="109" w:hanging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Фото, аудио-, видеоматериалы; буклеты, листовки, флаеры, иллюстриру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щие образовательно - досуговую деятельность оздоровительного учрежд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</w:t>
      </w:r>
      <w:r>
        <w:rPr>
          <w:sz w:val="28"/>
          <w:szCs w:val="28"/>
          <w:lang w:val="ru-RU"/>
        </w:rPr>
        <w:t>я, формы санитарно-просветительской деятельности, а также созданные условия отдыха и оздоровлениядетей.</w:t>
      </w:r>
    </w:p>
    <w:p w:rsidR="008C2207" w:rsidRDefault="00ED2DCF">
      <w:pPr>
        <w:pStyle w:val="ad"/>
        <w:numPr>
          <w:ilvl w:val="0"/>
          <w:numId w:val="5"/>
        </w:numPr>
        <w:tabs>
          <w:tab w:val="left" w:pos="936"/>
        </w:tabs>
        <w:spacing w:line="240" w:lineRule="atLeast"/>
        <w:ind w:right="109" w:hanging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положения (приказа) о проведении внутреннего контроля качества предоставляемых детям услуг в оздоровительномучреждении.</w:t>
      </w:r>
    </w:p>
    <w:p w:rsidR="008C2207" w:rsidRDefault="00ED2DCF">
      <w:pPr>
        <w:pStyle w:val="ad"/>
        <w:numPr>
          <w:ilvl w:val="0"/>
          <w:numId w:val="5"/>
        </w:numPr>
        <w:spacing w:before="2" w:line="240" w:lineRule="atLeast"/>
        <w:ind w:left="284" w:right="110" w:hanging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Документы, подтверждающие </w:t>
      </w:r>
      <w:r>
        <w:rPr>
          <w:sz w:val="28"/>
          <w:szCs w:val="28"/>
          <w:lang w:val="ru-RU"/>
        </w:rPr>
        <w:t>отсутствии/выявление нарушений оздоров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тельного учреждения санитарно-эпидемиологических требований в пер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од оздоровительной кампании детей в текущем году.</w:t>
      </w:r>
    </w:p>
    <w:p w:rsidR="008C2207" w:rsidRDefault="00ED2DCF">
      <w:pPr>
        <w:pStyle w:val="ad"/>
        <w:numPr>
          <w:ilvl w:val="0"/>
          <w:numId w:val="5"/>
        </w:numPr>
        <w:tabs>
          <w:tab w:val="left" w:pos="709"/>
          <w:tab w:val="left" w:pos="2580"/>
          <w:tab w:val="left" w:pos="2986"/>
          <w:tab w:val="left" w:pos="4727"/>
          <w:tab w:val="left" w:pos="7044"/>
          <w:tab w:val="left" w:pos="8938"/>
        </w:tabs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 о соблюдении оздоровительного учреждения требований пожа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ной безопасности в период оздоровит</w:t>
      </w:r>
      <w:r>
        <w:rPr>
          <w:sz w:val="28"/>
          <w:szCs w:val="28"/>
          <w:lang w:val="ru-RU"/>
        </w:rPr>
        <w:t>ельной кампании детей в текущем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ду.</w:t>
      </w:r>
    </w:p>
    <w:p w:rsidR="008C2207" w:rsidRDefault="00ED2DCF">
      <w:pPr>
        <w:pStyle w:val="ad"/>
        <w:numPr>
          <w:ilvl w:val="0"/>
          <w:numId w:val="5"/>
        </w:numPr>
        <w:tabs>
          <w:tab w:val="left" w:pos="934"/>
        </w:tabs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Программа/проект оздоровительной смены, план-сеткамероприятий.</w:t>
      </w:r>
    </w:p>
    <w:p w:rsidR="008C2207" w:rsidRDefault="00ED2DCF">
      <w:pPr>
        <w:pStyle w:val="ad"/>
        <w:numPr>
          <w:ilvl w:val="0"/>
          <w:numId w:val="5"/>
        </w:numPr>
        <w:tabs>
          <w:tab w:val="left" w:pos="934"/>
        </w:tabs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оздоровительных процедур и медицинских услуг (приналичии).</w:t>
      </w:r>
    </w:p>
    <w:p w:rsidR="008C2207" w:rsidRDefault="00ED2DCF">
      <w:pPr>
        <w:pStyle w:val="ad"/>
        <w:numPr>
          <w:ilvl w:val="0"/>
          <w:numId w:val="5"/>
        </w:numPr>
        <w:tabs>
          <w:tab w:val="left" w:pos="1095"/>
        </w:tabs>
        <w:spacing w:line="240" w:lineRule="atLeast"/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Отзывы (родителей, детей, работников оздоровительного учреждения, нез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висимых организа</w:t>
      </w:r>
      <w:r>
        <w:rPr>
          <w:sz w:val="28"/>
          <w:szCs w:val="28"/>
          <w:lang w:val="ru-RU"/>
        </w:rPr>
        <w:t>ций, в том числе в средствах массовой информации) о деятельности оздоровительного учреждения (приналичии).</w:t>
      </w: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IV ПОДВЕДЕНИЕ ИТОГОВ</w:t>
      </w:r>
    </w:p>
    <w:p w:rsidR="008C2207" w:rsidRDefault="00ED2DCF">
      <w:pPr>
        <w:pStyle w:val="ad"/>
        <w:numPr>
          <w:ilvl w:val="0"/>
          <w:numId w:val="6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Материалы на бумажном и электронном носителях сдаются в комитет образования по завершению смены работы оздоровительного учрежд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ия не позднее 18 августа 2023 года.</w:t>
      </w: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 позднее 28 августа 2023 года подводит итоги Конкурса.</w:t>
      </w:r>
    </w:p>
    <w:p w:rsidR="008C2207" w:rsidRDefault="00ED2DCF">
      <w:pPr>
        <w:pStyle w:val="ad"/>
        <w:numPr>
          <w:ilvl w:val="0"/>
          <w:numId w:val="6"/>
        </w:num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Оздоровительные учреждения, занявшие призовые места в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этапе Ко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курса выдвигаются для участия в областном Конкурсе, а также награ</w:t>
      </w:r>
      <w:r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даются денежной премией за:</w:t>
      </w: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место – 14 тыс. руб.</w:t>
      </w: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место –  12 тыс. руб.</w:t>
      </w: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 10 тыс. руб.</w:t>
      </w:r>
    </w:p>
    <w:p w:rsidR="008C2207" w:rsidRDefault="00ED2DCF">
      <w:pPr>
        <w:pStyle w:val="ad"/>
        <w:numPr>
          <w:ilvl w:val="0"/>
          <w:numId w:val="6"/>
        </w:numPr>
        <w:tabs>
          <w:tab w:val="left" w:pos="1111"/>
        </w:tabs>
        <w:spacing w:line="240" w:lineRule="atLeast"/>
        <w:ind w:right="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Премии, полученные победителями Конкурса по его результатам, подлежат использованию ими на укрепление материально-технической базылагеря.</w:t>
      </w:r>
    </w:p>
    <w:p w:rsidR="008C2207" w:rsidRDefault="008C2207">
      <w:pPr>
        <w:tabs>
          <w:tab w:val="left" w:pos="1111"/>
        </w:tabs>
        <w:spacing w:line="240" w:lineRule="atLeast"/>
        <w:ind w:right="103"/>
        <w:jc w:val="both"/>
        <w:rPr>
          <w:b/>
          <w:sz w:val="24"/>
          <w:szCs w:val="24"/>
        </w:rPr>
      </w:pPr>
    </w:p>
    <w:p w:rsidR="008C2207" w:rsidRDefault="008C2207">
      <w:pPr>
        <w:tabs>
          <w:tab w:val="left" w:pos="1111"/>
        </w:tabs>
        <w:spacing w:line="240" w:lineRule="atLeast"/>
        <w:ind w:right="103"/>
        <w:jc w:val="right"/>
        <w:rPr>
          <w:b/>
          <w:sz w:val="24"/>
          <w:szCs w:val="24"/>
        </w:rPr>
      </w:pPr>
    </w:p>
    <w:p w:rsidR="008C2207" w:rsidRDefault="00ED2DCF">
      <w:pPr>
        <w:tabs>
          <w:tab w:val="left" w:pos="1111"/>
        </w:tabs>
        <w:spacing w:line="240" w:lineRule="atLeast"/>
        <w:ind w:right="103"/>
        <w:jc w:val="right"/>
        <w:rPr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C2207" w:rsidRDefault="00ED2DCF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Сланцевского муниципального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27.02.2023  №  297-п</w:t>
      </w:r>
    </w:p>
    <w:p w:rsidR="008C2207" w:rsidRDefault="00ED2D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(приложение 7)</w:t>
      </w:r>
    </w:p>
    <w:p w:rsidR="008C2207" w:rsidRDefault="008C2207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C2207" w:rsidRDefault="008C220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07" w:rsidRDefault="008C22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2207" w:rsidRDefault="00ED2DC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</w:t>
      </w:r>
    </w:p>
    <w:p w:rsidR="008C2207" w:rsidRDefault="00ED2DC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конкурсного жюри по подведению итогов конкурса</w:t>
      </w:r>
    </w:p>
    <w:p w:rsidR="008C2207" w:rsidRDefault="00ED2DCF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оздоровительных лагерей</w:t>
      </w:r>
    </w:p>
    <w:p w:rsidR="008C2207" w:rsidRDefault="008C22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2207" w:rsidRDefault="008C22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C2207" w:rsidRDefault="00ED2DCF">
      <w:pPr>
        <w:spacing w:after="0" w:line="240" w:lineRule="atLeast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Е.В. – начальник отдела по работе с образовательными организациям</w:t>
      </w:r>
      <w:r>
        <w:rPr>
          <w:rFonts w:ascii="Times New Roman" w:hAnsi="Times New Roman" w:cs="Times New Roman"/>
          <w:sz w:val="28"/>
          <w:szCs w:val="28"/>
        </w:rPr>
        <w:t>и комитета образования администрации Сланцевского муниципального района.</w:t>
      </w:r>
    </w:p>
    <w:p w:rsidR="008C2207" w:rsidRDefault="008C22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8C2207" w:rsidRDefault="00ED2DCF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Байкова Е.С. – ведущий специалист категории отдела по работе с образовательными организации комитета образования администрации Сланцевского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8C2207" w:rsidRDefault="00ED2D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C2207" w:rsidRDefault="00ED2DCF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Новоселова С.Н. - ответственный секретарь комиссии по делам несовершеннолетних и защите их прав при администрации Сланцевского муниципального района.</w:t>
      </w:r>
    </w:p>
    <w:p w:rsidR="008C2207" w:rsidRDefault="008C22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2207" w:rsidRDefault="00ED2DC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Лакшина Т.С. - начальник сектора по культуре, спорту и молодежной </w:t>
      </w:r>
      <w:r>
        <w:rPr>
          <w:rFonts w:ascii="Times New Roman" w:hAnsi="Times New Roman" w:cs="Times New Roman"/>
          <w:sz w:val="28"/>
          <w:szCs w:val="28"/>
        </w:rPr>
        <w:t>политике администрации Сланцевского муниципального района.</w:t>
      </w:r>
    </w:p>
    <w:p w:rsidR="008C2207" w:rsidRDefault="008C22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2207" w:rsidRDefault="00ED2DCF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районного родительского совета при комитете   образования администрации Сланцевского муниципального района </w:t>
      </w:r>
    </w:p>
    <w:p w:rsidR="008C2207" w:rsidRDefault="00ED2DC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(по согласованию).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C2207" w:rsidSect="008C2207">
      <w:headerReference w:type="default" r:id="rId8"/>
      <w:pgSz w:w="11906" w:h="16838"/>
      <w:pgMar w:top="1134" w:right="850" w:bottom="993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DCF" w:rsidRDefault="00ED2DCF" w:rsidP="008C2207">
      <w:pPr>
        <w:spacing w:after="0" w:line="240" w:lineRule="auto"/>
      </w:pPr>
      <w:r>
        <w:separator/>
      </w:r>
    </w:p>
  </w:endnote>
  <w:endnote w:type="continuationSeparator" w:id="1">
    <w:p w:rsidR="00ED2DCF" w:rsidRDefault="00ED2DCF" w:rsidP="008C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DCF" w:rsidRDefault="00ED2DCF" w:rsidP="008C2207">
      <w:pPr>
        <w:spacing w:after="0" w:line="240" w:lineRule="auto"/>
      </w:pPr>
      <w:r>
        <w:separator/>
      </w:r>
    </w:p>
  </w:footnote>
  <w:footnote w:type="continuationSeparator" w:id="1">
    <w:p w:rsidR="00ED2DCF" w:rsidRDefault="00ED2DCF" w:rsidP="008C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07" w:rsidRDefault="008C22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E4"/>
    <w:multiLevelType w:val="multilevel"/>
    <w:tmpl w:val="399C9C16"/>
    <w:lvl w:ilvl="0">
      <w:numFmt w:val="bullet"/>
      <w:lvlText w:val="о"/>
      <w:lvlJc w:val="left"/>
      <w:pPr>
        <w:tabs>
          <w:tab w:val="num" w:pos="0"/>
        </w:tabs>
        <w:ind w:left="643" w:hanging="212"/>
      </w:pPr>
      <w:rPr>
        <w:rFonts w:ascii="Times New Roman" w:hAnsi="Times New Roman" w:cs="Times New Roman" w:hint="default"/>
        <w:b/>
        <w:bCs/>
        <w:w w:val="100"/>
        <w:sz w:val="28"/>
        <w:szCs w:val="28"/>
      </w:rPr>
    </w:lvl>
    <w:lvl w:ilvl="1">
      <w:numFmt w:val="bullet"/>
      <w:lvlText w:val="-"/>
      <w:lvlJc w:val="left"/>
      <w:pPr>
        <w:tabs>
          <w:tab w:val="num" w:pos="0"/>
        </w:tabs>
        <w:ind w:left="113" w:hanging="250"/>
      </w:pPr>
      <w:rPr>
        <w:rFonts w:ascii="Times New Roman" w:hAnsi="Times New Roman" w:cs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1260" w:hanging="2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05" w:hanging="2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51" w:hanging="2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7" w:hanging="2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43" w:hanging="2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9" w:hanging="2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4" w:hanging="250"/>
      </w:pPr>
      <w:rPr>
        <w:rFonts w:ascii="Symbol" w:hAnsi="Symbol" w:cs="Symbol" w:hint="default"/>
      </w:rPr>
    </w:lvl>
  </w:abstractNum>
  <w:abstractNum w:abstractNumId="1">
    <w:nsid w:val="0A645176"/>
    <w:multiLevelType w:val="multilevel"/>
    <w:tmpl w:val="D3B0C322"/>
    <w:lvl w:ilvl="0">
      <w:start w:val="1"/>
      <w:numFmt w:val="decimal"/>
      <w:lvlText w:val="%1."/>
      <w:lvlJc w:val="left"/>
      <w:pPr>
        <w:tabs>
          <w:tab w:val="num" w:pos="0"/>
        </w:tabs>
        <w:ind w:left="113" w:hanging="396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50" w:hanging="3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3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1" w:hanging="3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2" w:hanging="3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3" w:hanging="3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3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5" w:hanging="396"/>
      </w:pPr>
      <w:rPr>
        <w:rFonts w:ascii="Symbol" w:hAnsi="Symbol" w:cs="Symbol" w:hint="default"/>
      </w:rPr>
    </w:lvl>
  </w:abstractNum>
  <w:abstractNum w:abstractNumId="2">
    <w:nsid w:val="10746864"/>
    <w:multiLevelType w:val="multilevel"/>
    <w:tmpl w:val="017C4568"/>
    <w:lvl w:ilvl="0">
      <w:numFmt w:val="bullet"/>
      <w:lvlText w:val="-"/>
      <w:lvlJc w:val="left"/>
      <w:pPr>
        <w:tabs>
          <w:tab w:val="num" w:pos="0"/>
        </w:tabs>
        <w:ind w:left="113" w:hanging="164"/>
      </w:pPr>
      <w:rPr>
        <w:rFonts w:ascii="Times New Roman" w:hAnsi="Times New Roman" w:cs="Times New Roman" w:hint="default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5" w:hanging="164"/>
      </w:pPr>
      <w:rPr>
        <w:rFonts w:ascii="Symbol" w:hAnsi="Symbol" w:cs="Symbol" w:hint="default"/>
      </w:rPr>
    </w:lvl>
  </w:abstractNum>
  <w:abstractNum w:abstractNumId="3">
    <w:nsid w:val="2CEB6499"/>
    <w:multiLevelType w:val="multilevel"/>
    <w:tmpl w:val="1F683C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2936826"/>
    <w:multiLevelType w:val="multilevel"/>
    <w:tmpl w:val="04324002"/>
    <w:lvl w:ilvl="0">
      <w:start w:val="1"/>
      <w:numFmt w:val="decimal"/>
      <w:lvlText w:val="%1."/>
      <w:lvlJc w:val="left"/>
      <w:pPr>
        <w:tabs>
          <w:tab w:val="num" w:pos="0"/>
        </w:tabs>
        <w:ind w:left="113" w:hanging="451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493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" w:hanging="873"/>
      </w:pPr>
      <w:rPr>
        <w:rFonts w:ascii="Times New Roman" w:eastAsia="Times New Roman" w:hAnsi="Times New Roman" w:cs="Times New Roman"/>
        <w:spacing w:val="-4"/>
        <w:w w:val="100"/>
        <w:sz w:val="28"/>
        <w:szCs w:val="28"/>
      </w:rPr>
    </w:lvl>
    <w:lvl w:ilvl="3">
      <w:numFmt w:val="bullet"/>
      <w:lvlText w:val=""/>
      <w:lvlJc w:val="left"/>
      <w:pPr>
        <w:tabs>
          <w:tab w:val="num" w:pos="0"/>
        </w:tabs>
        <w:ind w:left="3452" w:hanging="8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8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45" w:hanging="8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41" w:hanging="8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7" w:hanging="8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33" w:hanging="873"/>
      </w:pPr>
      <w:rPr>
        <w:rFonts w:ascii="Symbol" w:hAnsi="Symbol" w:cs="Symbol" w:hint="default"/>
      </w:rPr>
    </w:lvl>
  </w:abstractNum>
  <w:abstractNum w:abstractNumId="5">
    <w:nsid w:val="33A33686"/>
    <w:multiLevelType w:val="multilevel"/>
    <w:tmpl w:val="01F457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ED10E78"/>
    <w:multiLevelType w:val="multilevel"/>
    <w:tmpl w:val="6DD26B84"/>
    <w:lvl w:ilvl="0">
      <w:start w:val="1"/>
      <w:numFmt w:val="decimal"/>
      <w:lvlText w:val="%1."/>
      <w:lvlJc w:val="left"/>
      <w:pPr>
        <w:tabs>
          <w:tab w:val="num" w:pos="0"/>
        </w:tabs>
        <w:ind w:left="22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82" w:hanging="180"/>
      </w:pPr>
    </w:lvl>
  </w:abstractNum>
  <w:abstractNum w:abstractNumId="7">
    <w:nsid w:val="5F0F0866"/>
    <w:multiLevelType w:val="multilevel"/>
    <w:tmpl w:val="CF3A61AC"/>
    <w:lvl w:ilvl="0">
      <w:start w:val="1"/>
      <w:numFmt w:val="decimal"/>
      <w:lvlText w:val="%1."/>
      <w:lvlJc w:val="left"/>
      <w:pPr>
        <w:tabs>
          <w:tab w:val="num" w:pos="0"/>
        </w:tabs>
        <w:ind w:left="113" w:hanging="451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493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" w:hanging="873"/>
      </w:pPr>
      <w:rPr>
        <w:rFonts w:ascii="Times New Roman" w:eastAsia="Times New Roman" w:hAnsi="Times New Roman" w:cs="Times New Roman"/>
        <w:spacing w:val="-4"/>
        <w:w w:val="100"/>
        <w:sz w:val="28"/>
        <w:szCs w:val="28"/>
      </w:rPr>
    </w:lvl>
    <w:lvl w:ilvl="3">
      <w:numFmt w:val="bullet"/>
      <w:lvlText w:val=""/>
      <w:lvlJc w:val="left"/>
      <w:pPr>
        <w:tabs>
          <w:tab w:val="num" w:pos="0"/>
        </w:tabs>
        <w:ind w:left="3452" w:hanging="8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8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45" w:hanging="8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41" w:hanging="8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7" w:hanging="8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33" w:hanging="873"/>
      </w:pPr>
      <w:rPr>
        <w:rFonts w:ascii="Symbol" w:hAnsi="Symbol" w:cs="Symbol" w:hint="default"/>
      </w:rPr>
    </w:lvl>
  </w:abstractNum>
  <w:abstractNum w:abstractNumId="8">
    <w:nsid w:val="72A618E5"/>
    <w:multiLevelType w:val="multilevel"/>
    <w:tmpl w:val="9C306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207"/>
    <w:rsid w:val="008C2207"/>
    <w:rsid w:val="00A21155"/>
    <w:rsid w:val="00ED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5E"/>
    <w:pPr>
      <w:spacing w:after="200" w:line="276" w:lineRule="auto"/>
    </w:pPr>
    <w:rPr>
      <w:rFonts w:eastAsia="Times New Roman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86126B"/>
    <w:pPr>
      <w:widowControl w:val="0"/>
      <w:suppressAutoHyphens w:val="0"/>
      <w:spacing w:after="0" w:line="240" w:lineRule="auto"/>
      <w:ind w:left="1651"/>
      <w:outlineLvl w:val="0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1">
    <w:name w:val="Заголовок 1 Знак"/>
    <w:basedOn w:val="a0"/>
    <w:link w:val="Heading1"/>
    <w:uiPriority w:val="1"/>
    <w:qFormat/>
    <w:rsid w:val="0086126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uiPriority w:val="1"/>
    <w:qFormat/>
    <w:rsid w:val="0086126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2253BE"/>
    <w:rPr>
      <w:rFonts w:ascii="Calibri" w:eastAsia="Times New Roman" w:hAnsi="Calibri" w:cs="Calibri"/>
      <w:lang w:eastAsia="zh-CN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2253BE"/>
    <w:rPr>
      <w:rFonts w:ascii="Calibri" w:eastAsia="Times New Roman" w:hAnsi="Calibri" w:cs="Calibri"/>
      <w:lang w:eastAsia="zh-CN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F38D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9">
    <w:name w:val="Символ нумерации"/>
    <w:qFormat/>
    <w:rsid w:val="008C2207"/>
  </w:style>
  <w:style w:type="paragraph" w:customStyle="1" w:styleId="aa">
    <w:name w:val="Заголовок"/>
    <w:basedOn w:val="a"/>
    <w:next w:val="a4"/>
    <w:qFormat/>
    <w:rsid w:val="008C22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86126B"/>
    <w:pPr>
      <w:widowControl w:val="0"/>
      <w:suppressAutoHyphens w:val="0"/>
      <w:spacing w:after="0" w:line="240" w:lineRule="auto"/>
      <w:ind w:left="113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styleId="ab">
    <w:name w:val="List"/>
    <w:basedOn w:val="a4"/>
    <w:rsid w:val="008C2207"/>
    <w:rPr>
      <w:rFonts w:cs="Lucida Sans"/>
    </w:rPr>
  </w:style>
  <w:style w:type="paragraph" w:customStyle="1" w:styleId="Caption">
    <w:name w:val="Caption"/>
    <w:basedOn w:val="a"/>
    <w:qFormat/>
    <w:rsid w:val="008C22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8C2207"/>
    <w:pPr>
      <w:suppressLineNumbers/>
    </w:pPr>
    <w:rPr>
      <w:rFonts w:cs="Lucida Sans"/>
    </w:rPr>
  </w:style>
  <w:style w:type="paragraph" w:customStyle="1" w:styleId="21">
    <w:name w:val="Основной текст с отступом 21"/>
    <w:basedOn w:val="a"/>
    <w:qFormat/>
    <w:rsid w:val="006F633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1c17">
    <w:name w:val="c1 c17"/>
    <w:basedOn w:val="a"/>
    <w:qFormat/>
    <w:rsid w:val="006F6338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нак3 Знак Знак Знак Знак Знак Знак"/>
    <w:basedOn w:val="a"/>
    <w:qFormat/>
    <w:rsid w:val="004F0398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1"/>
    <w:qFormat/>
    <w:rsid w:val="0086126B"/>
    <w:pPr>
      <w:widowControl w:val="0"/>
      <w:suppressAutoHyphens w:val="0"/>
      <w:spacing w:after="0" w:line="240" w:lineRule="auto"/>
      <w:ind w:left="113" w:firstLine="708"/>
    </w:pPr>
    <w:rPr>
      <w:rFonts w:ascii="Times New Roman" w:hAnsi="Times New Roman" w:cs="Times New Roman"/>
      <w:lang w:val="en-US" w:eastAsia="en-US"/>
    </w:rPr>
  </w:style>
  <w:style w:type="paragraph" w:customStyle="1" w:styleId="ae">
    <w:name w:val="Колонтитул"/>
    <w:basedOn w:val="a"/>
    <w:qFormat/>
    <w:rsid w:val="008C2207"/>
  </w:style>
  <w:style w:type="paragraph" w:customStyle="1" w:styleId="Header">
    <w:name w:val="Header"/>
    <w:basedOn w:val="a"/>
    <w:link w:val="a5"/>
    <w:uiPriority w:val="99"/>
    <w:unhideWhenUsed/>
    <w:rsid w:val="002253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2253B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9F38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8C2207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8C2207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671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7B01-074F-4ED9-A854-FB5A69F0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3718</Words>
  <Characters>21197</Characters>
  <Application>Microsoft Office Word</Application>
  <DocSecurity>0</DocSecurity>
  <Lines>176</Lines>
  <Paragraphs>49</Paragraphs>
  <ScaleCrop>false</ScaleCrop>
  <Company>Microsoft</Company>
  <LinksUpToDate>false</LinksUpToDate>
  <CharactersWithSpaces>24866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2023-03-15T10:50:00Z</dcterms:created>
  <dcterms:modified xsi:type="dcterms:W3CDTF">2023-03-15T10:50:00Z</dcterms:modified>
  <dc:language>ru-RU</dc:language>
</cp:coreProperties>
</file>