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Look w:val="0000" w:firstRow="0" w:lastRow="0" w:firstColumn="0" w:lastColumn="0" w:noHBand="0" w:noVBand="0"/>
      </w:tblPr>
      <w:tblGrid>
        <w:gridCol w:w="4359"/>
      </w:tblGrid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EC39F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Приложение 11.</w:t>
            </w:r>
            <w:r w:rsidR="00EC39F8" w:rsidRPr="002374E4">
              <w:rPr>
                <w:sz w:val="24"/>
                <w:szCs w:val="24"/>
              </w:rPr>
              <w:t>5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 xml:space="preserve"> от   18.12.2019   №  38-рсд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EC39F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(в редакц</w:t>
            </w:r>
            <w:r w:rsidR="004067C5">
              <w:rPr>
                <w:sz w:val="24"/>
                <w:szCs w:val="24"/>
              </w:rPr>
              <w:t xml:space="preserve">ии решения совета депутатов от </w:t>
            </w:r>
            <w:r w:rsidRPr="002374E4">
              <w:rPr>
                <w:sz w:val="24"/>
                <w:szCs w:val="24"/>
              </w:rPr>
              <w:t>.0</w:t>
            </w:r>
            <w:r w:rsidR="00EC39F8" w:rsidRPr="002374E4">
              <w:rPr>
                <w:sz w:val="24"/>
                <w:szCs w:val="24"/>
              </w:rPr>
              <w:t>9</w:t>
            </w:r>
            <w:r w:rsidRPr="002374E4">
              <w:rPr>
                <w:sz w:val="24"/>
                <w:szCs w:val="24"/>
              </w:rPr>
              <w:t xml:space="preserve">.2020 № </w:t>
            </w:r>
            <w:bookmarkStart w:id="0" w:name="_GoBack"/>
            <w:bookmarkEnd w:id="0"/>
            <w:r w:rsidRPr="002374E4">
              <w:rPr>
                <w:sz w:val="24"/>
                <w:szCs w:val="24"/>
              </w:rPr>
              <w:t>-рсд)</w:t>
            </w:r>
          </w:p>
        </w:tc>
      </w:tr>
    </w:tbl>
    <w:p w:rsidR="00DB0F14" w:rsidRPr="002374E4" w:rsidRDefault="00DB0F14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BB6BF3" w:rsidRPr="002374E4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74E4">
        <w:rPr>
          <w:b/>
          <w:bCs/>
          <w:spacing w:val="-3"/>
          <w:sz w:val="24"/>
          <w:szCs w:val="24"/>
        </w:rPr>
        <w:t>ПОРЯДОК</w:t>
      </w:r>
    </w:p>
    <w:p w:rsidR="00EC39F8" w:rsidRPr="002374E4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74E4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2374E4">
        <w:rPr>
          <w:b/>
          <w:bCs/>
          <w:spacing w:val="-3"/>
          <w:sz w:val="24"/>
          <w:szCs w:val="24"/>
        </w:rPr>
        <w:br/>
        <w:t>бюджетам муниципальных образований поселений Сла</w:t>
      </w:r>
      <w:r w:rsidR="00EC39F8" w:rsidRPr="002374E4">
        <w:rPr>
          <w:b/>
          <w:bCs/>
          <w:spacing w:val="-3"/>
          <w:sz w:val="24"/>
          <w:szCs w:val="24"/>
        </w:rPr>
        <w:t>нцевского муниципального района</w:t>
      </w:r>
      <w:r w:rsidR="00EC39F8" w:rsidRPr="002374E4">
        <w:rPr>
          <w:b/>
          <w:bCs/>
          <w:spacing w:val="-3"/>
          <w:sz w:val="24"/>
          <w:szCs w:val="24"/>
        </w:rPr>
        <w:br/>
        <w:t>на финансовое обеспечение демонтажа зданий аварийного жилищного фонда</w:t>
      </w:r>
    </w:p>
    <w:p w:rsidR="00242BC0" w:rsidRPr="002374E4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2374E4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2374E4">
        <w:rPr>
          <w:bCs/>
          <w:spacing w:val="-3"/>
          <w:sz w:val="24"/>
          <w:szCs w:val="24"/>
        </w:rPr>
        <w:t>1. </w:t>
      </w:r>
      <w:r w:rsidR="00BB6BF3" w:rsidRPr="002374E4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 и устанавливает цели и</w:t>
      </w:r>
      <w:r w:rsidR="00AA32AD" w:rsidRPr="002374E4">
        <w:rPr>
          <w:bCs/>
          <w:spacing w:val="-3"/>
          <w:sz w:val="24"/>
          <w:szCs w:val="24"/>
        </w:rPr>
        <w:t xml:space="preserve"> условия предоставления и распределения в 2020 году межбюджетных трансфертов бюджетам муниципальных образований поселений на обеспечение демонтажа </w:t>
      </w:r>
      <w:r w:rsidR="00EC39F8" w:rsidRPr="002374E4">
        <w:rPr>
          <w:bCs/>
          <w:spacing w:val="-3"/>
          <w:sz w:val="24"/>
          <w:szCs w:val="24"/>
        </w:rPr>
        <w:t xml:space="preserve">зданий аварийного жилищного фонда – </w:t>
      </w:r>
      <w:r w:rsidR="00AA32AD" w:rsidRPr="002374E4">
        <w:rPr>
          <w:bCs/>
          <w:spacing w:val="-3"/>
          <w:sz w:val="24"/>
          <w:szCs w:val="24"/>
        </w:rPr>
        <w:t xml:space="preserve">объектов муниципальной собственности, переданных Сланцевским муниципальным районом на баланс муниципальных образований поселений после утверждения решений о бюджетах муниципальных образований поселений на 2020 год и плановый период 2021 и 2022 годов, </w:t>
      </w:r>
      <w:r w:rsidR="00A103E7" w:rsidRPr="002374E4">
        <w:rPr>
          <w:bCs/>
          <w:spacing w:val="-3"/>
          <w:sz w:val="24"/>
          <w:szCs w:val="24"/>
        </w:rPr>
        <w:t xml:space="preserve">за счет </w:t>
      </w:r>
      <w:r w:rsidR="00913F45" w:rsidRPr="002374E4">
        <w:rPr>
          <w:bCs/>
          <w:spacing w:val="-3"/>
          <w:sz w:val="24"/>
          <w:szCs w:val="24"/>
        </w:rPr>
        <w:t xml:space="preserve">средств </w:t>
      </w:r>
      <w:r w:rsidR="00B64B15" w:rsidRPr="002374E4">
        <w:rPr>
          <w:bCs/>
          <w:spacing w:val="-3"/>
          <w:sz w:val="24"/>
          <w:szCs w:val="24"/>
        </w:rPr>
        <w:t>бюджет</w:t>
      </w:r>
      <w:r w:rsidR="00913F45" w:rsidRPr="002374E4">
        <w:rPr>
          <w:bCs/>
          <w:spacing w:val="-3"/>
          <w:sz w:val="24"/>
          <w:szCs w:val="24"/>
        </w:rPr>
        <w:t>а муниципального</w:t>
      </w:r>
      <w:r w:rsidR="00B64B15" w:rsidRPr="002374E4">
        <w:rPr>
          <w:bCs/>
          <w:spacing w:val="-3"/>
          <w:sz w:val="24"/>
          <w:szCs w:val="24"/>
        </w:rPr>
        <w:t xml:space="preserve"> образовани</w:t>
      </w:r>
      <w:r w:rsidR="00913F45" w:rsidRPr="002374E4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2374E4">
        <w:rPr>
          <w:bCs/>
          <w:spacing w:val="-3"/>
          <w:sz w:val="24"/>
          <w:szCs w:val="24"/>
        </w:rPr>
        <w:t xml:space="preserve"> Ленинградской области</w:t>
      </w:r>
      <w:r w:rsidR="004C1924" w:rsidRPr="002374E4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2374E4">
        <w:rPr>
          <w:bCs/>
          <w:spacing w:val="-3"/>
          <w:sz w:val="24"/>
          <w:szCs w:val="24"/>
        </w:rPr>
        <w:t>.</w:t>
      </w:r>
    </w:p>
    <w:p w:rsidR="00A12BB9" w:rsidRPr="002374E4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2.</w:t>
      </w:r>
      <w:r w:rsidR="00C63A84" w:rsidRPr="002374E4">
        <w:rPr>
          <w:sz w:val="24"/>
          <w:szCs w:val="24"/>
        </w:rPr>
        <w:t> </w:t>
      </w:r>
      <w:r w:rsidRPr="002374E4">
        <w:rPr>
          <w:sz w:val="24"/>
          <w:szCs w:val="24"/>
        </w:rPr>
        <w:t>Межбюджетные трансферты предоставляются бюджетам муниципальных образований поселений при соблюдении следующих условий:</w:t>
      </w:r>
    </w:p>
    <w:p w:rsidR="00A12BB9" w:rsidRPr="002374E4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-</w:t>
      </w:r>
      <w:r w:rsidR="00EC39F8" w:rsidRPr="002374E4">
        <w:rPr>
          <w:sz w:val="24"/>
          <w:szCs w:val="24"/>
        </w:rPr>
        <w:t> </w:t>
      </w:r>
      <w:r w:rsidRPr="002374E4">
        <w:rPr>
          <w:sz w:val="24"/>
          <w:szCs w:val="24"/>
        </w:rPr>
        <w:t xml:space="preserve">наличие на территории муниципального образования </w:t>
      </w:r>
      <w:r w:rsidR="00EC39F8" w:rsidRPr="002374E4">
        <w:rPr>
          <w:sz w:val="24"/>
          <w:szCs w:val="24"/>
        </w:rPr>
        <w:t xml:space="preserve">зданий аварийного жилищного фонда – </w:t>
      </w:r>
      <w:r w:rsidRPr="002374E4">
        <w:rPr>
          <w:sz w:val="24"/>
          <w:szCs w:val="24"/>
        </w:rPr>
        <w:t xml:space="preserve">объектов муниципальной собственности, переданных Сланцевским муниципальным районом на баланс муниципальных образований поселений после утверждения решений о бюджетах муниципальных образований поселений </w:t>
      </w:r>
      <w:r w:rsidR="00EC39F8" w:rsidRPr="002374E4">
        <w:rPr>
          <w:sz w:val="24"/>
          <w:szCs w:val="24"/>
        </w:rPr>
        <w:t>на 2020 год и плановый период 2021 и 2022 годов (далее – здания аварийного жилищного фонда – объект</w:t>
      </w:r>
      <w:r w:rsidR="00C63A84" w:rsidRPr="002374E4">
        <w:rPr>
          <w:sz w:val="24"/>
          <w:szCs w:val="24"/>
        </w:rPr>
        <w:t>ы</w:t>
      </w:r>
      <w:r w:rsidR="00EC39F8" w:rsidRPr="002374E4">
        <w:rPr>
          <w:sz w:val="24"/>
          <w:szCs w:val="24"/>
        </w:rPr>
        <w:t xml:space="preserve"> муниципальной собственности</w:t>
      </w:r>
      <w:r w:rsidR="00C63A84" w:rsidRPr="002374E4">
        <w:rPr>
          <w:sz w:val="24"/>
          <w:szCs w:val="24"/>
        </w:rPr>
        <w:t>)</w:t>
      </w:r>
      <w:r w:rsidRPr="002374E4">
        <w:rPr>
          <w:sz w:val="24"/>
          <w:szCs w:val="24"/>
        </w:rPr>
        <w:t>;</w:t>
      </w:r>
    </w:p>
    <w:p w:rsidR="00A12BB9" w:rsidRPr="002374E4" w:rsidRDefault="00EC39F8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- </w:t>
      </w:r>
      <w:r w:rsidR="00A12BB9" w:rsidRPr="002374E4">
        <w:rPr>
          <w:sz w:val="24"/>
          <w:szCs w:val="24"/>
        </w:rPr>
        <w:t xml:space="preserve">наличие </w:t>
      </w:r>
      <w:r w:rsidRPr="002374E4">
        <w:rPr>
          <w:sz w:val="24"/>
          <w:szCs w:val="24"/>
        </w:rPr>
        <w:t>проектно-сметной документации</w:t>
      </w:r>
      <w:r w:rsidR="00A12BB9" w:rsidRPr="002374E4">
        <w:rPr>
          <w:sz w:val="24"/>
          <w:szCs w:val="24"/>
        </w:rPr>
        <w:t xml:space="preserve"> на </w:t>
      </w:r>
      <w:r w:rsidR="00C63A84" w:rsidRPr="002374E4">
        <w:rPr>
          <w:sz w:val="24"/>
          <w:szCs w:val="24"/>
        </w:rPr>
        <w:t xml:space="preserve">демонтаж зданий аварийного жилищного фонда – </w:t>
      </w:r>
      <w:r w:rsidR="00A12BB9" w:rsidRPr="002374E4">
        <w:rPr>
          <w:sz w:val="24"/>
          <w:szCs w:val="24"/>
        </w:rPr>
        <w:t>объектов муниципальной собственности.</w:t>
      </w:r>
    </w:p>
    <w:p w:rsidR="00A12BB9" w:rsidRPr="002374E4" w:rsidRDefault="00C63A8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3. </w:t>
      </w:r>
      <w:r w:rsidR="00A12BB9" w:rsidRPr="002374E4">
        <w:rPr>
          <w:sz w:val="24"/>
          <w:szCs w:val="24"/>
        </w:rPr>
        <w:t xml:space="preserve">Межбюджетные трансферты предоставляются бюджетам муниципальных образований на основании </w:t>
      </w:r>
      <w:r w:rsidRPr="002374E4">
        <w:rPr>
          <w:sz w:val="24"/>
          <w:szCs w:val="24"/>
        </w:rPr>
        <w:t>представленной проектно-сметной документации на демонтаж зданий аварийного жилищного фонда – объектов муниципальной собственности</w:t>
      </w:r>
      <w:r w:rsidR="00A12BB9" w:rsidRPr="002374E4">
        <w:rPr>
          <w:sz w:val="24"/>
          <w:szCs w:val="24"/>
        </w:rPr>
        <w:t xml:space="preserve"> в объеме фактически произведенных расходов по </w:t>
      </w:r>
      <w:r w:rsidRPr="002374E4">
        <w:rPr>
          <w:sz w:val="24"/>
          <w:szCs w:val="24"/>
        </w:rPr>
        <w:t>демонтажу здани</w:t>
      </w:r>
      <w:r w:rsidR="004F08A1" w:rsidRPr="002374E4">
        <w:rPr>
          <w:sz w:val="24"/>
          <w:szCs w:val="24"/>
        </w:rPr>
        <w:t xml:space="preserve">й аварийного жилищного фонда – </w:t>
      </w:r>
      <w:r w:rsidRPr="002374E4">
        <w:rPr>
          <w:sz w:val="24"/>
          <w:szCs w:val="24"/>
        </w:rPr>
        <w:t>объектов муниципальной собственности</w:t>
      </w:r>
      <w:r w:rsidR="00A12BB9" w:rsidRPr="002374E4">
        <w:rPr>
          <w:sz w:val="24"/>
          <w:szCs w:val="24"/>
        </w:rPr>
        <w:t>.</w:t>
      </w:r>
    </w:p>
    <w:p w:rsidR="00A12BB9" w:rsidRPr="002374E4" w:rsidRDefault="004F08A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4. </w:t>
      </w:r>
      <w:r w:rsidR="00A12BB9" w:rsidRPr="002374E4">
        <w:rPr>
          <w:sz w:val="24"/>
          <w:szCs w:val="24"/>
        </w:rPr>
        <w:t>Перечисление межбюджетных трансфертов осуществляется комитетом финансов в соответствии со сводной бюджетной росписью бюджета Сланцевск</w:t>
      </w:r>
      <w:r w:rsidRPr="002374E4">
        <w:rPr>
          <w:sz w:val="24"/>
          <w:szCs w:val="24"/>
        </w:rPr>
        <w:t>ого муниципального района на 2020</w:t>
      </w:r>
      <w:r w:rsidR="00A12BB9" w:rsidRPr="002374E4">
        <w:rPr>
          <w:sz w:val="24"/>
          <w:szCs w:val="24"/>
        </w:rPr>
        <w:t xml:space="preserve"> год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трансфертах, с приложением копий заключенных муни</w:t>
      </w:r>
      <w:r w:rsidRPr="002374E4">
        <w:rPr>
          <w:sz w:val="24"/>
          <w:szCs w:val="24"/>
        </w:rPr>
        <w:t>ципальных контрактов</w:t>
      </w:r>
      <w:r w:rsidR="00CC0183" w:rsidRPr="002374E4">
        <w:t xml:space="preserve"> </w:t>
      </w:r>
      <w:r w:rsidR="00CC0183" w:rsidRPr="002374E4">
        <w:rPr>
          <w:sz w:val="24"/>
          <w:szCs w:val="24"/>
        </w:rPr>
        <w:t>и актов выполненных работ</w:t>
      </w:r>
      <w:r w:rsidRPr="002374E4">
        <w:rPr>
          <w:sz w:val="24"/>
          <w:szCs w:val="24"/>
        </w:rPr>
        <w:t>.</w:t>
      </w:r>
    </w:p>
    <w:p w:rsidR="00A12BB9" w:rsidRPr="002374E4" w:rsidRDefault="00CC0183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5. </w:t>
      </w:r>
      <w:r w:rsidR="00A12BB9" w:rsidRPr="002374E4">
        <w:rPr>
          <w:sz w:val="24"/>
          <w:szCs w:val="24"/>
        </w:rPr>
        <w:t>Администрации муниципальных образований поселений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A12BB9" w:rsidRPr="002374E4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</w:t>
      </w:r>
      <w:r w:rsidR="00CC0183" w:rsidRPr="002374E4">
        <w:rPr>
          <w:sz w:val="24"/>
          <w:szCs w:val="24"/>
        </w:rPr>
        <w:t>квартальных и годового отчетов.</w:t>
      </w:r>
    </w:p>
    <w:p w:rsidR="00A12BB9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6. </w:t>
      </w:r>
      <w:r w:rsidR="00A12BB9" w:rsidRPr="002374E4">
        <w:rPr>
          <w:sz w:val="24"/>
          <w:szCs w:val="24"/>
        </w:rPr>
        <w:t>Межбюджетные трансферты используются на:</w:t>
      </w:r>
    </w:p>
    <w:p w:rsidR="00A12BB9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- </w:t>
      </w:r>
      <w:r w:rsidR="00A12BB9" w:rsidRPr="002374E4">
        <w:rPr>
          <w:sz w:val="24"/>
          <w:szCs w:val="24"/>
        </w:rPr>
        <w:t xml:space="preserve">обеспечение </w:t>
      </w:r>
      <w:r w:rsidRPr="002374E4">
        <w:rPr>
          <w:sz w:val="24"/>
          <w:szCs w:val="24"/>
        </w:rPr>
        <w:t>демонтажа зданий аварийного жилищного фонда – объектов муниципальной собственности</w:t>
      </w:r>
      <w:r w:rsidR="00A12BB9" w:rsidRPr="002374E4">
        <w:rPr>
          <w:sz w:val="24"/>
          <w:szCs w:val="24"/>
        </w:rPr>
        <w:t>.</w:t>
      </w:r>
    </w:p>
    <w:p w:rsidR="00A12BB9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7. </w:t>
      </w:r>
      <w:r w:rsidR="00A12BB9" w:rsidRPr="002374E4">
        <w:rPr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2374E4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 xml:space="preserve">8. В случае использования межбюджетных трансфертов не по целевому назначению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</w:t>
      </w:r>
      <w:r w:rsidRPr="002374E4">
        <w:rPr>
          <w:sz w:val="24"/>
          <w:szCs w:val="24"/>
        </w:rPr>
        <w:lastRenderedPageBreak/>
        <w:t>выявления нарушений.</w:t>
      </w:r>
    </w:p>
    <w:p w:rsidR="00A12BB9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9. Межбюджетные трансферты, не использованные в текущем финансовом году, могут быть использованы на те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A12BB9" w:rsidRPr="002374E4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10.</w:t>
      </w:r>
      <w:r w:rsidR="002374E4" w:rsidRPr="002374E4">
        <w:rPr>
          <w:sz w:val="24"/>
          <w:szCs w:val="24"/>
          <w:lang w:val="en-US"/>
        </w:rPr>
        <w:t> </w:t>
      </w:r>
      <w:r w:rsidR="002374E4" w:rsidRPr="002374E4">
        <w:rPr>
          <w:sz w:val="24"/>
          <w:szCs w:val="24"/>
        </w:rPr>
        <w:t>Контроль за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</w:t>
      </w:r>
      <w:r w:rsidRPr="002374E4">
        <w:rPr>
          <w:sz w:val="24"/>
          <w:szCs w:val="24"/>
        </w:rPr>
        <w:t>.</w:t>
      </w:r>
    </w:p>
    <w:sectPr w:rsidR="00A12BB9" w:rsidRPr="002374E4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374E4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D371C"/>
    <w:rsid w:val="003F3E51"/>
    <w:rsid w:val="004023CC"/>
    <w:rsid w:val="004067C5"/>
    <w:rsid w:val="004342FC"/>
    <w:rsid w:val="00455104"/>
    <w:rsid w:val="004672C3"/>
    <w:rsid w:val="004A1289"/>
    <w:rsid w:val="004C1924"/>
    <w:rsid w:val="004C57D1"/>
    <w:rsid w:val="004F08A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A103E7"/>
    <w:rsid w:val="00A12BB9"/>
    <w:rsid w:val="00A456FD"/>
    <w:rsid w:val="00A75CEA"/>
    <w:rsid w:val="00A772AF"/>
    <w:rsid w:val="00AA0091"/>
    <w:rsid w:val="00AA32AD"/>
    <w:rsid w:val="00AD56B1"/>
    <w:rsid w:val="00AF1B12"/>
    <w:rsid w:val="00B042E5"/>
    <w:rsid w:val="00B05D99"/>
    <w:rsid w:val="00B14A08"/>
    <w:rsid w:val="00B15C9F"/>
    <w:rsid w:val="00B16B80"/>
    <w:rsid w:val="00B30400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3A84"/>
    <w:rsid w:val="00C667C6"/>
    <w:rsid w:val="00C67CC0"/>
    <w:rsid w:val="00C83AB6"/>
    <w:rsid w:val="00CA6435"/>
    <w:rsid w:val="00CB48F2"/>
    <w:rsid w:val="00CC0183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39F8"/>
    <w:rsid w:val="00EC6E91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F891D-1E2F-4FD5-9BC5-94BC8C37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34E2-05EC-434E-AD52-137FA9CF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Фаткулина</cp:lastModifiedBy>
  <cp:revision>13</cp:revision>
  <cp:lastPrinted>2020-05-22T09:24:00Z</cp:lastPrinted>
  <dcterms:created xsi:type="dcterms:W3CDTF">2020-05-22T09:03:00Z</dcterms:created>
  <dcterms:modified xsi:type="dcterms:W3CDTF">2020-09-14T13:30:00Z</dcterms:modified>
</cp:coreProperties>
</file>