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62" w:rsidRDefault="009F7A62">
      <w:pPr>
        <w:pStyle w:val="a1"/>
        <w:spacing w:after="0"/>
        <w:rPr>
          <w:sz w:val="28"/>
          <w:szCs w:val="28"/>
        </w:rPr>
      </w:pPr>
    </w:p>
    <w:p w:rsidR="009F7A62" w:rsidRDefault="00882928">
      <w:pPr>
        <w:pStyle w:val="ConsNormal"/>
        <w:ind w:firstLine="4536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УТВЕРЖДЕН</w:t>
      </w:r>
      <w:r>
        <w:rPr>
          <w:rFonts w:ascii="Times New Roman" w:hAnsi="Times New Roman" w:cs="Times New Roman"/>
          <w:sz w:val="26"/>
          <w:szCs w:val="26"/>
          <w:lang w:bidi="hi-IN"/>
        </w:rPr>
        <w:tab/>
      </w:r>
    </w:p>
    <w:p w:rsidR="009F7A62" w:rsidRDefault="00882928">
      <w:pPr>
        <w:ind w:firstLine="4536"/>
        <w:rPr>
          <w:color w:val="00000A"/>
          <w:sz w:val="26"/>
          <w:szCs w:val="26"/>
          <w:lang w:eastAsia="zh-CN" w:bidi="hi-IN"/>
        </w:rPr>
      </w:pPr>
      <w:r>
        <w:rPr>
          <w:color w:val="00000A"/>
          <w:sz w:val="26"/>
          <w:szCs w:val="26"/>
          <w:lang w:eastAsia="zh-CN" w:bidi="hi-IN"/>
        </w:rPr>
        <w:t>постановлением администрации</w:t>
      </w:r>
    </w:p>
    <w:p w:rsidR="009F7A62" w:rsidRDefault="00882928">
      <w:pPr>
        <w:ind w:firstLine="4536"/>
        <w:rPr>
          <w:color w:val="00000A"/>
          <w:sz w:val="26"/>
          <w:szCs w:val="26"/>
          <w:lang w:eastAsia="zh-CN" w:bidi="hi-IN"/>
        </w:rPr>
      </w:pPr>
      <w:r>
        <w:rPr>
          <w:color w:val="00000A"/>
          <w:sz w:val="26"/>
          <w:szCs w:val="26"/>
          <w:lang w:eastAsia="zh-CN" w:bidi="hi-IN"/>
        </w:rPr>
        <w:t>Сланцевского муниципального района</w:t>
      </w:r>
    </w:p>
    <w:p w:rsidR="009F7A62" w:rsidRDefault="00882928">
      <w:pPr>
        <w:ind w:firstLine="4536"/>
        <w:rPr>
          <w:color w:val="00000A"/>
          <w:sz w:val="26"/>
          <w:szCs w:val="26"/>
          <w:lang w:eastAsia="zh-CN" w:bidi="hi-IN"/>
        </w:rPr>
      </w:pPr>
      <w:r>
        <w:rPr>
          <w:color w:val="00000A"/>
          <w:sz w:val="26"/>
          <w:szCs w:val="26"/>
          <w:lang w:eastAsia="zh-CN" w:bidi="hi-IN"/>
        </w:rPr>
        <w:t>от 20.06.2023 № 971-п</w:t>
      </w:r>
    </w:p>
    <w:p w:rsidR="009F7A62" w:rsidRDefault="00882928">
      <w:pPr>
        <w:ind w:firstLine="4536"/>
        <w:rPr>
          <w:color w:val="00000A"/>
          <w:sz w:val="26"/>
          <w:szCs w:val="26"/>
          <w:lang w:eastAsia="zh-CN" w:bidi="hi-IN"/>
        </w:rPr>
      </w:pPr>
      <w:r>
        <w:rPr>
          <w:color w:val="00000A"/>
          <w:sz w:val="26"/>
          <w:szCs w:val="26"/>
          <w:lang w:eastAsia="zh-CN" w:bidi="hi-IN"/>
        </w:rPr>
        <w:t xml:space="preserve">(приложение) </w:t>
      </w:r>
    </w:p>
    <w:p w:rsidR="009F7A62" w:rsidRDefault="00882928">
      <w:pPr>
        <w:ind w:firstLine="4536"/>
        <w:rPr>
          <w:color w:val="00000A"/>
          <w:sz w:val="26"/>
          <w:szCs w:val="26"/>
          <w:lang w:eastAsia="zh-CN" w:bidi="hi-IN"/>
        </w:rPr>
      </w:pPr>
      <w:r>
        <w:rPr>
          <w:color w:val="00000A"/>
          <w:sz w:val="26"/>
          <w:szCs w:val="26"/>
          <w:lang w:eastAsia="zh-CN" w:bidi="hi-IN"/>
        </w:rPr>
        <w:t>(в редакции от ____________2024  № ___-п)</w:t>
      </w:r>
    </w:p>
    <w:p w:rsidR="009F7A62" w:rsidRDefault="009F7A62">
      <w:pPr>
        <w:pStyle w:val="12"/>
        <w:jc w:val="both"/>
        <w:rPr>
          <w:rFonts w:cs="Times New Roman"/>
          <w:sz w:val="28"/>
          <w:szCs w:val="28"/>
        </w:rPr>
      </w:pPr>
    </w:p>
    <w:p w:rsidR="009F7A62" w:rsidRDefault="009F7A62">
      <w:pPr>
        <w:pStyle w:val="12"/>
        <w:jc w:val="both"/>
        <w:rPr>
          <w:rFonts w:cs="Times New Roman"/>
          <w:sz w:val="28"/>
          <w:szCs w:val="28"/>
        </w:rPr>
      </w:pPr>
    </w:p>
    <w:p w:rsidR="009F7A62" w:rsidRDefault="00882928">
      <w:pPr>
        <w:pStyle w:val="12"/>
        <w:ind w:firstLine="567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ПОЛОЖЕНИЕ</w:t>
      </w:r>
    </w:p>
    <w:p w:rsidR="009F7A62" w:rsidRDefault="00882928">
      <w:pPr>
        <w:pStyle w:val="12"/>
        <w:ind w:firstLine="567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 порядке предоставления субсидий субъектам социального предпринимательства для компенсации части затрат, связанных с приобретением оборудования</w:t>
      </w:r>
    </w:p>
    <w:p w:rsidR="009F7A62" w:rsidRDefault="009F7A62">
      <w:pPr>
        <w:pStyle w:val="12"/>
        <w:ind w:left="927"/>
        <w:rPr>
          <w:rFonts w:eastAsia="Times New Roman" w:cs="Times New Roman"/>
          <w:b/>
          <w:sz w:val="28"/>
          <w:szCs w:val="28"/>
        </w:rPr>
      </w:pPr>
    </w:p>
    <w:p w:rsidR="009F7A62" w:rsidRDefault="00882928">
      <w:pPr>
        <w:pStyle w:val="12"/>
        <w:numPr>
          <w:ilvl w:val="0"/>
          <w:numId w:val="21"/>
        </w:num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Общие положения</w:t>
      </w:r>
    </w:p>
    <w:p w:rsidR="009F7A62" w:rsidRDefault="009F7A62">
      <w:pPr>
        <w:pStyle w:val="12"/>
        <w:ind w:left="927"/>
        <w:rPr>
          <w:rFonts w:eastAsia="Times New Roman" w:cs="Times New Roman"/>
          <w:b/>
          <w:sz w:val="28"/>
          <w:szCs w:val="28"/>
        </w:rPr>
      </w:pP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1.1. </w:t>
      </w:r>
      <w:r>
        <w:rPr>
          <w:rFonts w:eastAsia="Times New Roman" w:cs="Times New Roman"/>
          <w:sz w:val="28"/>
          <w:szCs w:val="28"/>
        </w:rPr>
        <w:t>Положение о порядке предоставления субсидий субъектам социального предпринимательства для возмещения части затрат, связанных с приобретением оборудования (далее – Положение или Порядок), устанавливает цели, условия и порядок предоставления субсидий субъект</w:t>
      </w:r>
      <w:r>
        <w:rPr>
          <w:rFonts w:eastAsia="Times New Roman" w:cs="Times New Roman"/>
          <w:sz w:val="28"/>
          <w:szCs w:val="28"/>
        </w:rPr>
        <w:t>ам малого и среднего предпринимательства для возмещения части затрат, связанных с приобретением оборудования (далее - субсидия), критерии отбора указанных лиц, а также порядок возврата субсидий в случае нарушения условий их предоставления.</w:t>
      </w:r>
    </w:p>
    <w:p w:rsidR="009F7A62" w:rsidRDefault="00882928">
      <w:pPr>
        <w:pStyle w:val="12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настоящем Поло</w:t>
      </w:r>
      <w:r>
        <w:rPr>
          <w:rFonts w:eastAsia="Times New Roman" w:cs="Times New Roman"/>
          <w:sz w:val="28"/>
          <w:szCs w:val="28"/>
        </w:rPr>
        <w:t>жении используются следующие основные понятия:</w:t>
      </w:r>
    </w:p>
    <w:p w:rsidR="009F7A62" w:rsidRDefault="008829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соискатели - субъекты малого и среднего предпринимательства, являющиеся участниками отбора для предоставления субсидии, зарегистрированные и ведущие свою  деятельность на территории Сланцевского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и состоящие на налоговом учете в территориальных налоговых органах, претендующие на получение субсидий для компенсации затрат, связанных с приобретением оборудования;</w:t>
      </w:r>
    </w:p>
    <w:p w:rsidR="009F7A62" w:rsidRDefault="0088292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- хозяйствующие субъекты (юридиче</w:t>
      </w:r>
      <w:r>
        <w:rPr>
          <w:rFonts w:ascii="Times New Roman" w:hAnsi="Times New Roman" w:cs="Times New Roman"/>
          <w:sz w:val="28"/>
          <w:szCs w:val="28"/>
        </w:rPr>
        <w:t xml:space="preserve">ские лица и индивидуальные предприниматели), отнесенные в соответствии с Федеральным </w:t>
      </w:r>
      <w:hyperlink r:id="rId8" w:history="1">
        <w:r>
          <w:rPr>
            <w:rStyle w:val="ae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 N 209-ФЗ) к малым предприятиям, в том числе к микропредприятиям, и средним предприятиям, сведения о которых внесены в единый</w:t>
      </w:r>
      <w:r>
        <w:rPr>
          <w:rFonts w:ascii="Times New Roman" w:hAnsi="Times New Roman" w:cs="Times New Roman"/>
          <w:sz w:val="28"/>
          <w:szCs w:val="28"/>
        </w:rPr>
        <w:t xml:space="preserve"> реестр субъектов малого и среднего предпринимательства;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субсидия – средства, предоставляемые субъектам </w:t>
      </w:r>
      <w:r>
        <w:rPr>
          <w:rFonts w:cs="Times New Roman"/>
          <w:sz w:val="28"/>
          <w:szCs w:val="28"/>
        </w:rPr>
        <w:t>малого и среднего предпринимательства</w:t>
      </w:r>
      <w:r>
        <w:rPr>
          <w:rFonts w:eastAsia="Times New Roman" w:cs="Times New Roman"/>
          <w:sz w:val="28"/>
          <w:szCs w:val="28"/>
        </w:rPr>
        <w:t xml:space="preserve"> в соответствии с пунктом 3.7. раздела 1. Комплекс процессных мероприятий «Развитие и поддержка малого и среднего п</w:t>
      </w:r>
      <w:r>
        <w:rPr>
          <w:rFonts w:eastAsia="Times New Roman" w:cs="Times New Roman"/>
          <w:sz w:val="28"/>
          <w:szCs w:val="28"/>
        </w:rPr>
        <w:t>редпринимательства Сланцевского муниципального района» Плана мероприятий муниципальной программы «Стимулирование экономической активности Сланцевского муниципального района» для компенсации ча</w:t>
      </w:r>
      <w:r>
        <w:rPr>
          <w:rFonts w:eastAsia="Times New Roman" w:cs="Times New Roman"/>
          <w:sz w:val="28"/>
          <w:szCs w:val="28"/>
        </w:rPr>
        <w:softHyphen/>
        <w:t>сти затрат, связанных с приобретением оборудования (далее – суб</w:t>
      </w:r>
      <w:r>
        <w:rPr>
          <w:rFonts w:eastAsia="Times New Roman" w:cs="Times New Roman"/>
          <w:sz w:val="28"/>
          <w:szCs w:val="28"/>
        </w:rPr>
        <w:t>сидия);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получатели субсидии - соискатели, признанные победителями конкурсного отбора;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соглашение – договор о предоставлении субсидии, заключённый между администрацией Сланцевского муниципального района (далее – администрация) и соискателем, прошедшим конку</w:t>
      </w:r>
      <w:r>
        <w:rPr>
          <w:rFonts w:eastAsia="Times New Roman" w:cs="Times New Roman"/>
          <w:sz w:val="28"/>
          <w:szCs w:val="28"/>
        </w:rPr>
        <w:t>рсный отборпо типовой форме, установленной комитетов финансов Ленинградской области;</w:t>
      </w:r>
    </w:p>
    <w:p w:rsidR="009F7A62" w:rsidRDefault="008829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– основные средства (за исключением зданий, сооружений, земельных участков, автомобилей), сырье, расходные материалы, необходимые для производства продукции и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услуг, в том числе для переоборудования транспортных средств и помещений для маломобильных групп населения, в том числе инвалидов.</w:t>
      </w:r>
    </w:p>
    <w:p w:rsidR="009F7A62" w:rsidRDefault="00882928">
      <w:pPr>
        <w:pStyle w:val="ConsPlusNormal"/>
        <w:ind w:firstLine="53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обстоятельства непреодолимой силы (форс-мажор) - чрезвычайные, непредвиденные и непредотвратимые обстоятельства, во</w:t>
      </w:r>
      <w:r>
        <w:rPr>
          <w:rFonts w:ascii="Times New Roman" w:hAnsi="Times New Roman" w:cs="Times New Roman"/>
          <w:color w:val="00000A"/>
          <w:sz w:val="28"/>
          <w:szCs w:val="28"/>
        </w:rPr>
        <w:t>зникшие в течение реализации договорных обязательств, которые нельзя было разумно ожидать при заключении соглашения, либо избежать или преодолеть, а также находящиеся вне контроля сторон такого соглашения.</w:t>
      </w:r>
    </w:p>
    <w:p w:rsidR="009F7A62" w:rsidRDefault="00882928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</w:t>
      </w:r>
      <w:r>
        <w:rPr>
          <w:rFonts w:ascii="Times New Roman" w:hAnsi="Times New Roman" w:cs="Times New Roman"/>
          <w:sz w:val="28"/>
          <w:szCs w:val="28"/>
        </w:rPr>
        <w:t>орядке, применяются в значениях, определенных действующим законодательством.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1.2. Субсидии предоставляются победителям конкурсного отбора (конкурса).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1.3. Конкурс на предоставление субсидий субъектам социального предпринимательства в целях возмещения части</w:t>
      </w:r>
      <w:r>
        <w:rPr>
          <w:rFonts w:eastAsia="Times New Roman" w:cs="Times New Roman"/>
          <w:sz w:val="28"/>
          <w:szCs w:val="28"/>
        </w:rPr>
        <w:t xml:space="preserve"> затрат, связанных с приобретением оборудования прово</w:t>
      </w:r>
      <w:r>
        <w:rPr>
          <w:rFonts w:eastAsia="Times New Roman" w:cs="Times New Roman"/>
          <w:sz w:val="28"/>
          <w:szCs w:val="28"/>
        </w:rPr>
        <w:softHyphen/>
        <w:t>дится в рамках  реализации муниципальной программы «Стимулирование экономической активности Сланцевского муниципального района» (далее – Программа).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1.4. Организатором конкурса является администрация Сл</w:t>
      </w:r>
      <w:r>
        <w:rPr>
          <w:rFonts w:eastAsia="Times New Roman" w:cs="Times New Roman"/>
          <w:sz w:val="28"/>
          <w:szCs w:val="28"/>
        </w:rPr>
        <w:t>анцевского муниципального района.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1.5. Целью конкурса является определение получателей субсидий.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1.6. К участию в конкурсе допускаются подавшие заявку субъекты малого и среднего пред</w:t>
      </w:r>
      <w:r>
        <w:rPr>
          <w:rFonts w:eastAsia="Times New Roman" w:cs="Times New Roman"/>
          <w:sz w:val="28"/>
          <w:szCs w:val="28"/>
        </w:rPr>
        <w:softHyphen/>
        <w:t>принимательства (соискатели), соответствующие следующим критериям:</w:t>
      </w:r>
    </w:p>
    <w:p w:rsidR="009F7A62" w:rsidRDefault="00882928">
      <w:pPr>
        <w:pStyle w:val="17"/>
        <w:spacing w:after="0"/>
        <w:ind w:firstLine="540"/>
        <w:jc w:val="both"/>
        <w:rPr>
          <w:rFonts w:eastAsia="Times New Roman"/>
          <w:color w:val="00000A"/>
          <w:spacing w:val="0"/>
          <w:sz w:val="28"/>
          <w:szCs w:val="28"/>
        </w:rPr>
      </w:pPr>
      <w:r>
        <w:rPr>
          <w:rFonts w:eastAsia="Times New Roman"/>
          <w:color w:val="00000A"/>
          <w:spacing w:val="0"/>
          <w:sz w:val="28"/>
          <w:szCs w:val="28"/>
        </w:rPr>
        <w:t>соискатели, зарегистрированные и ведущие свою деятельность на территории Сланцевского муниципального района,  состоящие на налоговом учете в территориальных налоговых органах, претендующие на получение субсидий для компенсации затрат, связанных с приобрете</w:t>
      </w:r>
      <w:r>
        <w:rPr>
          <w:rFonts w:eastAsia="Times New Roman"/>
          <w:color w:val="00000A"/>
          <w:spacing w:val="0"/>
          <w:sz w:val="28"/>
          <w:szCs w:val="28"/>
        </w:rPr>
        <w:t xml:space="preserve">нием оборудования, признанным социальными предприятиями, в порядке, установленном в соответствии с </w:t>
      </w:r>
      <w:hyperlink r:id="rId9" w:history="1">
        <w:r>
          <w:rPr>
            <w:rStyle w:val="ae"/>
            <w:rFonts w:eastAsia="Times New Roman"/>
            <w:color w:val="00000A"/>
            <w:spacing w:val="0"/>
            <w:sz w:val="28"/>
            <w:szCs w:val="28"/>
          </w:rPr>
          <w:t>частью 3 статьи 24.1</w:t>
        </w:r>
      </w:hyperlink>
      <w:r>
        <w:rPr>
          <w:rFonts w:eastAsia="Times New Roman"/>
          <w:color w:val="00000A"/>
          <w:spacing w:val="0"/>
          <w:sz w:val="28"/>
          <w:szCs w:val="28"/>
        </w:rPr>
        <w:t xml:space="preserve"> Федерального закона N 209-ФЗ,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</w:t>
      </w:r>
      <w:hyperlink r:id="rId10" w:history="1">
        <w:r>
          <w:rPr>
            <w:rStyle w:val="ae"/>
            <w:rFonts w:eastAsia="Times New Roman"/>
            <w:color w:val="00000A"/>
            <w:spacing w:val="0"/>
            <w:sz w:val="28"/>
            <w:szCs w:val="28"/>
          </w:rPr>
          <w:t>частью 2 статьи 24.1</w:t>
        </w:r>
      </w:hyperlink>
      <w:r>
        <w:rPr>
          <w:rFonts w:eastAsia="Times New Roman"/>
          <w:color w:val="00000A"/>
          <w:spacing w:val="0"/>
          <w:sz w:val="28"/>
          <w:szCs w:val="28"/>
        </w:rPr>
        <w:t xml:space="preserve"> Федерального закона N 209-ФЗ  (Приказ комитета по развитию малого, среднего бизнеса и потребительского рынка Ленинградской области от 08.02.2021 № 3), внесенные в един</w:t>
      </w:r>
      <w:r>
        <w:rPr>
          <w:rFonts w:eastAsia="Times New Roman"/>
          <w:color w:val="00000A"/>
          <w:spacing w:val="0"/>
          <w:sz w:val="28"/>
          <w:szCs w:val="28"/>
        </w:rPr>
        <w:t>ый реестр субъектов малого и среднего предпринимательства;</w:t>
      </w:r>
    </w:p>
    <w:p w:rsidR="009F7A62" w:rsidRDefault="00882928">
      <w:pPr>
        <w:pStyle w:val="17"/>
        <w:ind w:firstLine="567"/>
        <w:jc w:val="both"/>
        <w:rPr>
          <w:rFonts w:eastAsia="Times New Roman"/>
          <w:color w:val="00000A"/>
          <w:spacing w:val="0"/>
          <w:sz w:val="28"/>
          <w:szCs w:val="28"/>
        </w:rPr>
      </w:pPr>
      <w:r>
        <w:rPr>
          <w:rFonts w:eastAsia="Times New Roman"/>
          <w:color w:val="00000A"/>
          <w:spacing w:val="0"/>
          <w:sz w:val="28"/>
          <w:szCs w:val="28"/>
        </w:rPr>
        <w:t>отсутствие сведений о соискателе в реестре недобросовестных поставщиков (подрядчиков, исполнителей), предусмотренном Федеральным законом от 5 апреля 2013 года № 44-ФЗ «О контрактной системе в сфере</w:t>
      </w:r>
      <w:r>
        <w:rPr>
          <w:rFonts w:eastAsia="Times New Roman"/>
          <w:color w:val="00000A"/>
          <w:spacing w:val="0"/>
          <w:sz w:val="28"/>
          <w:szCs w:val="28"/>
        </w:rPr>
        <w:t xml:space="preserve"> закупок товаров, работ, услуг для обеспечения государственных и муниципальных нужд»;</w:t>
      </w:r>
    </w:p>
    <w:p w:rsidR="009F7A62" w:rsidRDefault="00882928">
      <w:pPr>
        <w:pStyle w:val="17"/>
        <w:ind w:firstLine="567"/>
        <w:jc w:val="both"/>
        <w:rPr>
          <w:rFonts w:eastAsia="Times New Roman"/>
          <w:color w:val="00000A"/>
          <w:spacing w:val="0"/>
          <w:sz w:val="28"/>
          <w:szCs w:val="28"/>
        </w:rPr>
      </w:pPr>
      <w:r>
        <w:rPr>
          <w:rFonts w:eastAsia="Times New Roman"/>
          <w:color w:val="00000A"/>
          <w:spacing w:val="0"/>
          <w:sz w:val="28"/>
          <w:szCs w:val="28"/>
        </w:rPr>
        <w:lastRenderedPageBreak/>
        <w:t>у соискателя должна отсутствовать просроченная задолженность по денежным обязательствам перед Сланцевским муниципальным районом;</w:t>
      </w:r>
    </w:p>
    <w:p w:rsidR="009F7A62" w:rsidRDefault="00882928">
      <w:pPr>
        <w:pStyle w:val="17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A"/>
          <w:spacing w:val="0"/>
          <w:sz w:val="28"/>
          <w:szCs w:val="28"/>
        </w:rPr>
        <w:t>соискатели - юридические лица не должны н</w:t>
      </w:r>
      <w:r>
        <w:rPr>
          <w:rFonts w:eastAsia="Times New Roman"/>
          <w:color w:val="00000A"/>
          <w:spacing w:val="0"/>
          <w:sz w:val="28"/>
          <w:szCs w:val="28"/>
        </w:rPr>
        <w:t xml:space="preserve">аходиться в процессе реорганизации,  ликвидации, в отношении 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- индивидуальные предприниматели не </w:t>
      </w:r>
      <w:r>
        <w:rPr>
          <w:rFonts w:eastAsia="Times New Roman"/>
          <w:color w:val="00000A"/>
          <w:spacing w:val="0"/>
          <w:sz w:val="28"/>
          <w:szCs w:val="28"/>
        </w:rPr>
        <w:t>должны прекратить деятельность в качестве индивидуального предпринимателя;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  <w:lang w:eastAsia="hi-IN"/>
        </w:rPr>
      </w:pPr>
      <w:r>
        <w:rPr>
          <w:rFonts w:eastAsia="Times New Roman" w:cs="Times New Roman"/>
          <w:sz w:val="28"/>
          <w:szCs w:val="28"/>
          <w:lang w:eastAsia="hi-IN"/>
        </w:rPr>
        <w:t>соискатели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</w:t>
      </w:r>
      <w:r>
        <w:rPr>
          <w:rFonts w:eastAsia="Times New Roman" w:cs="Times New Roman"/>
          <w:sz w:val="28"/>
          <w:szCs w:val="28"/>
          <w:lang w:eastAsia="hi-IN"/>
        </w:rPr>
        <w:t>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</w:t>
      </w:r>
      <w:r>
        <w:rPr>
          <w:rFonts w:eastAsia="Times New Roman" w:cs="Times New Roman"/>
          <w:sz w:val="28"/>
          <w:szCs w:val="28"/>
          <w:lang w:eastAsia="hi-IN"/>
        </w:rPr>
        <w:t>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</w:t>
      </w:r>
      <w:r>
        <w:rPr>
          <w:rFonts w:eastAsia="Times New Roman" w:cs="Times New Roman"/>
          <w:sz w:val="28"/>
          <w:szCs w:val="28"/>
          <w:lang w:eastAsia="hi-IN"/>
        </w:rPr>
        <w:t>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</w:t>
      </w:r>
      <w:r>
        <w:rPr>
          <w:rFonts w:eastAsia="Times New Roman" w:cs="Times New Roman"/>
          <w:sz w:val="28"/>
          <w:szCs w:val="28"/>
          <w:lang w:eastAsia="hi-IN"/>
        </w:rPr>
        <w:t>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  <w:lang w:eastAsia="hi-IN"/>
        </w:rPr>
      </w:pPr>
      <w:r>
        <w:rPr>
          <w:rFonts w:eastAsia="Times New Roman"/>
          <w:sz w:val="28"/>
          <w:szCs w:val="28"/>
        </w:rPr>
        <w:t>соискатель не должен получать средства из бюджета Сланцевского муниципального района в соответст</w:t>
      </w:r>
      <w:r>
        <w:rPr>
          <w:rFonts w:eastAsia="Times New Roman"/>
          <w:sz w:val="28"/>
          <w:szCs w:val="28"/>
        </w:rPr>
        <w:t xml:space="preserve">вии с иными нормативными правовыми </w:t>
      </w:r>
      <w:r>
        <w:rPr>
          <w:rFonts w:eastAsia="Times New Roman" w:cs="Times New Roman"/>
          <w:sz w:val="28"/>
          <w:szCs w:val="28"/>
          <w:lang w:eastAsia="hi-IN"/>
        </w:rPr>
        <w:t>актами на цели, установленные Положением;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  <w:lang w:eastAsia="hi-IN"/>
        </w:rPr>
      </w:pPr>
      <w:r>
        <w:rPr>
          <w:rFonts w:eastAsia="Times New Roman" w:cs="Times New Roman"/>
          <w:sz w:val="28"/>
          <w:szCs w:val="28"/>
          <w:lang w:eastAsia="hi-IN"/>
        </w:rPr>
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  <w:lang w:eastAsia="hi-IN"/>
        </w:rPr>
      </w:pPr>
      <w:r>
        <w:rPr>
          <w:rFonts w:eastAsia="Times New Roman" w:cs="Times New Roman"/>
          <w:sz w:val="28"/>
          <w:szCs w:val="28"/>
          <w:lang w:eastAsia="hi-IN"/>
        </w:rPr>
        <w:t>соиск</w:t>
      </w:r>
      <w:r>
        <w:rPr>
          <w:rFonts w:eastAsia="Times New Roman" w:cs="Times New Roman"/>
          <w:sz w:val="28"/>
          <w:szCs w:val="28"/>
          <w:lang w:eastAsia="hi-IN"/>
        </w:rPr>
        <w:t>атель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</w:r>
      <w:r>
        <w:rPr>
          <w:rFonts w:eastAsia="Times New Roman" w:cs="Times New Roman"/>
          <w:sz w:val="28"/>
          <w:szCs w:val="28"/>
          <w:lang w:eastAsia="hi-IN"/>
        </w:rPr>
        <w:t xml:space="preserve"> с террористическими организациями и террористами или с распространением оружия массового уничтожения;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  <w:lang w:eastAsia="hi-IN"/>
        </w:rPr>
      </w:pPr>
      <w:r>
        <w:rPr>
          <w:rFonts w:eastAsia="Times New Roman" w:cs="Times New Roman"/>
          <w:sz w:val="28"/>
          <w:szCs w:val="28"/>
          <w:lang w:eastAsia="hi-IN"/>
        </w:rPr>
        <w:t>соискатель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F7A62" w:rsidRDefault="00882928">
      <w:pPr>
        <w:pStyle w:val="17"/>
        <w:ind w:firstLine="567"/>
        <w:jc w:val="both"/>
        <w:rPr>
          <w:rFonts w:eastAsia="Times New Roman"/>
          <w:color w:val="00000A"/>
          <w:spacing w:val="0"/>
          <w:sz w:val="28"/>
          <w:szCs w:val="28"/>
        </w:rPr>
      </w:pPr>
      <w:r>
        <w:rPr>
          <w:rFonts w:eastAsia="Times New Roman"/>
          <w:color w:val="00000A"/>
          <w:spacing w:val="0"/>
          <w:sz w:val="28"/>
          <w:szCs w:val="28"/>
        </w:rPr>
        <w:t>отсутствие невыполненных обязательств перед администрацией за три предшествующих года, в том числе нарушений порядка и условий оказания поддержки, нецелевого использования субсидии, непредставления сведений о хозяйственной деятельности;</w:t>
      </w:r>
    </w:p>
    <w:p w:rsidR="009F7A62" w:rsidRDefault="00882928">
      <w:pPr>
        <w:pStyle w:val="17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A"/>
          <w:spacing w:val="0"/>
          <w:sz w:val="28"/>
          <w:szCs w:val="28"/>
        </w:rPr>
        <w:t>обеспечение соискат</w:t>
      </w:r>
      <w:r>
        <w:rPr>
          <w:rFonts w:eastAsia="Times New Roman"/>
          <w:color w:val="00000A"/>
          <w:spacing w:val="0"/>
          <w:sz w:val="28"/>
          <w:szCs w:val="28"/>
        </w:rPr>
        <w:t>елем софинансирования расходов, связанных с приобретением оборудования, в размере не менее 5 процентов от размера подтвержденных расходов на вышеуказанное оборудование.</w:t>
      </w:r>
    </w:p>
    <w:p w:rsidR="009F7A62" w:rsidRDefault="00882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соискателя на дату подачи заявки должна отсутствовать неисполненная обязанность по уп</w:t>
      </w:r>
      <w:r>
        <w:rPr>
          <w:sz w:val="28"/>
          <w:szCs w:val="28"/>
        </w:rPr>
        <w:t>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или в случае ее наличия она должна быть погашена на дату заседания комиссии с представлением п</w:t>
      </w:r>
      <w:r>
        <w:rPr>
          <w:sz w:val="28"/>
          <w:szCs w:val="28"/>
        </w:rPr>
        <w:t xml:space="preserve">одтверждающих документов в порядке, определенном </w:t>
      </w:r>
      <w:hyperlink w:anchor="anchor1029#anchor1029" w:history="1">
        <w:r>
          <w:rPr>
            <w:rStyle w:val="ae"/>
            <w:sz w:val="28"/>
            <w:szCs w:val="28"/>
          </w:rPr>
          <w:t>пунктом 3.2</w:t>
        </w:r>
      </w:hyperlink>
      <w:r>
        <w:rPr>
          <w:sz w:val="28"/>
          <w:szCs w:val="28"/>
        </w:rPr>
        <w:t xml:space="preserve"> настоящего Порядка.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1.7. Субсидирование части затрат, связанных с приобретением оборудования субъектов социального предпринимательства, про</w:t>
      </w:r>
      <w:r>
        <w:rPr>
          <w:rFonts w:eastAsia="Times New Roman" w:cs="Times New Roman"/>
          <w:sz w:val="28"/>
          <w:szCs w:val="28"/>
        </w:rPr>
        <w:softHyphen/>
        <w:t>шедших конкурсны</w:t>
      </w:r>
      <w:r>
        <w:rPr>
          <w:rFonts w:eastAsia="Times New Roman" w:cs="Times New Roman"/>
          <w:sz w:val="28"/>
          <w:szCs w:val="28"/>
        </w:rPr>
        <w:t>й отбор, осуществляется за счёт средств бюджета Сланцевского муниципального района, в преде</w:t>
      </w:r>
      <w:r>
        <w:rPr>
          <w:rFonts w:eastAsia="Times New Roman" w:cs="Times New Roman"/>
          <w:sz w:val="28"/>
          <w:szCs w:val="28"/>
        </w:rPr>
        <w:softHyphen/>
        <w:t>лах объёма, предусмотренного Программой.</w:t>
      </w:r>
    </w:p>
    <w:p w:rsidR="009F7A62" w:rsidRDefault="009F7A62">
      <w:pPr>
        <w:pStyle w:val="12"/>
        <w:ind w:firstLine="567"/>
        <w:jc w:val="center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ind w:firstLine="567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Условия предоставления субсидий</w:t>
      </w:r>
    </w:p>
    <w:p w:rsidR="009F7A62" w:rsidRDefault="009F7A62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Субсидии предоставляются по результатам конкурсного отбора среди соискателей, проводимого администрацией Сланцевского муниципального района.</w:t>
      </w:r>
    </w:p>
    <w:p w:rsidR="009F7A62" w:rsidRDefault="00882928">
      <w:pPr>
        <w:pStyle w:val="12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участию в конкурсном отборе допускаются субъекты малого и среднего предпринимательства (соискатели), за исключени</w:t>
      </w:r>
      <w:r>
        <w:rPr>
          <w:rFonts w:eastAsia="Times New Roman" w:cs="Times New Roman"/>
          <w:sz w:val="28"/>
          <w:szCs w:val="28"/>
        </w:rPr>
        <w:t xml:space="preserve">ем субъектов малого и среднего предпринимательства, указанных в </w:t>
      </w:r>
      <w:hyperlink r:id="rId11" w:history="1">
        <w:r>
          <w:rPr>
            <w:rStyle w:val="ae"/>
            <w:rFonts w:eastAsia="Times New Roman" w:cs="Times New Roman"/>
            <w:sz w:val="28"/>
            <w:szCs w:val="28"/>
          </w:rPr>
          <w:t>частях 3</w:t>
        </w:r>
      </w:hyperlink>
      <w:r>
        <w:rPr>
          <w:rFonts w:eastAsia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ae"/>
            <w:rFonts w:eastAsia="Times New Roman" w:cs="Times New Roman"/>
            <w:sz w:val="28"/>
            <w:szCs w:val="28"/>
          </w:rPr>
          <w:t>4 статьи 14</w:t>
        </w:r>
      </w:hyperlink>
      <w:r>
        <w:rPr>
          <w:rFonts w:eastAsia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</w:t>
      </w:r>
      <w:r>
        <w:rPr>
          <w:rFonts w:eastAsia="Times New Roman" w:cs="Times New Roman"/>
          <w:sz w:val="28"/>
          <w:szCs w:val="28"/>
        </w:rPr>
        <w:t xml:space="preserve">оссийской Федерации", при соблюдении условий указанных в пункте 1.6. и в соответствии с </w:t>
      </w:r>
      <w:hyperlink r:id="rId13" w:history="1">
        <w:r>
          <w:rPr>
            <w:rStyle w:val="ae"/>
            <w:rFonts w:eastAsia="Times New Roman" w:cs="Times New Roman"/>
            <w:sz w:val="28"/>
            <w:szCs w:val="28"/>
          </w:rPr>
          <w:t>пунктом</w:t>
        </w:r>
        <w:r>
          <w:rPr>
            <w:rStyle w:val="ae"/>
            <w:rFonts w:eastAsia="Times New Roman" w:cs="Times New Roman"/>
            <w:sz w:val="28"/>
            <w:szCs w:val="28"/>
          </w:rPr>
          <w:t xml:space="preserve"> 3.2</w:t>
        </w:r>
      </w:hyperlink>
      <w:r>
        <w:rPr>
          <w:rFonts w:eastAsia="Times New Roman" w:cs="Times New Roman"/>
          <w:sz w:val="28"/>
          <w:szCs w:val="28"/>
        </w:rPr>
        <w:t xml:space="preserve"> настоящего Положения;</w:t>
      </w:r>
    </w:p>
    <w:p w:rsidR="009F7A62" w:rsidRDefault="00882928">
      <w:pPr>
        <w:pStyle w:val="12"/>
        <w:widowControl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2.1.1. Общими условиями предоставления субсидии являются:</w:t>
      </w:r>
    </w:p>
    <w:p w:rsidR="009F7A62" w:rsidRDefault="00882928">
      <w:pPr>
        <w:pStyle w:val="12"/>
        <w:widowControl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соответствие получателя условиям и требованиям, установленным в </w:t>
      </w:r>
      <w:hyperlink w:anchor="P95" w:history="1">
        <w:r>
          <w:rPr>
            <w:rStyle w:val="ae"/>
            <w:rFonts w:eastAsia="Times New Roman" w:cs="Times New Roman"/>
            <w:sz w:val="28"/>
            <w:szCs w:val="28"/>
          </w:rPr>
          <w:t>пунктах 2.</w:t>
        </w:r>
      </w:hyperlink>
      <w:r>
        <w:rPr>
          <w:rFonts w:eastAsia="Times New Roman" w:cs="Times New Roman"/>
          <w:sz w:val="28"/>
          <w:szCs w:val="28"/>
        </w:rPr>
        <w:t>1 настоящего Положения;</w:t>
      </w:r>
    </w:p>
    <w:p w:rsidR="009F7A62" w:rsidRDefault="00882928">
      <w:pPr>
        <w:pStyle w:val="12"/>
        <w:widowControl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заключение соглашения о предоставлении субсидии между Администрацией и получателем субсидии по форме согласно приложению № 3 к настоящему Положению;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согласие получателя на проведение Главным распорядителем и органом государственного (муниципального) финанс</w:t>
      </w:r>
      <w:r>
        <w:rPr>
          <w:rFonts w:eastAsia="Times New Roman" w:cs="Times New Roman"/>
          <w:sz w:val="28"/>
          <w:szCs w:val="28"/>
        </w:rPr>
        <w:t>ового контроля проверок соблюдения получателем условий и порядка предоставления субсидий;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отсутствие получателя в реестре недобросовестных поставщиков;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отсутствие получателя в реестре дисквалифицированных лиц;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отсутствие получателя в перечне организаций и </w:t>
      </w:r>
      <w:r>
        <w:rPr>
          <w:rFonts w:eastAsia="Times New Roman"/>
          <w:bCs/>
          <w:sz w:val="28"/>
          <w:szCs w:val="28"/>
        </w:rPr>
        <w:t>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связанных с террористическими организациями и террористами или с распространением оружия мас</w:t>
      </w:r>
      <w:r>
        <w:rPr>
          <w:rFonts w:eastAsia="Times New Roman"/>
          <w:bCs/>
          <w:sz w:val="28"/>
          <w:szCs w:val="28"/>
        </w:rPr>
        <w:t>сового уничтожения</w:t>
      </w:r>
      <w:r>
        <w:rPr>
          <w:rFonts w:eastAsia="Times New Roman" w:cs="Times New Roman"/>
          <w:sz w:val="28"/>
          <w:szCs w:val="28"/>
        </w:rPr>
        <w:t>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2.2. Субсидии, указанные в разделе 1 настоящего Положения, могут быть предостав</w:t>
      </w:r>
      <w:r>
        <w:rPr>
          <w:rFonts w:eastAsia="Times New Roman" w:cs="Times New Roman"/>
          <w:sz w:val="28"/>
          <w:szCs w:val="28"/>
        </w:rPr>
        <w:softHyphen/>
        <w:t>лены по одному договору купли-продажи оборудования. Кроме того, договор не может быть заключен между хозяйствующим субъектом, с родителями, детьми,  супруга</w:t>
      </w:r>
      <w:r>
        <w:rPr>
          <w:rFonts w:eastAsia="Times New Roman" w:cs="Times New Roman"/>
          <w:sz w:val="28"/>
          <w:szCs w:val="28"/>
        </w:rPr>
        <w:t>ми и членами семьи.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2.3. При достаточности средств бюджета, предусмотренных Программой на цели оказания финансовой поддержки данного вида, в последнюю очередь допускается предоставление одному и тому же соискателю субсидий для компенсации части затрат, свя</w:t>
      </w:r>
      <w:r>
        <w:rPr>
          <w:rFonts w:eastAsia="Times New Roman" w:cs="Times New Roman"/>
          <w:sz w:val="28"/>
          <w:szCs w:val="28"/>
        </w:rPr>
        <w:t>занных с приобретением оборудо</w:t>
      </w:r>
      <w:r>
        <w:rPr>
          <w:rFonts w:eastAsia="Times New Roman" w:cs="Times New Roman"/>
          <w:sz w:val="28"/>
          <w:szCs w:val="28"/>
        </w:rPr>
        <w:softHyphen/>
        <w:t xml:space="preserve">вания, по </w:t>
      </w:r>
      <w:r>
        <w:rPr>
          <w:rFonts w:eastAsia="Times New Roman" w:cs="Times New Roman"/>
          <w:sz w:val="28"/>
          <w:szCs w:val="28"/>
        </w:rPr>
        <w:lastRenderedPageBreak/>
        <w:t>второму договору купли-продажи оборудования (и последующим договорам), с учетом ограниче</w:t>
      </w:r>
      <w:r>
        <w:rPr>
          <w:rFonts w:eastAsia="Times New Roman" w:cs="Times New Roman"/>
          <w:sz w:val="28"/>
          <w:szCs w:val="28"/>
        </w:rPr>
        <w:softHyphen/>
        <w:t>ний, установленных пунктом 2.1 и 2.5 настоящего Положения.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2.4. Субсидии не могут быть предоставлены, если финансовая поддержк</w:t>
      </w:r>
      <w:r>
        <w:rPr>
          <w:rFonts w:eastAsia="Times New Roman" w:cs="Times New Roman"/>
          <w:sz w:val="28"/>
          <w:szCs w:val="28"/>
        </w:rPr>
        <w:t>а на компенсацию за</w:t>
      </w:r>
      <w:r>
        <w:rPr>
          <w:rFonts w:eastAsia="Times New Roman" w:cs="Times New Roman"/>
          <w:sz w:val="28"/>
          <w:szCs w:val="28"/>
        </w:rPr>
        <w:softHyphen/>
        <w:t>трат, указанных в заявке соискателя, уже оказывалась из средств бюджетов Ленинградской обла</w:t>
      </w:r>
      <w:r>
        <w:rPr>
          <w:rFonts w:eastAsia="Times New Roman" w:cs="Times New Roman"/>
          <w:sz w:val="28"/>
          <w:szCs w:val="28"/>
        </w:rPr>
        <w:softHyphen/>
        <w:t>сти, Сланцевского муниципального района и (или) Сланцев</w:t>
      </w:r>
      <w:r>
        <w:rPr>
          <w:rFonts w:eastAsia="Times New Roman" w:cs="Times New Roman"/>
          <w:sz w:val="28"/>
          <w:szCs w:val="28"/>
        </w:rPr>
        <w:softHyphen/>
        <w:t>ского городского поселения, в том чис</w:t>
      </w:r>
      <w:r>
        <w:rPr>
          <w:rFonts w:eastAsia="Times New Roman" w:cs="Times New Roman"/>
          <w:sz w:val="28"/>
          <w:szCs w:val="28"/>
        </w:rPr>
        <w:softHyphen/>
        <w:t>ле в рамках других государственных (муниципальных)</w:t>
      </w:r>
      <w:r>
        <w:rPr>
          <w:rFonts w:eastAsia="Times New Roman" w:cs="Times New Roman"/>
          <w:sz w:val="28"/>
          <w:szCs w:val="28"/>
        </w:rPr>
        <w:t xml:space="preserve"> программ, и при этом эти затраты соискателя на предусмотренные разделом 1 настоящего Положения цели были компенсированы в полном объеме.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2.5. Не допускается повторное предоставление субсидии по договору (договорам), по которому ранее были компенсированы з</w:t>
      </w:r>
      <w:r>
        <w:rPr>
          <w:rFonts w:eastAsia="Times New Roman" w:cs="Times New Roman"/>
          <w:sz w:val="28"/>
          <w:szCs w:val="28"/>
        </w:rPr>
        <w:t>атраты (в полном объеме или в части)  по платежным документам, подтверждающим произведенные затраты.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2.6. В случае нарушения условий, установленных при предоставлении субсидии, возврат суб</w:t>
      </w:r>
      <w:r>
        <w:rPr>
          <w:rFonts w:eastAsia="Times New Roman" w:cs="Times New Roman"/>
          <w:sz w:val="28"/>
          <w:szCs w:val="28"/>
        </w:rPr>
        <w:softHyphen/>
        <w:t>сидии в бюджет Сланцевского муниципального района производится полу</w:t>
      </w:r>
      <w:r>
        <w:rPr>
          <w:rFonts w:eastAsia="Times New Roman" w:cs="Times New Roman"/>
          <w:sz w:val="28"/>
          <w:szCs w:val="28"/>
        </w:rPr>
        <w:t>чателем данной субсидии в добровольном порядке в месячный срок с момента выявления нарушений. Если по истечении ука</w:t>
      </w:r>
      <w:r>
        <w:rPr>
          <w:rFonts w:eastAsia="Times New Roman" w:cs="Times New Roman"/>
          <w:sz w:val="28"/>
          <w:szCs w:val="28"/>
        </w:rPr>
        <w:softHyphen/>
        <w:t>занного срока получатель субсидии отказы</w:t>
      </w:r>
      <w:r>
        <w:rPr>
          <w:rFonts w:eastAsia="Times New Roman" w:cs="Times New Roman"/>
          <w:sz w:val="28"/>
          <w:szCs w:val="28"/>
        </w:rPr>
        <w:softHyphen/>
        <w:t>вается возвращать субсидию, взыскание денежных средств осуществляется в судебном порядке в рамках и</w:t>
      </w:r>
      <w:r>
        <w:rPr>
          <w:rFonts w:eastAsia="Times New Roman" w:cs="Times New Roman"/>
          <w:sz w:val="28"/>
          <w:szCs w:val="28"/>
        </w:rPr>
        <w:t>сполнительного производства.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2.7. Главный распорядитель бюджетных средств, предоставляющий субсидию, осуществляет проверку соблюдения Получателем порядка и условий предоставления субсидий, в сроки установленные Планом проверок соблюдения получателями субси</w:t>
      </w:r>
      <w:r>
        <w:rPr>
          <w:rFonts w:eastAsia="Times New Roman" w:cs="Times New Roman"/>
          <w:sz w:val="28"/>
          <w:szCs w:val="28"/>
        </w:rPr>
        <w:t>дий условий, целей и порядка предоставления субсидий.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Случаи и сроки (периодичность) проведения проверок указываются в соглашении, заключенном между главным распорядителем бюджетных средств и получателем субсидии.</w:t>
      </w:r>
    </w:p>
    <w:p w:rsidR="009F7A62" w:rsidRDefault="009F7A62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ind w:firstLine="567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Организация, подготовка и порядок пров</w:t>
      </w:r>
      <w:r>
        <w:rPr>
          <w:rFonts w:eastAsia="Times New Roman" w:cs="Times New Roman"/>
          <w:b/>
          <w:sz w:val="28"/>
          <w:szCs w:val="28"/>
        </w:rPr>
        <w:t>едения конкурса</w:t>
      </w:r>
    </w:p>
    <w:p w:rsidR="009F7A62" w:rsidRDefault="009F7A62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widowControl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 Для проведения конкурсного отбора администрация Сланцевского муниципальн</w:t>
      </w:r>
      <w:r>
        <w:rPr>
          <w:rFonts w:eastAsia="Times New Roman" w:cs="Times New Roman"/>
          <w:sz w:val="28"/>
          <w:szCs w:val="28"/>
        </w:rPr>
        <w:softHyphen/>
        <w:t>ого района формирует комиссию для рассмотрения и оценки заявок среди соискателей (далее - комиссия).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состав комиссии  входят сотрудники администрации, представ</w:t>
      </w:r>
      <w:r>
        <w:rPr>
          <w:rFonts w:eastAsia="Times New Roman" w:cs="Times New Roman"/>
          <w:sz w:val="28"/>
          <w:szCs w:val="28"/>
        </w:rPr>
        <w:t>ители (по согласованию) совета депутатов Сланцевского муниципального района, некоммерческих организаций предпринимателей, Фонда поддержки малого и среднего пред</w:t>
      </w:r>
      <w:r>
        <w:rPr>
          <w:rFonts w:eastAsia="Times New Roman" w:cs="Times New Roman"/>
          <w:sz w:val="28"/>
          <w:szCs w:val="28"/>
        </w:rPr>
        <w:softHyphen/>
        <w:t>принимательства муниципального образова</w:t>
      </w:r>
      <w:r>
        <w:rPr>
          <w:rFonts w:eastAsia="Times New Roman" w:cs="Times New Roman"/>
          <w:sz w:val="28"/>
          <w:szCs w:val="28"/>
        </w:rPr>
        <w:softHyphen/>
        <w:t>ния Сланцевский муниципальный район Ленин</w:t>
      </w:r>
      <w:r>
        <w:rPr>
          <w:rFonts w:eastAsia="Times New Roman" w:cs="Times New Roman"/>
          <w:sz w:val="28"/>
          <w:szCs w:val="28"/>
        </w:rPr>
        <w:softHyphen/>
        <w:t>градской обла</w:t>
      </w:r>
      <w:r>
        <w:rPr>
          <w:rFonts w:eastAsia="Times New Roman" w:cs="Times New Roman"/>
          <w:sz w:val="28"/>
          <w:szCs w:val="28"/>
        </w:rPr>
        <w:t>сти «Социально-деловой центр» (да</w:t>
      </w:r>
      <w:r>
        <w:rPr>
          <w:rFonts w:eastAsia="Times New Roman" w:cs="Times New Roman"/>
          <w:sz w:val="28"/>
          <w:szCs w:val="28"/>
        </w:rPr>
        <w:softHyphen/>
        <w:t>лее – Фонд «Социально-деловой центр»).</w:t>
      </w:r>
    </w:p>
    <w:p w:rsidR="009F7A62" w:rsidRDefault="00882928">
      <w:pPr>
        <w:pStyle w:val="12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Решение о проведении конкурсного отбора принимается администрацией Сланцевского муниципального района и оформляется в виде правового акта администрации Сланцевского муниципального рай</w:t>
      </w:r>
      <w:r>
        <w:rPr>
          <w:rFonts w:eastAsia="Times New Roman"/>
          <w:bCs/>
          <w:sz w:val="28"/>
          <w:szCs w:val="28"/>
        </w:rPr>
        <w:t>она.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Объявление о проведении конкурсного отбора получателей субсидии администрация Сланцевского муниципального района размещает на официальном сайте Администрации Сланцевского муниципального района в сети «Интернет» (www.slanmo.ru) (далее – объявление).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lastRenderedPageBreak/>
        <w:t>Объявление о проведении конкурсного отбора получателей субсидии (далее - объявление) с указанием: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а) сроков проведения конкурсного отбора, а также при необходимости информацию о возможности проведения нескольких этапов отбора с указанием сроков и порядка и</w:t>
      </w:r>
      <w:r>
        <w:rPr>
          <w:bCs/>
          <w:color w:val="00000A"/>
          <w:sz w:val="28"/>
          <w:szCs w:val="28"/>
          <w:lang w:eastAsia="zh-CN"/>
        </w:rPr>
        <w:t>х проведения;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б) даты начала подачи и окончания приема заявок соискателей,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в) наименование, место нахождения, по</w:t>
      </w:r>
      <w:r>
        <w:rPr>
          <w:bCs/>
          <w:color w:val="00000A"/>
          <w:sz w:val="28"/>
          <w:szCs w:val="28"/>
          <w:lang w:eastAsia="zh-CN"/>
        </w:rPr>
        <w:t>чтовый адрес, адрес электронной почты главного распорядителя бюджетных средств;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г) результат (результаты) предоставления субсидии, а также характеристику (характеристики) результата (при ее установлении);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д</w:t>
      </w:r>
      <w:r>
        <w:rPr>
          <w:bCs/>
          <w:color w:val="00000A"/>
          <w:sz w:val="28"/>
          <w:szCs w:val="28"/>
          <w:lang w:eastAsia="zh-CN"/>
        </w:rPr>
        <w:t>) доменное имя и (или) указатели страниц государственной информационной системы в сети «Интернет»;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е) требования к соискателям, определенные в соответствии с пунктом 2.5. настоящего Положения, и к перечню документов, представляемых участниками отбора для п</w:t>
      </w:r>
      <w:r>
        <w:rPr>
          <w:bCs/>
          <w:color w:val="00000A"/>
          <w:sz w:val="28"/>
          <w:szCs w:val="28"/>
          <w:lang w:eastAsia="zh-CN"/>
        </w:rPr>
        <w:t>одтверждения соответствия указанным требованиям;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ж) категории получателей субсидий и критерии оценки, показатели критериев оценки;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з) порядок подачи соискателям заявок и требования, предъявляемые к форме и содержанию заявок;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и) порядок отзыва заявок, поряд</w:t>
      </w:r>
      <w:r>
        <w:rPr>
          <w:bCs/>
          <w:color w:val="00000A"/>
          <w:sz w:val="28"/>
          <w:szCs w:val="28"/>
          <w:lang w:eastAsia="zh-CN"/>
        </w:rPr>
        <w:t>ок их возврата, определяющий в том числе основания для возврата заявок, порядок внесения изменений в заявки;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к) правила рассмотрения и оценки заявок;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л) порядок возврата заявок на доработку;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м) порядок отклонения заявок, а также информацию об основаниях их</w:t>
      </w:r>
      <w:r>
        <w:rPr>
          <w:bCs/>
          <w:color w:val="00000A"/>
          <w:sz w:val="28"/>
          <w:szCs w:val="28"/>
          <w:lang w:eastAsia="zh-CN"/>
        </w:rPr>
        <w:t xml:space="preserve"> отклонения;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н) порядок оценки заявок, включающий критерии оценки, показатели критериев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</w:t>
      </w:r>
      <w:r>
        <w:rPr>
          <w:bCs/>
          <w:color w:val="00000A"/>
          <w:sz w:val="28"/>
          <w:szCs w:val="28"/>
          <w:lang w:eastAsia="zh-CN"/>
        </w:rPr>
        <w:t xml:space="preserve"> отбора для признания их победителями отбора, сроки оценки заявок, а также информацию об участии комиссии в оценке заявок;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о) объем распределяемой субсидии в рамках отбора, порядок расчета размера субсидии, установленный правовым актом, правила распределен</w:t>
      </w:r>
      <w:r>
        <w:rPr>
          <w:bCs/>
          <w:color w:val="00000A"/>
          <w:sz w:val="28"/>
          <w:szCs w:val="28"/>
          <w:lang w:eastAsia="zh-CN"/>
        </w:rPr>
        <w:t>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 xml:space="preserve">п) порядок предоставления участникам отбора разъяснений </w:t>
      </w:r>
      <w:r>
        <w:rPr>
          <w:bCs/>
          <w:color w:val="00000A"/>
          <w:sz w:val="28"/>
          <w:szCs w:val="28"/>
          <w:lang w:eastAsia="zh-CN"/>
        </w:rPr>
        <w:t>положений объявления о проведении отбора, даты начала и окончания срока такого предоставления;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р) срок, в течение которого победитель (победители) отбора должен подписать соглашение;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с) условия признания победителя (победителей) отбора уклонившимся от закл</w:t>
      </w:r>
      <w:r>
        <w:rPr>
          <w:bCs/>
          <w:color w:val="00000A"/>
          <w:sz w:val="28"/>
          <w:szCs w:val="28"/>
          <w:lang w:eastAsia="zh-CN"/>
        </w:rPr>
        <w:t>ючения соглашения;</w:t>
      </w:r>
    </w:p>
    <w:p w:rsidR="009F7A62" w:rsidRDefault="00882928">
      <w:pPr>
        <w:spacing w:line="0" w:lineRule="atLeast"/>
        <w:ind w:firstLine="709"/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 xml:space="preserve">т) сроки размещения протокола подведения итогов отбора (документа об итогах отбора) на едином портале и на официальном сайте главного </w:t>
      </w:r>
      <w:r>
        <w:rPr>
          <w:bCs/>
          <w:color w:val="00000A"/>
          <w:sz w:val="28"/>
          <w:szCs w:val="28"/>
          <w:lang w:eastAsia="zh-CN"/>
        </w:rPr>
        <w:lastRenderedPageBreak/>
        <w:t>распорядителя бюджетных средств в сети «Интернет», которые не могут быть позднее 14-го календарного дня</w:t>
      </w:r>
      <w:r>
        <w:rPr>
          <w:bCs/>
          <w:color w:val="00000A"/>
          <w:sz w:val="28"/>
          <w:szCs w:val="28"/>
          <w:lang w:eastAsia="zh-CN"/>
        </w:rPr>
        <w:t>, следующего за днем определения победителя отбора.</w:t>
      </w:r>
    </w:p>
    <w:p w:rsidR="009F7A62" w:rsidRDefault="00882928">
      <w:pPr>
        <w:pStyle w:val="ab"/>
        <w:numPr>
          <w:ilvl w:val="0"/>
          <w:numId w:val="3"/>
        </w:numPr>
        <w:spacing w:line="0" w:lineRule="atLeast"/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Конкурсный отбор может быть отменен в случае принятия администрацией Сланцевского муниципального района решения об отмене проведения конкурсного отбора.</w:t>
      </w:r>
    </w:p>
    <w:p w:rsidR="009F7A62" w:rsidRDefault="00882928">
      <w:pPr>
        <w:pStyle w:val="ab"/>
        <w:numPr>
          <w:ilvl w:val="0"/>
          <w:numId w:val="3"/>
        </w:numPr>
        <w:spacing w:line="0" w:lineRule="atLeast"/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Объявление об отмене проведения конкурсного отбора </w:t>
      </w:r>
      <w:r>
        <w:rPr>
          <w:rFonts w:eastAsia="Times New Roman" w:cs="Times New Roman"/>
          <w:bCs/>
          <w:sz w:val="28"/>
          <w:szCs w:val="28"/>
        </w:rPr>
        <w:t>с информацией о причинах отмены отбора размещается на официальном сайте администрации Сланцевского муниципального района в информационно-телекоммуникационной сети «Интернет» не позднее чем за один рабочий день до даты окончания срока подачи заявок участник</w:t>
      </w:r>
      <w:r>
        <w:rPr>
          <w:rFonts w:eastAsia="Times New Roman" w:cs="Times New Roman"/>
          <w:bCs/>
          <w:sz w:val="28"/>
          <w:szCs w:val="28"/>
        </w:rPr>
        <w:t>ами отбора.</w:t>
      </w:r>
    </w:p>
    <w:p w:rsidR="009F7A62" w:rsidRDefault="00882928">
      <w:pPr>
        <w:pStyle w:val="ab"/>
        <w:numPr>
          <w:ilvl w:val="0"/>
          <w:numId w:val="3"/>
        </w:numPr>
        <w:spacing w:line="0" w:lineRule="atLeast"/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Отбор получателей субсидии считается отмененным со дня размещения объявления о его отмене на официальном сайте администрации Сланцевского муниципального района в сети «Интернет» (www.slanmo.ru) объявление о проведении конкурсного отбора получат</w:t>
      </w:r>
      <w:r>
        <w:rPr>
          <w:rFonts w:eastAsia="Times New Roman" w:cs="Times New Roman"/>
          <w:bCs/>
          <w:sz w:val="28"/>
          <w:szCs w:val="28"/>
        </w:rPr>
        <w:t>елей субсидии объявление о проведении конкурсного отбора получателей субсидии.</w:t>
      </w:r>
    </w:p>
    <w:p w:rsidR="009F7A62" w:rsidRDefault="00882928">
      <w:pPr>
        <w:pStyle w:val="ab"/>
        <w:numPr>
          <w:ilvl w:val="0"/>
          <w:numId w:val="3"/>
        </w:numPr>
        <w:spacing w:line="0" w:lineRule="atLeast"/>
        <w:ind w:left="0"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В случае отсутствия заявок, поданных до истечения срока подачи заявок, или</w:t>
      </w:r>
      <w:r>
        <w:rPr>
          <w:rFonts w:eastAsia="Times New Roman" w:cs="Times New Roman"/>
          <w:bCs/>
          <w:sz w:val="28"/>
          <w:szCs w:val="28"/>
        </w:rPr>
        <w:br/>
        <w:t>в случае отклонения комиссией всех заявок отбор признается несостоявшимся.</w:t>
      </w:r>
    </w:p>
    <w:p w:rsidR="009F7A62" w:rsidRDefault="00882928">
      <w:pPr>
        <w:pStyle w:val="aa"/>
        <w:numPr>
          <w:ilvl w:val="0"/>
          <w:numId w:val="3"/>
        </w:numPr>
        <w:spacing w:before="0" w:after="0" w:line="0" w:lineRule="atLeast"/>
        <w:ind w:left="0" w:firstLine="709"/>
        <w:jc w:val="both"/>
        <w:rPr>
          <w:rFonts w:eastAsia="Times New Roman" w:cs="Times New Roman"/>
          <w:bCs/>
          <w:color w:val="00000A"/>
          <w:spacing w:val="0"/>
          <w:sz w:val="28"/>
          <w:szCs w:val="28"/>
        </w:rPr>
      </w:pPr>
      <w:r>
        <w:rPr>
          <w:rFonts w:eastAsia="Times New Roman" w:cs="Times New Roman"/>
          <w:bCs/>
          <w:color w:val="00000A"/>
          <w:spacing w:val="0"/>
          <w:sz w:val="28"/>
          <w:szCs w:val="28"/>
        </w:rPr>
        <w:t>Разъяснение положений объяв</w:t>
      </w:r>
      <w:r>
        <w:rPr>
          <w:rFonts w:eastAsia="Times New Roman" w:cs="Times New Roman"/>
          <w:bCs/>
          <w:color w:val="00000A"/>
          <w:spacing w:val="0"/>
          <w:sz w:val="28"/>
          <w:szCs w:val="28"/>
        </w:rPr>
        <w:t>ления может быть получено соискателем путем направления в администрацию соответствующего обращения.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Разъяснение положений объявления осуществляется секретарем комиссии в течение пяти рабочих дней со дня получения обращения. Обращение может быть направленон</w:t>
      </w:r>
      <w:r>
        <w:rPr>
          <w:rFonts w:eastAsia="Times New Roman" w:cs="Times New Roman"/>
          <w:bCs/>
          <w:sz w:val="28"/>
          <w:szCs w:val="28"/>
        </w:rPr>
        <w:t>е позднее, чем за пять рабочих дней до дня окончания срока приема заявок, указанного в объявлении.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3.2. Для участия в конкурсе: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3.2.1. Соискатели, претендующие на получение субсидии в соответ</w:t>
      </w:r>
      <w:r>
        <w:rPr>
          <w:rFonts w:eastAsia="Times New Roman" w:cs="Times New Roman"/>
          <w:sz w:val="28"/>
          <w:szCs w:val="28"/>
        </w:rPr>
        <w:softHyphen/>
        <w:t>ствии с п. 1.6. настоящего Положения, представляют в конкурс</w:t>
      </w:r>
      <w:r>
        <w:rPr>
          <w:rFonts w:eastAsia="Times New Roman" w:cs="Times New Roman"/>
          <w:sz w:val="28"/>
          <w:szCs w:val="28"/>
        </w:rPr>
        <w:softHyphen/>
        <w:t>ную</w:t>
      </w:r>
      <w:r>
        <w:rPr>
          <w:rFonts w:eastAsia="Times New Roman" w:cs="Times New Roman"/>
          <w:sz w:val="28"/>
          <w:szCs w:val="28"/>
        </w:rPr>
        <w:t xml:space="preserve"> комиссию следующие документы: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заявление на участие в конкурсе по форме согласно приложению № 1 к настоящему Поло</w:t>
      </w:r>
      <w:r>
        <w:rPr>
          <w:rFonts w:eastAsia="Times New Roman" w:cs="Times New Roman"/>
          <w:sz w:val="28"/>
          <w:szCs w:val="28"/>
        </w:rPr>
        <w:softHyphen/>
        <w:t>жению с приложениями, содержащими све</w:t>
      </w:r>
      <w:r>
        <w:rPr>
          <w:rFonts w:eastAsia="Times New Roman" w:cs="Times New Roman"/>
          <w:sz w:val="28"/>
          <w:szCs w:val="28"/>
        </w:rPr>
        <w:softHyphen/>
        <w:t>дения о соискателе и о его хозяйственной деятельности;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копию учредительных документов, заверенные</w:t>
      </w:r>
      <w:r>
        <w:rPr>
          <w:rFonts w:eastAsia="Times New Roman" w:cs="Times New Roman"/>
          <w:sz w:val="28"/>
          <w:szCs w:val="28"/>
        </w:rPr>
        <w:t xml:space="preserve"> подписью и печатью (при наличии) соискателя; 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справку об отсутствии задолженности по выплате заработной платы работников на последнюю отчетную дату, заверенную подписью и печатью (при наличии) соискателя;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копии платежных поручений с отметкой банка и(и</w:t>
      </w:r>
      <w:r>
        <w:rPr>
          <w:rFonts w:eastAsia="Times New Roman" w:cs="Times New Roman"/>
          <w:sz w:val="28"/>
          <w:szCs w:val="28"/>
        </w:rPr>
        <w:t xml:space="preserve">ли) копии иных платежных документов, заверенные подписью и печатью  (при наличии) соискателя, а также копии первичных документов, заверенные подписью и печатью (при наличии) соискателя, подтверждающих затраты с приложением перечня затрат по форме согласно </w:t>
      </w:r>
      <w:r>
        <w:rPr>
          <w:rFonts w:eastAsia="Times New Roman" w:cs="Times New Roman"/>
          <w:sz w:val="28"/>
          <w:szCs w:val="28"/>
        </w:rPr>
        <w:t>Приложению А к заявлению;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копию документа, удостоверяющего личность соискателя (его представителя);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банковские реквизиты с указанием расчетного счета соискателя для перечисления субсидии, заверенные подписью и печатью (при наличии) соискателя;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соглас</w:t>
      </w:r>
      <w:r>
        <w:rPr>
          <w:rFonts w:eastAsia="Times New Roman" w:cs="Times New Roman"/>
          <w:sz w:val="28"/>
          <w:szCs w:val="28"/>
        </w:rPr>
        <w:t>ие на обработку персональных данных по форме со</w:t>
      </w:r>
      <w:r>
        <w:rPr>
          <w:rFonts w:eastAsia="Times New Roman" w:cs="Times New Roman"/>
          <w:sz w:val="28"/>
          <w:szCs w:val="28"/>
        </w:rPr>
        <w:softHyphen/>
        <w:t>гласно приложению № 6 к настоя</w:t>
      </w:r>
      <w:r>
        <w:rPr>
          <w:rFonts w:eastAsia="Times New Roman" w:cs="Times New Roman"/>
          <w:sz w:val="28"/>
          <w:szCs w:val="28"/>
        </w:rPr>
        <w:softHyphen/>
        <w:t>щему Положению;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отчет 1-ЛЕНОБЛ (согласно постановления администрации Сланцевского муниципального района от 02 апреля  2018 г. № 394-п) за последний отчетный период по форме со</w:t>
      </w:r>
      <w:r>
        <w:rPr>
          <w:rFonts w:eastAsia="Times New Roman" w:cs="Times New Roman"/>
          <w:sz w:val="28"/>
          <w:szCs w:val="28"/>
        </w:rPr>
        <w:softHyphen/>
        <w:t>гласно приложению № 5 к настоя</w:t>
      </w:r>
      <w:r>
        <w:rPr>
          <w:rFonts w:eastAsia="Times New Roman" w:cs="Times New Roman"/>
          <w:sz w:val="28"/>
          <w:szCs w:val="28"/>
        </w:rPr>
        <w:softHyphen/>
        <w:t>щему Положению;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справку произвольной формы с обязательствами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 и о недопущ</w:t>
      </w:r>
      <w:r>
        <w:rPr>
          <w:rFonts w:eastAsia="Times New Roman" w:cs="Times New Roman"/>
          <w:sz w:val="28"/>
          <w:szCs w:val="28"/>
        </w:rPr>
        <w:t>ении образования задолженности по выплате заработной платы работникам в течение 1 года после предоставления субсидии;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справку произвольной формы с обязательством получателя субсидии о непредставлении оборудования в аренду, лизинг, безвозмездное пользован</w:t>
      </w:r>
      <w:r>
        <w:rPr>
          <w:rFonts w:eastAsia="Times New Roman" w:cs="Times New Roman"/>
          <w:sz w:val="28"/>
          <w:szCs w:val="28"/>
        </w:rPr>
        <w:t>ие в течение 1 года после предоставления субсидии;</w:t>
      </w:r>
    </w:p>
    <w:p w:rsidR="009F7A62" w:rsidRDefault="00882928">
      <w:pPr>
        <w:pStyle w:val="17"/>
        <w:spacing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A"/>
          <w:spacing w:val="0"/>
          <w:sz w:val="28"/>
          <w:szCs w:val="28"/>
        </w:rPr>
        <w:t xml:space="preserve">- документы (материалы), подтверждающие ведение деятельности в соответствии с Приказом комитета по развитию малого, среднего бизнеса и потребительского рынка Ленинградской области от 08.02.2021 № 3, в том </w:t>
      </w:r>
      <w:r>
        <w:rPr>
          <w:rFonts w:eastAsia="Times New Roman"/>
          <w:color w:val="00000A"/>
          <w:spacing w:val="0"/>
          <w:sz w:val="28"/>
          <w:szCs w:val="28"/>
        </w:rPr>
        <w:t>числе учебные материалы, фотоотчеты, подтверждающие проведение мероприятий и другое;</w:t>
      </w:r>
    </w:p>
    <w:p w:rsidR="009F7A62" w:rsidRDefault="00882928">
      <w:pPr>
        <w:pStyle w:val="12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справку произвольной формы с обязательством о наличии оборудования в собственности соискателя.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3.2.2. </w:t>
      </w:r>
      <w:r>
        <w:rPr>
          <w:rFonts w:eastAsia="Times New Roman" w:cs="Times New Roman"/>
          <w:sz w:val="28"/>
          <w:szCs w:val="28"/>
        </w:rPr>
        <w:t>При приеме конкурсной заявки секретарем конкурсной комиссии запраши</w:t>
      </w:r>
      <w:r>
        <w:rPr>
          <w:rFonts w:eastAsia="Times New Roman" w:cs="Times New Roman"/>
          <w:sz w:val="28"/>
          <w:szCs w:val="28"/>
        </w:rPr>
        <w:t>ваются в порядке информационного взаимодействия с другими органами государственной власти и организациями: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сведения из Единого реестра субъектов малого и среднего предпринимательства;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выписка из Единого государственного реестра юридических лиц или Един</w:t>
      </w:r>
      <w:r>
        <w:rPr>
          <w:rFonts w:eastAsia="Times New Roman" w:cs="Times New Roman"/>
          <w:sz w:val="28"/>
          <w:szCs w:val="28"/>
        </w:rPr>
        <w:t>ого государственного реестра индивидуальных предпринимателей, полученная с официального сайта Федеральной налоговой службы Российской Федерации с использованием сервиса "Сведения о государственной регистрации юридических лиц, индивидуальных предпринимателе</w:t>
      </w:r>
      <w:r>
        <w:rPr>
          <w:rFonts w:eastAsia="Times New Roman" w:cs="Times New Roman"/>
          <w:sz w:val="28"/>
          <w:szCs w:val="28"/>
        </w:rPr>
        <w:t>й, крестьянских (фермерских) хозяйств";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сведения о наличии (отсутствии) задолженности по уплате налогов, сборов, страховых взносов, пеней, штрафов, процентов, через запрос в Федеральную налоговою службу Российской Федерации;</w:t>
      </w:r>
    </w:p>
    <w:p w:rsidR="009F7A62" w:rsidRDefault="00882928">
      <w:pPr>
        <w:pStyle w:val="12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сведения о дисквалифицирова</w:t>
      </w:r>
      <w:r>
        <w:rPr>
          <w:rFonts w:eastAsia="Times New Roman" w:cs="Times New Roman"/>
          <w:sz w:val="28"/>
          <w:szCs w:val="28"/>
        </w:rPr>
        <w:t>нных руководителе, или участнике отбора, являющегося юридическим лицом,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(</w:t>
      </w:r>
      <w:hyperlink r:id="rId14" w:history="1">
        <w:r>
          <w:rPr>
            <w:rFonts w:eastAsia="Times New Roman" w:cs="Times New Roman"/>
            <w:sz w:val="28"/>
            <w:szCs w:val="28"/>
          </w:rPr>
          <w:t>https://service.nalog.ru/disqualified.do</w:t>
        </w:r>
      </w:hyperlink>
      <w:r>
        <w:rPr>
          <w:rFonts w:eastAsia="Times New Roman"/>
          <w:bCs/>
          <w:sz w:val="28"/>
          <w:szCs w:val="28"/>
        </w:rPr>
        <w:t>);</w:t>
      </w:r>
    </w:p>
    <w:p w:rsidR="009F7A62" w:rsidRDefault="00882928">
      <w:pPr>
        <w:pStyle w:val="12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сведения о фактах деятельности юридических лиц, индивидуальных предпринимателей и иных субъектов экономической деятельности (Федресурса), составной частью которого является Единый федераль</w:t>
      </w:r>
      <w:r>
        <w:rPr>
          <w:rFonts w:eastAsia="Times New Roman"/>
          <w:bCs/>
          <w:sz w:val="28"/>
          <w:szCs w:val="28"/>
        </w:rPr>
        <w:t>ный реестр сведений о банкротстве (ЕФРСБ), юридически значимые сведения о фактах деятельности субъектов малого предпринимательства проверяет на сайте Единого федерального реестра юридически значимых – участников отбора (</w:t>
      </w:r>
      <w:hyperlink r:id="rId15" w:history="1">
        <w:r>
          <w:rPr>
            <w:bCs/>
            <w:sz w:val="28"/>
            <w:szCs w:val="28"/>
          </w:rPr>
          <w:t>https://fedresurs.ru/</w:t>
        </w:r>
      </w:hyperlink>
      <w:r>
        <w:rPr>
          <w:rFonts w:eastAsia="Times New Roman"/>
          <w:bCs/>
          <w:sz w:val="28"/>
          <w:szCs w:val="28"/>
        </w:rPr>
        <w:t>).</w:t>
      </w:r>
    </w:p>
    <w:p w:rsidR="009F7A62" w:rsidRDefault="00882928">
      <w:pPr>
        <w:pStyle w:val="12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сведения об их причастности к экстремистской деятельности или </w:t>
      </w:r>
      <w:r>
        <w:rPr>
          <w:rFonts w:eastAsia="Times New Roman"/>
          <w:bCs/>
          <w:sz w:val="28"/>
          <w:szCs w:val="28"/>
        </w:rPr>
        <w:lastRenderedPageBreak/>
        <w:t xml:space="preserve">терроризму, либо об их причастности к распространению оружия массового уничтожения, из перечня организаций и физических лиц, в отношении которых имеются сведения об их </w:t>
      </w:r>
      <w:r>
        <w:rPr>
          <w:rFonts w:eastAsia="Times New Roman"/>
          <w:bCs/>
          <w:sz w:val="28"/>
          <w:szCs w:val="28"/>
        </w:rPr>
        <w:t>причастности к экстремистской деятельности или терроризму, либо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 Федеральной службы по финансовому монито</w:t>
      </w:r>
      <w:r>
        <w:rPr>
          <w:rFonts w:eastAsia="Times New Roman"/>
          <w:bCs/>
          <w:sz w:val="28"/>
          <w:szCs w:val="28"/>
        </w:rPr>
        <w:t>рингу (Росфинмониторинг) (</w:t>
      </w:r>
      <w:hyperlink r:id="rId16" w:history="1">
        <w:r>
          <w:rPr>
            <w:rFonts w:eastAsia="Times New Roman"/>
            <w:bCs/>
            <w:sz w:val="28"/>
            <w:szCs w:val="28"/>
          </w:rPr>
          <w:t>https://www.fedsfm.ru/documents/terrorists-catalog-portal-act</w:t>
        </w:r>
      </w:hyperlink>
      <w:r>
        <w:rPr>
          <w:rFonts w:eastAsia="Times New Roman"/>
          <w:bCs/>
          <w:sz w:val="28"/>
          <w:szCs w:val="28"/>
        </w:rPr>
        <w:t>);</w:t>
      </w:r>
    </w:p>
    <w:p w:rsidR="009F7A62" w:rsidRDefault="00882928">
      <w:pPr>
        <w:pStyle w:val="12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сведения об их причастности к экстремистской деятельности или терроризму, либо об их при</w:t>
      </w:r>
      <w:r>
        <w:rPr>
          <w:rFonts w:eastAsia="Times New Roman"/>
          <w:bCs/>
          <w:sz w:val="28"/>
          <w:szCs w:val="28"/>
        </w:rPr>
        <w:t>частности к распространению оружия массового уничтожения, из перечня организаций и 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связанных</w:t>
      </w:r>
      <w:r>
        <w:rPr>
          <w:rFonts w:eastAsia="Times New Roman"/>
          <w:bCs/>
          <w:sz w:val="28"/>
          <w:szCs w:val="28"/>
        </w:rPr>
        <w:t xml:space="preserve"> с террористическими организациями и террористами или с распространением оружия массового уничтожения Федеральной службы по финансовому мониторингу (Росфинмониторинг) (</w:t>
      </w:r>
      <w:hyperlink r:id="rId17" w:history="1">
        <w:r>
          <w:rPr>
            <w:rFonts w:eastAsia="Times New Roman"/>
            <w:bCs/>
            <w:sz w:val="28"/>
            <w:szCs w:val="28"/>
          </w:rPr>
          <w:t>https://www.</w:t>
        </w:r>
        <w:r>
          <w:rPr>
            <w:rFonts w:eastAsia="Times New Roman"/>
            <w:bCs/>
            <w:sz w:val="28"/>
            <w:szCs w:val="28"/>
          </w:rPr>
          <w:t>fedsfm.ru/documents/terrorists-catalog-portal-act</w:t>
        </w:r>
      </w:hyperlink>
      <w:r>
        <w:rPr>
          <w:rFonts w:eastAsia="Times New Roman"/>
          <w:bCs/>
          <w:sz w:val="28"/>
          <w:szCs w:val="28"/>
        </w:rPr>
        <w:t>)(при наличии).</w:t>
      </w:r>
    </w:p>
    <w:p w:rsidR="009F7A62" w:rsidRDefault="00882928">
      <w:pPr>
        <w:pStyle w:val="12"/>
        <w:spacing w:line="0" w:lineRule="atLeas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сведения из реестра иностранных агентов на официальном сайте Министерства юстиции Российской Федерации в информационно-телекоммуникационной сети «Интернет» (www.minjust.gov.ru) (при наличии).</w:t>
      </w:r>
    </w:p>
    <w:p w:rsidR="009F7A62" w:rsidRDefault="00882928">
      <w:pPr>
        <w:pStyle w:val="12"/>
        <w:spacing w:line="240" w:lineRule="atLeas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"Интернет" (www.zakupki.gov.ru) отсутствие получателя в реестре недобросовестных поставщиков (</w:t>
      </w:r>
      <w:hyperlink r:id="rId18" w:history="1">
        <w:r>
          <w:rPr>
            <w:rFonts w:eastAsia="Times New Roman"/>
            <w:bCs/>
            <w:sz w:val="28"/>
            <w:szCs w:val="28"/>
          </w:rPr>
          <w:t>https://fedresurs.ru/</w:t>
        </w:r>
      </w:hyperlink>
      <w:r>
        <w:rPr>
          <w:rFonts w:eastAsia="Times New Roman"/>
          <w:bCs/>
          <w:sz w:val="28"/>
          <w:szCs w:val="28"/>
        </w:rPr>
        <w:t>).</w:t>
      </w:r>
    </w:p>
    <w:p w:rsidR="009F7A62" w:rsidRDefault="00882928">
      <w:pPr>
        <w:pStyle w:val="12"/>
        <w:spacing w:line="240" w:lineRule="atLeast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случае наличия задолженности по уплате налогов, сборов, страховых взносов, пеней, штрафов, процентов секретарь конкурсной комиссии в течение одного рабочего дня с даты получения</w:t>
      </w:r>
      <w:r>
        <w:rPr>
          <w:rFonts w:eastAsia="Times New Roman"/>
          <w:bCs/>
          <w:sz w:val="28"/>
          <w:szCs w:val="28"/>
        </w:rPr>
        <w:t xml:space="preserve"> ответа из Федеральной налоговой службы Российской Федерации уведомляет соискателя о наличии такой задолженности. Соискатели вправе дополнительно представить секретарю конкурсной комиссии до проведения заседания конкурсной комиссии или в конкурсную комисси</w:t>
      </w:r>
      <w:r>
        <w:rPr>
          <w:rFonts w:eastAsia="Times New Roman"/>
          <w:bCs/>
          <w:sz w:val="28"/>
          <w:szCs w:val="28"/>
        </w:rPr>
        <w:t xml:space="preserve">ю копии документов, подтверждающих уплату задолженности, заверенные подписью и печатью (при наличии) соискателя (задолженность должна быть погашена до даты заседания комиссии). 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Указанные документы и сведения прикладываются к конкурсной заявке соискателя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3.3. Документы, указанные в пункте 3.2.1 настояще</w:t>
      </w:r>
      <w:r>
        <w:rPr>
          <w:rFonts w:eastAsia="Times New Roman" w:cs="Times New Roman"/>
          <w:sz w:val="28"/>
          <w:szCs w:val="28"/>
        </w:rPr>
        <w:softHyphen/>
        <w:t>го Положения, представляются в конкурс</w:t>
      </w:r>
      <w:r>
        <w:rPr>
          <w:rFonts w:eastAsia="Times New Roman" w:cs="Times New Roman"/>
          <w:sz w:val="28"/>
          <w:szCs w:val="28"/>
        </w:rPr>
        <w:softHyphen/>
        <w:t>ную комиссию лично соискателем или лицом, действующим по доверен</w:t>
      </w:r>
      <w:r>
        <w:rPr>
          <w:rFonts w:eastAsia="Times New Roman" w:cs="Times New Roman"/>
          <w:sz w:val="28"/>
          <w:szCs w:val="28"/>
        </w:rPr>
        <w:softHyphen/>
        <w:t>ности. При подаче заявле</w:t>
      </w:r>
      <w:r>
        <w:rPr>
          <w:rFonts w:eastAsia="Times New Roman" w:cs="Times New Roman"/>
          <w:sz w:val="28"/>
          <w:szCs w:val="28"/>
        </w:rPr>
        <w:softHyphen/>
        <w:t>ния необходимо иметь при себе документ, удостоверяющий личность.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3.4. Секрета</w:t>
      </w:r>
      <w:r>
        <w:rPr>
          <w:rFonts w:eastAsia="Times New Roman" w:cs="Times New Roman"/>
          <w:sz w:val="28"/>
          <w:szCs w:val="28"/>
        </w:rPr>
        <w:t>рь конкурсной комиссии начинает прием заявок на следующий рабочий день после даты размещения объявления о проведении конкурсного отбора, в котором указывается срок окончания приема конкурсных заявок.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Рассмотрение конкурсной комиссией заявок осуществляется </w:t>
      </w:r>
      <w:r>
        <w:rPr>
          <w:rFonts w:eastAsia="Times New Roman" w:cs="Times New Roman"/>
          <w:sz w:val="28"/>
          <w:szCs w:val="28"/>
        </w:rPr>
        <w:t>в течение пяти рабочих дней со дня окончания срока приема заявок.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3.5. Секретарь конкурсной комиссии проверяет полноту и соответствие представленных до</w:t>
      </w:r>
      <w:r>
        <w:rPr>
          <w:rFonts w:eastAsia="Times New Roman" w:cs="Times New Roman"/>
          <w:sz w:val="28"/>
          <w:szCs w:val="28"/>
        </w:rPr>
        <w:softHyphen/>
        <w:t>кументов требованиям, указанным в пункте 3.2 настоящего Положения, регистрирует заявку в Журнале регистр</w:t>
      </w:r>
      <w:r>
        <w:rPr>
          <w:rFonts w:eastAsia="Times New Roman" w:cs="Times New Roman"/>
          <w:sz w:val="28"/>
          <w:szCs w:val="28"/>
        </w:rPr>
        <w:t>ации заявок субъектов ма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lastRenderedPageBreak/>
        <w:t>лого и среднего предпринимательства (соискателей) на участие в кон</w:t>
      </w:r>
      <w:r>
        <w:rPr>
          <w:rFonts w:eastAsia="Times New Roman" w:cs="Times New Roman"/>
          <w:sz w:val="28"/>
          <w:szCs w:val="28"/>
        </w:rPr>
        <w:softHyphen/>
        <w:t>курсном отборе по форме согласно приложению № 2 к настоящему Положению.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Основанием для отклонения конкурсной комиссией заявки является представление документов не в</w:t>
      </w:r>
      <w:r>
        <w:rPr>
          <w:rFonts w:eastAsia="Times New Roman" w:cs="Times New Roman"/>
          <w:sz w:val="28"/>
          <w:szCs w:val="28"/>
        </w:rPr>
        <w:t xml:space="preserve"> полном объеме, их несоответствие и(или) несоответствие соискателя субсидии требованиям настоящего Положения, а также неявка на заседание конкурсной комиссии соискателя либо лица, уполномоченного в соответствии с действующим законодательством представлять </w:t>
      </w:r>
      <w:r>
        <w:rPr>
          <w:rFonts w:eastAsia="Times New Roman" w:cs="Times New Roman"/>
          <w:sz w:val="28"/>
          <w:szCs w:val="28"/>
        </w:rPr>
        <w:t xml:space="preserve">интересы соискателя. </w:t>
      </w:r>
    </w:p>
    <w:p w:rsidR="009F7A62" w:rsidRDefault="00882928">
      <w:pPr>
        <w:pStyle w:val="12"/>
        <w:tabs>
          <w:tab w:val="left" w:pos="1276"/>
        </w:tabs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Соискатель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отбора.</w:t>
      </w:r>
    </w:p>
    <w:p w:rsidR="009F7A62" w:rsidRDefault="00882928">
      <w:pPr>
        <w:pStyle w:val="12"/>
        <w:tabs>
          <w:tab w:val="left" w:pos="1276"/>
        </w:tabs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Изменения к конкурсной з</w:t>
      </w:r>
      <w:r>
        <w:rPr>
          <w:rFonts w:eastAsia="Times New Roman" w:cs="Times New Roman"/>
          <w:sz w:val="28"/>
          <w:szCs w:val="28"/>
        </w:rPr>
        <w:t>аявке, внесенные соискателем, являются неотъемлемой частью основной конкурсной заявки.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 комис</w:t>
      </w:r>
      <w:r>
        <w:rPr>
          <w:rFonts w:eastAsia="Times New Roman" w:cs="Times New Roman"/>
          <w:sz w:val="28"/>
          <w:szCs w:val="28"/>
        </w:rPr>
        <w:t>сии.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Отклонение заявки соискателя не препятствует повторной подаче заявки после устранения причин отказа.</w:t>
      </w:r>
    </w:p>
    <w:p w:rsidR="009F7A62" w:rsidRDefault="00882928">
      <w:pPr>
        <w:pStyle w:val="12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Соискатель несет ответственность за подлинность документов и достоверность сведений, представленных в конкурсную комиссию в соответствии с законодател</w:t>
      </w:r>
      <w:r>
        <w:rPr>
          <w:rFonts w:eastAsia="Times New Roman" w:cs="Times New Roman"/>
          <w:sz w:val="28"/>
          <w:szCs w:val="28"/>
        </w:rPr>
        <w:t xml:space="preserve">ьством Российской Федерации. </w:t>
      </w:r>
    </w:p>
    <w:p w:rsidR="009F7A62" w:rsidRDefault="00882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9F7A62" w:rsidRDefault="00882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anchor1026#anchor1026" w:history="1">
        <w:r>
          <w:rPr>
            <w:rStyle w:val="ae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3.2 настоящег</w:t>
      </w:r>
      <w:r>
        <w:rPr>
          <w:sz w:val="28"/>
          <w:szCs w:val="28"/>
        </w:rPr>
        <w:t>о Порядка, или непредставление (представление не в полном объеме) указанных документов;</w:t>
      </w:r>
    </w:p>
    <w:p w:rsidR="009F7A62" w:rsidRDefault="00882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9F7A62" w:rsidRDefault="00882928">
      <w:pPr>
        <w:pStyle w:val="aa"/>
        <w:numPr>
          <w:ilvl w:val="1"/>
          <w:numId w:val="3"/>
        </w:numPr>
        <w:spacing w:before="0" w:after="0"/>
        <w:jc w:val="both"/>
        <w:rPr>
          <w:rFonts w:eastAsia="Times New Roman" w:cs="Times New Roman"/>
          <w:bCs/>
          <w:color w:val="00000A"/>
          <w:spacing w:val="0"/>
          <w:sz w:val="28"/>
          <w:szCs w:val="28"/>
        </w:rPr>
      </w:pPr>
      <w:r>
        <w:rPr>
          <w:rFonts w:eastAsia="Times New Roman" w:cs="Times New Roman"/>
          <w:bCs/>
          <w:color w:val="00000A"/>
          <w:spacing w:val="0"/>
          <w:sz w:val="28"/>
          <w:szCs w:val="28"/>
        </w:rPr>
        <w:t>подача соискателем заявки после даты и(или) времени, определенных для подачи заявок;</w:t>
      </w:r>
    </w:p>
    <w:p w:rsidR="009F7A62" w:rsidRDefault="00882928">
      <w:pPr>
        <w:ind w:firstLine="576"/>
        <w:jc w:val="both"/>
        <w:rPr>
          <w:sz w:val="28"/>
          <w:szCs w:val="28"/>
        </w:rPr>
      </w:pPr>
      <w:r>
        <w:rPr>
          <w:bCs/>
          <w:color w:val="00000A"/>
          <w:sz w:val="28"/>
          <w:szCs w:val="28"/>
        </w:rPr>
        <w:t>несоответствие соискателя категориям и критериям (условиям), установленным в пункте 1.6 настоящего Положения</w:t>
      </w:r>
      <w:r>
        <w:rPr>
          <w:sz w:val="28"/>
          <w:szCs w:val="28"/>
        </w:rPr>
        <w:t>.</w:t>
      </w:r>
    </w:p>
    <w:p w:rsidR="009F7A62" w:rsidRDefault="00882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Заявка соискателя рассматривается на заседании конкурсной комиссии в присутствии соискателя. </w:t>
      </w:r>
    </w:p>
    <w:p w:rsidR="009F7A62" w:rsidRDefault="00882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конкурсная комиссия вправе:</w:t>
      </w:r>
    </w:p>
    <w:p w:rsidR="009F7A62" w:rsidRDefault="00882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потребовать от со</w:t>
      </w:r>
      <w:r>
        <w:rPr>
          <w:rFonts w:ascii="Times New Roman" w:hAnsi="Times New Roman" w:cs="Times New Roman"/>
          <w:sz w:val="28"/>
          <w:szCs w:val="28"/>
        </w:rPr>
        <w:softHyphen/>
        <w:t>искателя пред</w:t>
      </w:r>
      <w:r>
        <w:rPr>
          <w:rFonts w:ascii="Times New Roman" w:hAnsi="Times New Roman" w:cs="Times New Roman"/>
          <w:sz w:val="28"/>
          <w:szCs w:val="28"/>
        </w:rPr>
        <w:softHyphen/>
        <w:t>ставить дополнительные документы, информацию и разъяснения;</w:t>
      </w:r>
    </w:p>
    <w:p w:rsidR="009F7A62" w:rsidRDefault="0088292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наличия приобретенного оборудования до момента заключения соглашения. По результатам провер</w:t>
      </w:r>
      <w:r>
        <w:rPr>
          <w:rFonts w:ascii="Times New Roman" w:hAnsi="Times New Roman" w:cs="Times New Roman"/>
          <w:sz w:val="28"/>
          <w:szCs w:val="28"/>
        </w:rPr>
        <w:t>ки составляется акт и принимается решение о предоставлении субсидии или отказе в предоставлении субсидии.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3.7. Решения об утверждении результатов оценки заявок соискателей, о признании соиска</w:t>
      </w:r>
      <w:r>
        <w:rPr>
          <w:rFonts w:eastAsia="Times New Roman" w:cs="Times New Roman"/>
          <w:sz w:val="28"/>
          <w:szCs w:val="28"/>
        </w:rPr>
        <w:softHyphen/>
        <w:t>телей прошедшими конкурсный отбор (победителями конкурса) и не п</w:t>
      </w:r>
      <w:r>
        <w:rPr>
          <w:rFonts w:eastAsia="Times New Roman" w:cs="Times New Roman"/>
          <w:sz w:val="28"/>
          <w:szCs w:val="28"/>
        </w:rPr>
        <w:t>рошедшими конкурсный от</w:t>
      </w:r>
      <w:r>
        <w:rPr>
          <w:rFonts w:eastAsia="Times New Roman" w:cs="Times New Roman"/>
          <w:sz w:val="28"/>
          <w:szCs w:val="28"/>
        </w:rPr>
        <w:softHyphen/>
        <w:t>бор, о предоставлении субсидии, об отклонении заявки или о необходимости получе</w:t>
      </w:r>
      <w:r>
        <w:rPr>
          <w:rFonts w:eastAsia="Times New Roman" w:cs="Times New Roman"/>
          <w:sz w:val="28"/>
          <w:szCs w:val="28"/>
        </w:rPr>
        <w:softHyphen/>
        <w:t>ния дополни</w:t>
      </w:r>
      <w:r>
        <w:rPr>
          <w:rFonts w:eastAsia="Times New Roman" w:cs="Times New Roman"/>
          <w:sz w:val="28"/>
          <w:szCs w:val="28"/>
        </w:rPr>
        <w:softHyphen/>
        <w:t>тельной информации о деятельности соискателя принимается простым большинством голосов чле</w:t>
      </w:r>
      <w:r>
        <w:rPr>
          <w:rFonts w:eastAsia="Times New Roman" w:cs="Times New Roman"/>
          <w:sz w:val="28"/>
          <w:szCs w:val="28"/>
        </w:rPr>
        <w:softHyphen/>
        <w:t>нов конкурсной комиссии. При равенстве голосов "за</w:t>
      </w:r>
      <w:r>
        <w:rPr>
          <w:rFonts w:eastAsia="Times New Roman" w:cs="Times New Roman"/>
          <w:sz w:val="28"/>
          <w:szCs w:val="28"/>
        </w:rPr>
        <w:t xml:space="preserve">" и "против" </w:t>
      </w:r>
      <w:r>
        <w:rPr>
          <w:rFonts w:eastAsia="Times New Roman" w:cs="Times New Roman"/>
          <w:sz w:val="28"/>
          <w:szCs w:val="28"/>
        </w:rPr>
        <w:lastRenderedPageBreak/>
        <w:t xml:space="preserve">решающим является голос председательствующего комиссии. </w:t>
      </w:r>
    </w:p>
    <w:p w:rsidR="009F7A62" w:rsidRDefault="00882928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Для определения победителей конкурсного отбора осуществляется оценка соискателей по системе балльных оценок с учетом критериев: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материальной базы: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соискателя договора аренды нежилого помещения на срок менее одного года на дату подачи заявки - 0 баллов;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соискателя договора аренды нежилого помещения, зарегистрированного в установленном порядке, на срок менее трех лет на дату подачи </w:t>
      </w:r>
      <w:r>
        <w:rPr>
          <w:rFonts w:ascii="Times New Roman" w:hAnsi="Times New Roman" w:cs="Times New Roman"/>
          <w:sz w:val="28"/>
          <w:szCs w:val="28"/>
        </w:rPr>
        <w:t>заявки - 5 баллов;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соискателя договора аренды нежилого помещения, зарегистрированного в установленном порядке, на три года и более с даты подачи заявки - 10 баллов;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права собственности на нежилое помещение - 15 баллов;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доля средств, пр</w:t>
      </w:r>
      <w:r>
        <w:rPr>
          <w:rFonts w:ascii="Times New Roman" w:hAnsi="Times New Roman" w:cs="Times New Roman"/>
          <w:sz w:val="28"/>
          <w:szCs w:val="28"/>
        </w:rPr>
        <w:t>едусмотренных на финансовое обеспечение расходов на оборудование в общем объеме расходов составляет 5 процентов - 5 баллов, от 5 процентов до 10 процентов - 10 баллов; свыше 10 процентов - 15 баллов;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в проекте соискателя показателя по увеличению</w:t>
      </w:r>
      <w:r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 в году, следующем за годом предоставления гранта, по отношению к значению среднесписочной численности работников за год, предшествующий году подачи заявки: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единицу - 5 баллов;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 единицы - 10 баллов;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>ри и более единиц - 15 баллов.</w:t>
      </w:r>
    </w:p>
    <w:p w:rsidR="009F7A62" w:rsidRDefault="0088292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суммирует баллы по всем указанным критериям, набранные каждым соискателем баллы заносит оценки (баллы), в ведомость оценок и ведомость подписывается членами комиссии, эти данные являются приложением к прото</w:t>
      </w:r>
      <w:r>
        <w:rPr>
          <w:rFonts w:ascii="Times New Roman" w:hAnsi="Times New Roman" w:cs="Times New Roman"/>
          <w:sz w:val="28"/>
          <w:szCs w:val="28"/>
        </w:rPr>
        <w:t xml:space="preserve">колу. </w:t>
      </w:r>
    </w:p>
    <w:p w:rsidR="009F7A62" w:rsidRDefault="00882928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 осуществляет расчет размеров субсидий для представления в конкурсную комиссию в зависимости от количества участвующих в конкурсном отборе соискателей, размера запрашиваемых ими сумм, и объема предусмотренных на реализац</w:t>
      </w:r>
      <w:r>
        <w:rPr>
          <w:sz w:val="28"/>
          <w:szCs w:val="28"/>
        </w:rPr>
        <w:t>ию мероприятия средств:</w:t>
      </w:r>
    </w:p>
    <w:p w:rsidR="009F7A62" w:rsidRDefault="00882928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случае если совокупный объем средств, запрашиваемых всеми соискателями в рамках проводимой конкурсной комиссии, превышает объем нераспределенных бюджетных средств, в рамках проводимой конкурсной комиссии, размер субсидии опреде</w:t>
      </w:r>
      <w:r>
        <w:rPr>
          <w:sz w:val="28"/>
          <w:szCs w:val="28"/>
        </w:rPr>
        <w:t xml:space="preserve">ляется следующим образом: </w:t>
      </w:r>
    </w:p>
    <w:p w:rsidR="009F7A62" w:rsidRDefault="00882928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сначала соискателю набравшему наибольшее количество баллов или соискателям, набравшим наибольшее равное количество баллов;</w:t>
      </w:r>
    </w:p>
    <w:p w:rsidR="009F7A62" w:rsidRDefault="00882928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затем (в пределах оставшегося нераспределенным объема бюджетных ассигнований на предоставление субсиди</w:t>
      </w:r>
      <w:r>
        <w:rPr>
          <w:sz w:val="28"/>
          <w:szCs w:val="28"/>
        </w:rPr>
        <w:t>й) по следующей формуле:</w:t>
      </w:r>
    </w:p>
    <w:p w:rsidR="009F7A62" w:rsidRDefault="009F7A62">
      <w:pPr>
        <w:pStyle w:val="FORMATTEXT"/>
        <w:ind w:firstLine="708"/>
        <w:jc w:val="both"/>
        <w:rPr>
          <w:sz w:val="28"/>
          <w:szCs w:val="28"/>
        </w:rPr>
      </w:pPr>
    </w:p>
    <w:p w:rsidR="009F7A62" w:rsidRDefault="009F7A62">
      <w:pPr>
        <w:pStyle w:val="FORMATTEXT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A763B" w:rsidRPr="009F7A62">
        <w:rPr>
          <w:sz w:val="28"/>
          <w:szCs w:val="28"/>
          <w:lang w:eastAsia="ru-RU"/>
        </w:rPr>
        <w:pict>
          <v:shape id="_x0000_i0" o:spid="_x0000_i1025" type="#_x0000_t75" style="width:115.5pt;height:48pt;mso-wrap-distance-left:0;mso-wrap-distance-top:0;mso-wrap-distance-right:0;mso-wrap-distance-bottom:0">
            <v:imagedata r:id="rId19" o:title=""/>
            <v:path textboxrect="0,0,0,0"/>
          </v:shape>
        </w:pict>
      </w:r>
    </w:p>
    <w:p w:rsidR="009F7A62" w:rsidRDefault="009F7A62">
      <w:pPr>
        <w:pStyle w:val="FORMATTEXT"/>
        <w:ind w:firstLine="567"/>
        <w:rPr>
          <w:sz w:val="28"/>
          <w:szCs w:val="28"/>
        </w:rPr>
      </w:pPr>
    </w:p>
    <w:p w:rsidR="009F7A62" w:rsidRDefault="00882928">
      <w:pPr>
        <w:pStyle w:val="FORMAT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9F7A62" w:rsidRDefault="00882928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Ssubi -размер субсидии, предоставляемой соискателю, рублей; итоговое </w:t>
      </w:r>
      <w:r>
        <w:rPr>
          <w:sz w:val="28"/>
          <w:szCs w:val="28"/>
        </w:rPr>
        <w:lastRenderedPageBreak/>
        <w:t xml:space="preserve">значение расчетного лимита рассчитывается в рублях с округлением до целых рублей; </w:t>
      </w:r>
    </w:p>
    <w:p w:rsidR="009F7A62" w:rsidRDefault="00882928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Si - максимальный размер субсидии для данного соискателя, исчисленны</w:t>
      </w:r>
      <w:r>
        <w:rPr>
          <w:sz w:val="28"/>
          <w:szCs w:val="28"/>
        </w:rPr>
        <w:t xml:space="preserve">й исходя из документально подтвержденных затрат и ограничений, предусмотренных </w:t>
      </w:r>
      <w:hyperlink w:anchor="P212" w:history="1">
        <w:r>
          <w:rPr>
            <w:rStyle w:val="ae"/>
            <w:sz w:val="28"/>
            <w:szCs w:val="28"/>
          </w:rPr>
          <w:t>пунктом 4.</w:t>
        </w:r>
      </w:hyperlink>
      <w:r>
        <w:rPr>
          <w:sz w:val="28"/>
          <w:szCs w:val="28"/>
        </w:rPr>
        <w:t>5. настоящего Порядка, рублей;</w:t>
      </w:r>
    </w:p>
    <w:p w:rsidR="009F7A62" w:rsidRDefault="00882928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∑ Si -совокупный объем средств, запрашиваемых всеми получателями субсидии (за вычетом средств, одобренных соискате</w:t>
      </w:r>
      <w:r>
        <w:rPr>
          <w:sz w:val="28"/>
          <w:szCs w:val="28"/>
        </w:rPr>
        <w:t xml:space="preserve">лю, набравшему наибольшее количество баллов, или соискателям, набравшим наибольшее равное количество баллов) в рамках проводимой конкурсной комиссии, рублей; </w:t>
      </w:r>
    </w:p>
    <w:p w:rsidR="009F7A62" w:rsidRDefault="00882928">
      <w:pPr>
        <w:pStyle w:val="FORMATTEXT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Vbu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-объем нераспределенных бюджетных средств, в рамках проводимой конкурсной комиссии, рублей; 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все соискатели набрали одинаковое количество баллов, распределение субсидии осуществляется в порядке регистрации заявок в журнале регистрации заявок.</w:t>
      </w:r>
    </w:p>
    <w:p w:rsidR="009F7A62" w:rsidRDefault="0088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случае, если совокупный объем средств, запрашиваемых всеми соискателями в рамках пров</w:t>
      </w:r>
      <w:r>
        <w:rPr>
          <w:rFonts w:ascii="Times New Roman" w:hAnsi="Times New Roman" w:cs="Times New Roman"/>
          <w:sz w:val="28"/>
          <w:szCs w:val="28"/>
        </w:rPr>
        <w:t>одимой конкурсной комиссии, меньше объема нераспределенных бюджетных средств в рамках проводимой Конкурсной комиссии, размер субсидии определяется по следующей формуле:</w:t>
      </w:r>
    </w:p>
    <w:p w:rsidR="009F7A62" w:rsidRDefault="009F7A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A62" w:rsidRDefault="008829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Ssubi = Si</w:t>
      </w:r>
    </w:p>
    <w:p w:rsidR="009F7A62" w:rsidRDefault="009F7A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A62" w:rsidRDefault="0088292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исчисленных субсидий фиксируются в протоколе заседания Конкурсной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9F7A62" w:rsidRDefault="00882928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о признании соискателей, прошедших конкурсный отбор (победителями конкурса), имеющими право на получе</w:t>
      </w:r>
      <w:r>
        <w:rPr>
          <w:sz w:val="28"/>
          <w:szCs w:val="28"/>
        </w:rPr>
        <w:softHyphen/>
        <w:t>ние субсидии, о признании соискателей не прошедшими конкурсный отбор принимается конкурсной комиссией на основании размеров исчисле</w:t>
      </w:r>
      <w:r>
        <w:rPr>
          <w:sz w:val="28"/>
          <w:szCs w:val="28"/>
        </w:rPr>
        <w:t>нных субсидий.</w:t>
      </w:r>
    </w:p>
    <w:p w:rsidR="009F7A62" w:rsidRDefault="00882928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предоставляемой субсидии (финансовой поддержки), определяется в порядке, уста</w:t>
      </w:r>
      <w:r>
        <w:rPr>
          <w:sz w:val="28"/>
          <w:szCs w:val="28"/>
        </w:rPr>
        <w:softHyphen/>
        <w:t>новленном пунктом 3.8. настоящего Положения, с учетом ограничений, установленных в пунктах 2.2 и 2.3 настоящего Положения.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3.10. В случае если на заседании </w:t>
      </w:r>
      <w:r>
        <w:rPr>
          <w:rFonts w:eastAsia="Times New Roman" w:cs="Times New Roman"/>
          <w:sz w:val="28"/>
          <w:szCs w:val="28"/>
        </w:rPr>
        <w:t>конкурсной комиссии между победителями конкурсного отбора не в полном объеме распределены средства, предусмотренные на реализацию мероприятия, Конкурсная комиссия объявляет новый прием заявок для проведения конкурсного отбора в соответствии с пунктом 3.1 н</w:t>
      </w:r>
      <w:r>
        <w:rPr>
          <w:rFonts w:eastAsia="Times New Roman" w:cs="Times New Roman"/>
          <w:sz w:val="28"/>
          <w:szCs w:val="28"/>
        </w:rPr>
        <w:t xml:space="preserve">астоящего Положения. 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3.11. Заседания конкурсной комиссии проводятся не ранее 30 календарных дней с даты опубликования, в средствах массовой информации (объявления) о проведении конкурсного отбора.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3.12. Заседания конкурсной комиссии созываются для рассмот</w:t>
      </w:r>
      <w:r>
        <w:rPr>
          <w:rFonts w:eastAsia="Times New Roman" w:cs="Times New Roman"/>
          <w:sz w:val="28"/>
          <w:szCs w:val="28"/>
        </w:rPr>
        <w:t>рения заявлений и докумен</w:t>
      </w:r>
      <w:r>
        <w:rPr>
          <w:rFonts w:eastAsia="Times New Roman" w:cs="Times New Roman"/>
          <w:sz w:val="28"/>
          <w:szCs w:val="28"/>
        </w:rPr>
        <w:softHyphen/>
        <w:t xml:space="preserve">тов, представленных одним или несколькими соискателями. 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3.13. Заседание конкурсной комиссии считается правомочным, если в нём принимает уча</w:t>
      </w:r>
      <w:r>
        <w:rPr>
          <w:rFonts w:eastAsia="Times New Roman" w:cs="Times New Roman"/>
          <w:sz w:val="28"/>
          <w:szCs w:val="28"/>
        </w:rPr>
        <w:softHyphen/>
        <w:t>стие более половины членов конкурсной комиссии.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3.14. Решение конкурсной комиссии о предо</w:t>
      </w:r>
      <w:r>
        <w:rPr>
          <w:rFonts w:eastAsia="Times New Roman" w:cs="Times New Roman"/>
          <w:sz w:val="28"/>
          <w:szCs w:val="28"/>
        </w:rPr>
        <w:t xml:space="preserve">ставлении субсидий оформляются протоколом. На основании протокола издается правовой акт администрации Сланцевского муниципального района с указанием соискателей и размеров, предоставляемых им субсидий в течение трех рабочих дней с даты </w:t>
      </w:r>
      <w:r>
        <w:rPr>
          <w:rFonts w:eastAsia="Times New Roman" w:cs="Times New Roman"/>
          <w:sz w:val="28"/>
          <w:szCs w:val="28"/>
        </w:rPr>
        <w:lastRenderedPageBreak/>
        <w:t xml:space="preserve">заседания конкурной </w:t>
      </w:r>
      <w:r>
        <w:rPr>
          <w:rFonts w:eastAsia="Times New Roman" w:cs="Times New Roman"/>
          <w:sz w:val="28"/>
          <w:szCs w:val="28"/>
        </w:rPr>
        <w:t>комиссии.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Победителям конкурсного отбора в течение семи рабочих дней направляется соответствующее уведомление (по требованию).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3.15. Секретарь конкурсной комиссии извещает победителей конкурса о необходимости оформления и подписания соглашения с администра</w:t>
      </w:r>
      <w:r>
        <w:rPr>
          <w:rFonts w:eastAsia="Times New Roman" w:cs="Times New Roman"/>
          <w:sz w:val="28"/>
          <w:szCs w:val="28"/>
        </w:rPr>
        <w:t>цией о предоставлении субсидии по форме согласно приложению № 3 к настоящему Положению.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3.16. Условия и сроки перечисления субсидии, порядок предоставления документов финансовой отчётности о целевом использовании субсидии, порядок возврата субсидии в случа</w:t>
      </w:r>
      <w:r>
        <w:rPr>
          <w:rFonts w:eastAsia="Times New Roman" w:cs="Times New Roman"/>
          <w:sz w:val="28"/>
          <w:szCs w:val="28"/>
        </w:rPr>
        <w:t>е нарушения условий её предоставления предусматриваются соглашением о предоставлении субсидии.</w:t>
      </w:r>
    </w:p>
    <w:p w:rsidR="009F7A62" w:rsidRDefault="009F7A62">
      <w:pPr>
        <w:pStyle w:val="12"/>
        <w:ind w:firstLine="567"/>
        <w:jc w:val="center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ind w:firstLine="567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4. Порядок предоставления субсидий победителям конкурса</w:t>
      </w:r>
    </w:p>
    <w:p w:rsidR="009F7A62" w:rsidRDefault="009F7A62">
      <w:pPr>
        <w:pStyle w:val="12"/>
        <w:ind w:firstLine="567"/>
        <w:jc w:val="center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25"/>
        <w:widowControl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 С субъектом малого (среднего) предпринимательства (индивидуальным предпринима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телем или юридическим лицом), признанным победителем конкурса, администрация заключает в соответ</w:t>
      </w:r>
      <w:r>
        <w:rPr>
          <w:rFonts w:eastAsia="Times New Roman"/>
          <w:sz w:val="28"/>
          <w:szCs w:val="28"/>
        </w:rPr>
        <w:softHyphen/>
        <w:t>ствии с условиями настоящего Положения соглашение о предоставлении субсидии с обязатель</w:t>
      </w:r>
      <w:r>
        <w:rPr>
          <w:rFonts w:eastAsia="Times New Roman"/>
          <w:sz w:val="28"/>
          <w:szCs w:val="28"/>
        </w:rPr>
        <w:softHyphen/>
        <w:t>ным включением в соглашение условия, обязывающего победителя конкурса п</w:t>
      </w:r>
      <w:r>
        <w:rPr>
          <w:rFonts w:eastAsia="Times New Roman"/>
          <w:sz w:val="28"/>
          <w:szCs w:val="28"/>
        </w:rPr>
        <w:t>редставлять в администрацию отчетность: показатели хозяй</w:t>
      </w:r>
      <w:r>
        <w:rPr>
          <w:rFonts w:eastAsia="Times New Roman"/>
          <w:sz w:val="28"/>
          <w:szCs w:val="28"/>
        </w:rPr>
        <w:softHyphen/>
        <w:t>ственной деятельности получателя по форме согласно приложению № 4 к настоящему Положению (приложение № 1 к соглашению); отчет 1-ЛЕНОБЛ по форме согласно приложению № 5 к настоящему Положению (приложе</w:t>
      </w:r>
      <w:r>
        <w:rPr>
          <w:rFonts w:eastAsia="Times New Roman"/>
          <w:sz w:val="28"/>
          <w:szCs w:val="28"/>
        </w:rPr>
        <w:t>ния № 2 к соглашению).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4.2. Соглашение предусматривает следующие условия: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сохранить статус социального предпринимательства в течение года с момента получения субсидии;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обязательство получателя субсидии по организации учета и представлению отчетности в </w:t>
      </w:r>
      <w:r>
        <w:rPr>
          <w:rFonts w:eastAsia="Times New Roman" w:cs="Times New Roman"/>
          <w:sz w:val="28"/>
          <w:szCs w:val="28"/>
        </w:rPr>
        <w:t>администрацию в срок не позднее 10 февраля года, следующего за годом предоставления субсидии и последующего года по формам, установленным соглашением о предоставлении субсидии;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обязательство о проведении администрацией, проверок соблюдения условий, целей</w:t>
      </w:r>
      <w:r>
        <w:rPr>
          <w:rFonts w:eastAsia="Times New Roman" w:cs="Times New Roman"/>
          <w:sz w:val="28"/>
          <w:szCs w:val="28"/>
        </w:rPr>
        <w:t xml:space="preserve"> и Положения;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согласие получателя субсидии на осуществление главным распорядителем и органом государственного финансового контроля проверок соблюдения получателем субсидии условий, целей и Положения;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обязательство получателя субсидии о недопущении обра</w:t>
      </w:r>
      <w:r>
        <w:rPr>
          <w:rFonts w:eastAsia="Times New Roman" w:cs="Times New Roman"/>
          <w:sz w:val="28"/>
          <w:szCs w:val="28"/>
        </w:rPr>
        <w:t>зования задолженности по выплате заработной платы работникам в течение года с момента получения субсидии;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обязательство получателя субсидии о выплате заработной платы работникам не ниже размера, установленного региональным соглашением о минимальной зараб</w:t>
      </w:r>
      <w:r>
        <w:rPr>
          <w:rFonts w:eastAsia="Times New Roman" w:cs="Times New Roman"/>
          <w:sz w:val="28"/>
          <w:szCs w:val="28"/>
        </w:rPr>
        <w:t>отной плате в Ленинградской области в течение года с момента получения субсидии;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</w:t>
      </w:r>
      <w:r>
        <w:rPr>
          <w:rFonts w:eastAsia="Times New Roman" w:cs="Times New Roman"/>
          <w:sz w:val="28"/>
          <w:szCs w:val="28"/>
        </w:rPr>
        <w:t>в течение года с момента получения субсидии;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обязательство получателя субсидии по возврату предоставленных средств в случае невыполнения условий настоящего Положения;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обязательство получателя субсидии по осуществлению хозяйственной деятельности в течен</w:t>
      </w:r>
      <w:r>
        <w:rPr>
          <w:rFonts w:eastAsia="Times New Roman" w:cs="Times New Roman"/>
          <w:sz w:val="28"/>
          <w:szCs w:val="28"/>
        </w:rPr>
        <w:t>ие года с момента получения субсидии;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обязательство получателя субсидии не отчуждать приобретенное оборудование за счет средств субсидии и за счет собственных средств, в части софинансирования, в том числе не предоставлять его в аренду, лизинг, сублизинг</w:t>
      </w:r>
      <w:r>
        <w:rPr>
          <w:rFonts w:eastAsia="Times New Roman" w:cs="Times New Roman"/>
          <w:sz w:val="28"/>
          <w:szCs w:val="28"/>
        </w:rPr>
        <w:t>, безвозмездное пользование в течение года с даты заключения соглашения;</w:t>
      </w:r>
    </w:p>
    <w:p w:rsidR="009F7A62" w:rsidRDefault="00882928">
      <w:pPr>
        <w:pStyle w:val="12"/>
        <w:tabs>
          <w:tab w:val="left" w:pos="6804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4.3. Соглашение должно быть заключено не позднее пяти рабочих дней после принятия правового акта о предоставлении субсидии.</w:t>
      </w:r>
    </w:p>
    <w:p w:rsidR="009F7A62" w:rsidRDefault="00882928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отказа победителя конкурсного отбора от заклю</w:t>
      </w:r>
      <w:r>
        <w:rPr>
          <w:rFonts w:ascii="Times New Roman" w:hAnsi="Times New Roman" w:cs="Times New Roman"/>
          <w:sz w:val="28"/>
          <w:szCs w:val="28"/>
        </w:rPr>
        <w:t>чения соглашения о предоставлении субсидии, либо нарушения срока заключения соглашения, указанного в пункте 4.3 настоящего Положения, администрация Сланцевского муниципального района объявляет о приеме заявок на общую сумму средств, подлежавших перечислени</w:t>
      </w:r>
      <w:r>
        <w:rPr>
          <w:rFonts w:ascii="Times New Roman" w:hAnsi="Times New Roman" w:cs="Times New Roman"/>
          <w:sz w:val="28"/>
          <w:szCs w:val="28"/>
        </w:rPr>
        <w:t>ю по таким соглашениям.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4.5. Субсидии предоставляются для возмещения части затрат, связанных с приобретением оборудования в размере не более 95 процентов от документально подтвержденных затрат,  но не более 15 тыс. рублей.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4.6. Основанием для перечисления </w:t>
      </w:r>
      <w:r>
        <w:rPr>
          <w:rFonts w:eastAsia="Times New Roman" w:cs="Times New Roman"/>
          <w:sz w:val="28"/>
          <w:szCs w:val="28"/>
        </w:rPr>
        <w:t>субсидий на расчетный счет победителя конкурсного отбора является соглашение, заключенное администрацией с победителем конкурсного отбора.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Субсидия перечисляется на расчетный счет, указанный соискателем в соглашении, в течение 10 рабочих дней после приняти</w:t>
      </w:r>
      <w:r>
        <w:rPr>
          <w:rFonts w:eastAsia="Times New Roman" w:cs="Times New Roman"/>
          <w:sz w:val="28"/>
          <w:szCs w:val="28"/>
        </w:rPr>
        <w:t>я правового акта предоставления субсидии.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4.7. Главный распорядитель и орган государственного финансового контроля проводит проверки соблюдения получателями субсидий условий, целей и порядка предоставления субсидий.</w:t>
      </w:r>
    </w:p>
    <w:p w:rsidR="009F7A62" w:rsidRDefault="00882928">
      <w:pPr>
        <w:pStyle w:val="12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4.8. При установлении по итогам проверок</w:t>
      </w:r>
      <w:r>
        <w:rPr>
          <w:rFonts w:eastAsia="Times New Roman" w:cs="Times New Roman"/>
          <w:sz w:val="28"/>
          <w:szCs w:val="28"/>
        </w:rPr>
        <w:t>, проведенных администрацией, факта нарушения получателем субсидии Положения и условий предоставления субсидии, на следующий день после дня проверки составляется уведомления об устранении нарушений и выдается получателю лично или направляются по почте.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</w:t>
      </w:r>
      <w:r>
        <w:rPr>
          <w:rFonts w:eastAsia="Times New Roman" w:cs="Times New Roman"/>
          <w:sz w:val="28"/>
          <w:szCs w:val="28"/>
        </w:rPr>
        <w:t>основании уведомления об устранении нарушений в течение 30 календарных дней с даты получения получателей субсидии указанного требования, получатель предоставляет подтверждение об устранении нарушения или осуществляет возврат средств в бюджет.</w:t>
      </w:r>
    </w:p>
    <w:p w:rsidR="009F7A62" w:rsidRDefault="00882928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неус</w:t>
      </w:r>
      <w:r>
        <w:rPr>
          <w:rFonts w:eastAsia="Times New Roman" w:cs="Times New Roman"/>
          <w:sz w:val="28"/>
          <w:szCs w:val="28"/>
        </w:rPr>
        <w:t>транения нарушения получателем субсидии Положения и условий предоставления субсидии или не осуществления возврата денежных средств в добровольном порядке, администрация осуществляет взыскание денежных средств в судебном порядке.</w:t>
      </w:r>
    </w:p>
    <w:p w:rsidR="009F7A62" w:rsidRDefault="009F7A62">
      <w:pPr>
        <w:pStyle w:val="12"/>
        <w:ind w:firstLine="567"/>
        <w:rPr>
          <w:rFonts w:eastAsia="Times New Roman" w:cs="Times New Roman"/>
          <w:sz w:val="28"/>
          <w:szCs w:val="28"/>
        </w:rPr>
      </w:pPr>
    </w:p>
    <w:p w:rsidR="009F7A62" w:rsidRDefault="009F7A62">
      <w:pPr>
        <w:rPr>
          <w:sz w:val="28"/>
          <w:szCs w:val="28"/>
        </w:rPr>
        <w:sectPr w:rsidR="009F7A62">
          <w:headerReference w:type="even" r:id="rId20"/>
          <w:headerReference w:type="default" r:id="rId21"/>
          <w:pgSz w:w="11906" w:h="16838"/>
          <w:pgMar w:top="849" w:right="567" w:bottom="776" w:left="1701" w:header="283" w:footer="720" w:gutter="0"/>
          <w:cols w:space="720"/>
          <w:docGrid w:linePitch="360"/>
        </w:sectPr>
      </w:pPr>
    </w:p>
    <w:p w:rsidR="009F7A62" w:rsidRDefault="00882928">
      <w:pPr>
        <w:pStyle w:val="12"/>
        <w:ind w:firstLine="567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№ 1</w:t>
      </w:r>
    </w:p>
    <w:p w:rsidR="009F7A62" w:rsidRDefault="00882928">
      <w:pPr>
        <w:pStyle w:val="12"/>
        <w:ind w:firstLine="567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Положению</w:t>
      </w:r>
    </w:p>
    <w:p w:rsidR="009F7A62" w:rsidRDefault="009F7A62">
      <w:pPr>
        <w:pStyle w:val="12"/>
        <w:ind w:firstLine="567"/>
        <w:jc w:val="right"/>
        <w:rPr>
          <w:rFonts w:eastAsia="Times New Roman" w:cs="Times New Roman"/>
          <w:sz w:val="28"/>
          <w:szCs w:val="28"/>
        </w:rPr>
      </w:pPr>
    </w:p>
    <w:p w:rsidR="009F7A62" w:rsidRDefault="009F7A62">
      <w:pPr>
        <w:pStyle w:val="12"/>
        <w:ind w:firstLine="567"/>
        <w:jc w:val="right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ind w:firstLine="567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Председателю конкурсной комиссии при</w:t>
      </w:r>
    </w:p>
    <w:p w:rsidR="009F7A62" w:rsidRDefault="00882928">
      <w:pPr>
        <w:pStyle w:val="12"/>
        <w:ind w:firstLine="567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администрации Сланцевскогомуниципального</w:t>
      </w:r>
    </w:p>
    <w:p w:rsidR="009F7A62" w:rsidRDefault="00882928">
      <w:pPr>
        <w:pStyle w:val="12"/>
        <w:ind w:firstLine="567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района _______________</w:t>
      </w:r>
    </w:p>
    <w:p w:rsidR="009F7A62" w:rsidRDefault="00882928">
      <w:pPr>
        <w:pStyle w:val="12"/>
        <w:ind w:firstLine="567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от_________________</w:t>
      </w:r>
    </w:p>
    <w:p w:rsidR="009F7A62" w:rsidRDefault="009F7A62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9F7A62" w:rsidRDefault="009F7A62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Прошу  предоставить  субсидию  в размере ___________________ для возмещения части затрат субъектам социального предпринимательства, связанных с приобретением оборудования, в соответствии с подтверждающими документами.</w:t>
      </w:r>
    </w:p>
    <w:p w:rsidR="009F7A62" w:rsidRDefault="00882928">
      <w:pPr>
        <w:pStyle w:val="12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Сообщаю, что _______________________</w:t>
      </w:r>
      <w:r>
        <w:rPr>
          <w:rFonts w:eastAsia="Times New Roman"/>
          <w:sz w:val="28"/>
        </w:rPr>
        <w:t>__________________________________:</w:t>
      </w:r>
    </w:p>
    <w:p w:rsidR="009F7A62" w:rsidRDefault="00882928">
      <w:pPr>
        <w:pStyle w:val="12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(наименование организации, индивидуального предпринимателя)</w:t>
      </w:r>
    </w:p>
    <w:p w:rsidR="009F7A62" w:rsidRDefault="00882928">
      <w:pPr>
        <w:pStyle w:val="western"/>
        <w:spacing w:before="0" w:after="0"/>
        <w:ind w:firstLine="540"/>
        <w:rPr>
          <w:sz w:val="28"/>
        </w:rPr>
      </w:pPr>
      <w:r>
        <w:rPr>
          <w:rFonts w:eastAsia="Times New Roman" w:cs="Mangal"/>
          <w:sz w:val="28"/>
        </w:rPr>
        <w:t xml:space="preserve">относится к субъектам малого и среднего предпринимательства, признанным социальным предприятием, в порядке, установленном </w:t>
      </w:r>
      <w:hyperlink r:id="rId22" w:history="1">
        <w:r>
          <w:rPr>
            <w:rStyle w:val="ae"/>
            <w:rFonts w:eastAsia="Times New Roman" w:cs="Mangal"/>
            <w:sz w:val="28"/>
          </w:rPr>
          <w:t>Федеральным</w:t>
        </w:r>
      </w:hyperlink>
      <w:hyperlink r:id="rId23" w:history="1">
        <w:r>
          <w:rPr>
            <w:rStyle w:val="ae"/>
            <w:rFonts w:eastAsia="Times New Roman" w:cs="Mangal"/>
            <w:sz w:val="28"/>
          </w:rPr>
          <w:t>законом</w:t>
        </w:r>
      </w:hyperlink>
      <w:r>
        <w:rPr>
          <w:rFonts w:eastAsia="Times New Roman" w:cs="Mangal"/>
          <w:sz w:val="28"/>
        </w:rPr>
        <w:t xml:space="preserve"> от 24 июля 2007 года N 209-ФЗ «О развитии малого и среднего предпринимательства в Российской Федерации»</w:t>
      </w:r>
      <w:r>
        <w:rPr>
          <w:rFonts w:cs="Mangal"/>
          <w:sz w:val="28"/>
        </w:rPr>
        <w:t xml:space="preserve"> и </w:t>
      </w:r>
      <w:r>
        <w:rPr>
          <w:rFonts w:eastAsia="Times New Roman" w:cs="Mangal"/>
          <w:sz w:val="28"/>
        </w:rPr>
        <w:t xml:space="preserve">Приказом комитета по развитию малого, среднего бизнеса и потребительского рынка Ленинградской области от 08.02.2021 № 3, осуществляющим деятельность в сфере социального предпринимательства на территории </w:t>
      </w:r>
      <w:r>
        <w:rPr>
          <w:rFonts w:eastAsia="Times New Roman"/>
          <w:sz w:val="28"/>
        </w:rPr>
        <w:t>Сланцевского муниципального района</w:t>
      </w:r>
      <w:r>
        <w:rPr>
          <w:rFonts w:eastAsia="Times New Roman" w:cs="Mangal"/>
          <w:sz w:val="28"/>
        </w:rPr>
        <w:t xml:space="preserve"> и состоящим на нал</w:t>
      </w:r>
      <w:r>
        <w:rPr>
          <w:rFonts w:eastAsia="Times New Roman" w:cs="Mangal"/>
          <w:sz w:val="28"/>
        </w:rPr>
        <w:t>оговом учете в территориальных</w:t>
      </w:r>
      <w:r>
        <w:rPr>
          <w:rFonts w:eastAsia="Times New Roman"/>
          <w:sz w:val="28"/>
        </w:rPr>
        <w:t xml:space="preserve"> налоговых органах Ленинградской области </w:t>
      </w:r>
      <w:r>
        <w:rPr>
          <w:rFonts w:cs="Mangal"/>
          <w:sz w:val="28"/>
        </w:rPr>
        <w:t xml:space="preserve"> (далее - Федеральный закон N 209-ФЗ);</w:t>
      </w:r>
    </w:p>
    <w:p w:rsidR="009F7A62" w:rsidRDefault="0088292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отсутствует в реестре недобросовестных поставщиков;</w:t>
      </w:r>
    </w:p>
    <w:p w:rsidR="009F7A62" w:rsidRDefault="0088292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имеет невыполненных обязательств перед администрацией Сланцевского муниципального района за</w:t>
      </w:r>
      <w:r>
        <w:rPr>
          <w:rFonts w:ascii="Times New Roman" w:hAnsi="Times New Roman" w:cs="Times New Roman"/>
          <w:sz w:val="28"/>
        </w:rPr>
        <w:t xml:space="preserve"> три предшествующих года, в том числе нарушений порядка и условий оказания поддержки, нецелевого использования субсидии, непредставления сведений о хозяйственной деятельности;</w:t>
      </w:r>
    </w:p>
    <w:p w:rsidR="009F7A62" w:rsidRDefault="0088292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имеет просроченной задолженности по возврату в бюджеты Сланцевского муниципал</w:t>
      </w:r>
      <w:r>
        <w:rPr>
          <w:rFonts w:ascii="Times New Roman" w:hAnsi="Times New Roman" w:cs="Times New Roman"/>
          <w:sz w:val="28"/>
        </w:rPr>
        <w:t>ьного района субсидий, грантов,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Сланцевским муниципальным районом;</w:t>
      </w:r>
    </w:p>
    <w:p w:rsidR="009F7A62" w:rsidRDefault="00882928">
      <w:pPr>
        <w:pStyle w:val="ConsPlusNormal"/>
        <w:ind w:firstLine="567"/>
        <w:jc w:val="both"/>
        <w:rPr>
          <w:rFonts w:eastAsia="Times New Roman"/>
          <w:sz w:val="28"/>
        </w:rPr>
      </w:pPr>
      <w:r>
        <w:rPr>
          <w:rFonts w:ascii="Times New Roman" w:hAnsi="Times New Roman" w:cs="Times New Roman"/>
          <w:sz w:val="28"/>
        </w:rPr>
        <w:t>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Федерации/не прекратил деятельность в качестве индивидуального предпринимателя;</w:t>
      </w:r>
    </w:p>
    <w:p w:rsidR="009F7A62" w:rsidRDefault="008829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я</w:t>
      </w:r>
      <w:r>
        <w:rPr>
          <w:sz w:val="28"/>
          <w:szCs w:val="28"/>
        </w:rPr>
        <w:t>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</w:t>
      </w:r>
      <w:r>
        <w:rPr>
          <w:sz w:val="28"/>
          <w:szCs w:val="28"/>
        </w:rPr>
        <w:t xml:space="preserve">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</w:t>
      </w:r>
      <w:r>
        <w:rPr>
          <w:sz w:val="28"/>
          <w:szCs w:val="28"/>
        </w:rPr>
        <w:lastRenderedPageBreak/>
        <w:t xml:space="preserve">совокупностипревышает </w:t>
      </w:r>
      <w:r>
        <w:rPr>
          <w:sz w:val="28"/>
          <w:szCs w:val="28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</w:t>
      </w:r>
      <w:r>
        <w:rPr>
          <w:sz w:val="28"/>
          <w:szCs w:val="28"/>
        </w:rPr>
        <w:t>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</w:t>
      </w:r>
      <w:r>
        <w:rPr>
          <w:sz w:val="28"/>
          <w:szCs w:val="28"/>
        </w:rPr>
        <w:t>стие в капитале указанных публичных акционерных обществ;</w:t>
      </w:r>
    </w:p>
    <w:p w:rsidR="009F7A62" w:rsidRDefault="008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F7A62" w:rsidRDefault="008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находится в составляемых в рамках реализа</w:t>
      </w:r>
      <w:r>
        <w:rPr>
          <w:sz w:val="28"/>
          <w:szCs w:val="28"/>
        </w:rPr>
        <w:t xml:space="preserve">ции полномочий, предусмотренных </w:t>
      </w:r>
      <w:hyperlink r:id="rId24" w:history="1">
        <w:r>
          <w:rPr>
            <w:sz w:val="28"/>
            <w:szCs w:val="28"/>
          </w:rPr>
          <w:t>главой VII</w:t>
        </w:r>
      </w:hyperlink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</w:t>
      </w:r>
      <w:r>
        <w:rPr>
          <w:sz w:val="28"/>
          <w:szCs w:val="28"/>
        </w:rPr>
        <w:t xml:space="preserve">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F7A62" w:rsidRDefault="008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является иностранным агентом в соответствии с Федеральным </w:t>
      </w:r>
      <w:hyperlink r:id="rId25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br/>
        <w:t>«О контроле за деятельностью лиц, находящихся под иностранным влиянием»;</w:t>
      </w:r>
    </w:p>
    <w:p w:rsidR="009F7A62" w:rsidRDefault="0088292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получал средства из местного бюджета в соответствии с иными нормативными правовыми актами на цели, установленные </w:t>
      </w:r>
      <w:hyperlink w:anchor="P36" w:history="1">
        <w:r>
          <w:rPr>
            <w:rStyle w:val="ae"/>
            <w:rFonts w:ascii="Times New Roman" w:hAnsi="Times New Roman" w:cs="Times New Roman"/>
            <w:sz w:val="28"/>
          </w:rPr>
          <w:t>Порядком</w:t>
        </w:r>
      </w:hyperlink>
      <w:r>
        <w:rPr>
          <w:rFonts w:ascii="Times New Roman" w:hAnsi="Times New Roman" w:cs="Times New Roman"/>
          <w:sz w:val="28"/>
        </w:rPr>
        <w:t xml:space="preserve"> предоставления субс</w:t>
      </w:r>
      <w:r>
        <w:rPr>
          <w:rFonts w:ascii="Times New Roman" w:hAnsi="Times New Roman" w:cs="Times New Roman"/>
          <w:sz w:val="28"/>
        </w:rPr>
        <w:t>идий субъектам малого и среднего предпринимательства, а также физическим лицам, применяющим специальный налоговый режим "Налог на профессиональный доход" (далее - Положения);</w:t>
      </w:r>
    </w:p>
    <w:p w:rsidR="009F7A62" w:rsidRDefault="0088292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имеет неисполненной обязанности по уплате налогов, сборов, страховых взносов, </w:t>
      </w:r>
      <w:r>
        <w:rPr>
          <w:rFonts w:ascii="Times New Roman" w:hAnsi="Times New Roman" w:cs="Times New Roman"/>
          <w:sz w:val="28"/>
        </w:rPr>
        <w:t>пеней, штрафов, процентов, подлежащих уплате в соответствии с законодательством Российской Федерации о налогах и сборах;</w:t>
      </w:r>
    </w:p>
    <w:p w:rsidR="009F7A62" w:rsidRDefault="00882928">
      <w:pPr>
        <w:ind w:firstLine="540"/>
        <w:jc w:val="both"/>
        <w:rPr>
          <w:sz w:val="28"/>
        </w:rPr>
      </w:pPr>
      <w:r>
        <w:rPr>
          <w:sz w:val="28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</w:t>
      </w:r>
      <w:r>
        <w:rPr>
          <w:sz w:val="28"/>
        </w:rPr>
        <w:t>о уровня;</w:t>
      </w:r>
    </w:p>
    <w:p w:rsidR="009F7A62" w:rsidRDefault="00882928">
      <w:pPr>
        <w:pStyle w:val="ConsPlusNormal"/>
        <w:ind w:firstLine="540"/>
        <w:jc w:val="both"/>
        <w:rPr>
          <w:rFonts w:eastAsia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обязуется обеспечить софинансирование расходов в сфере социального предпринимательства, в размере не менее 5 процентов от размера расходов, предусмотренных на приобретение оборудования, указанного в </w:t>
      </w:r>
      <w:hyperlink w:anchor="P57" w:history="1">
        <w:r>
          <w:rPr>
            <w:rStyle w:val="ae"/>
            <w:rFonts w:ascii="Times New Roman" w:hAnsi="Times New Roman" w:cs="Times New Roman"/>
            <w:sz w:val="28"/>
          </w:rPr>
          <w:t>1.1.</w:t>
        </w:r>
      </w:hyperlink>
      <w:r>
        <w:rPr>
          <w:rFonts w:ascii="Times New Roman" w:hAnsi="Times New Roman" w:cs="Times New Roman"/>
          <w:sz w:val="28"/>
        </w:rPr>
        <w:t xml:space="preserve"> Положения.</w:t>
      </w:r>
    </w:p>
    <w:p w:rsidR="009F7A62" w:rsidRDefault="00882928">
      <w:pPr>
        <w:pStyle w:val="12"/>
        <w:ind w:firstLine="567"/>
        <w:jc w:val="both"/>
        <w:rPr>
          <w:sz w:val="28"/>
        </w:rPr>
      </w:pPr>
      <w:r>
        <w:rPr>
          <w:rFonts w:eastAsia="Times New Roman"/>
          <w:sz w:val="28"/>
        </w:rPr>
        <w:t>выплачивае</w:t>
      </w:r>
      <w:r>
        <w:rPr>
          <w:rFonts w:eastAsia="Times New Roman"/>
          <w:sz w:val="28"/>
        </w:rPr>
        <w:t>т заработную плату работникам (при наличии работников) не ниже размера, установленного региональным  соглашением  о  минимальной  заработной плате в Ленинградской области;</w:t>
      </w:r>
    </w:p>
    <w:p w:rsidR="009F7A62" w:rsidRDefault="00882928">
      <w:pPr>
        <w:ind w:firstLine="540"/>
        <w:jc w:val="both"/>
        <w:rPr>
          <w:sz w:val="28"/>
        </w:rPr>
      </w:pPr>
      <w:r>
        <w:rPr>
          <w:sz w:val="28"/>
        </w:rPr>
        <w:t>не имеет неисполненной обязанности по уплате налогов, сборов, страховых взносов, пен</w:t>
      </w:r>
      <w:r>
        <w:rPr>
          <w:sz w:val="28"/>
        </w:rPr>
        <w:t xml:space="preserve">ей, штрафов, процентов, подлежащих уплате в соответствии с </w:t>
      </w:r>
      <w:hyperlink r:id="rId26" w:history="1">
        <w:r>
          <w:rPr>
            <w:rStyle w:val="ae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 налогах и сборах (на дату подачи заявки);</w:t>
      </w:r>
    </w:p>
    <w:p w:rsidR="009F7A62" w:rsidRDefault="00882928">
      <w:pPr>
        <w:pStyle w:val="ConsPlusNonformat"/>
        <w:widowControl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Я осведомлен(</w:t>
      </w:r>
      <w:r>
        <w:rPr>
          <w:rFonts w:ascii="Times New Roman" w:hAnsi="Times New Roman" w:cs="Times New Roman"/>
          <w:sz w:val="28"/>
        </w:rPr>
        <w:t>-а) о том, что несу ответственность за подлинность предоставленных в Конкурсную комиссию документов в соответствии с законодательством Российской Федерации.</w:t>
      </w:r>
    </w:p>
    <w:p w:rsidR="009F7A62" w:rsidRDefault="00882928">
      <w:pPr>
        <w:ind w:firstLine="720"/>
        <w:jc w:val="both"/>
      </w:pPr>
      <w:r>
        <w:rPr>
          <w:sz w:val="28"/>
        </w:rPr>
        <w:t>Даю согласие  на обработку моих персональных данных в целях, получения финансовой поддержки, а такж</w:t>
      </w:r>
      <w:r>
        <w:rPr>
          <w:sz w:val="28"/>
        </w:rPr>
        <w:t>е на публикацию (размещение) на официальном сайте администрации по адресу www.slanmo.ru информации об участнике отбора, связанной с соответствующим отбором.</w:t>
      </w:r>
    </w:p>
    <w:p w:rsidR="009F7A62" w:rsidRDefault="009F7A62">
      <w:pPr>
        <w:pStyle w:val="12"/>
        <w:ind w:firstLine="567"/>
        <w:jc w:val="both"/>
      </w:pPr>
    </w:p>
    <w:p w:rsidR="009F7A62" w:rsidRDefault="008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Осведомлен (осведомлена) о том, что несу ответственность за достоверность</w:t>
      </w:r>
      <w:r>
        <w:rPr>
          <w:sz w:val="28"/>
          <w:szCs w:val="28"/>
        </w:rPr>
        <w:br/>
        <w:t>и подлинность представле</w:t>
      </w:r>
      <w:r>
        <w:rPr>
          <w:sz w:val="28"/>
          <w:szCs w:val="28"/>
        </w:rPr>
        <w:t>нных в комиссию документов и  сведений  в соответствии с законодательством Российской Федерации.</w:t>
      </w:r>
    </w:p>
    <w:p w:rsidR="009F7A62" w:rsidRDefault="009F7A62">
      <w:pPr>
        <w:jc w:val="both"/>
        <w:rPr>
          <w:sz w:val="28"/>
          <w:szCs w:val="28"/>
        </w:rPr>
      </w:pPr>
    </w:p>
    <w:p w:rsidR="009F7A62" w:rsidRDefault="0088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 </w:t>
      </w:r>
    </w:p>
    <w:p w:rsidR="009F7A62" w:rsidRDefault="00882928">
      <w:pPr>
        <w:pStyle w:val="12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"____" _______________ 202__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 (подпись)</w:t>
      </w:r>
    </w:p>
    <w:p w:rsidR="009F7A62" w:rsidRDefault="009F7A62">
      <w:pPr>
        <w:pStyle w:val="12"/>
        <w:ind w:firstLine="567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ind w:firstLine="567"/>
        <w:rPr>
          <w:rFonts w:eastAsia="Times New Roman" w:cs="Times New Roman"/>
          <w:color w:val="auto"/>
          <w:sz w:val="28"/>
          <w:szCs w:val="28"/>
        </w:rPr>
        <w:sectPr w:rsidR="009F7A62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776" w:right="567" w:bottom="899" w:left="1134" w:header="720" w:footer="720" w:gutter="0"/>
          <w:cols w:space="720"/>
          <w:docGrid w:linePitch="360"/>
        </w:sectPr>
      </w:pPr>
      <w:r>
        <w:rPr>
          <w:rFonts w:eastAsia="Times New Roman" w:cs="Times New Roman"/>
          <w:sz w:val="28"/>
          <w:szCs w:val="28"/>
        </w:rPr>
        <w:t>Место печати</w:t>
      </w:r>
    </w:p>
    <w:p w:rsidR="009F7A62" w:rsidRDefault="00882928">
      <w:pPr>
        <w:pStyle w:val="12"/>
        <w:ind w:firstLine="567"/>
        <w:jc w:val="righ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lastRenderedPageBreak/>
        <w:t>Приложение 1</w:t>
      </w:r>
    </w:p>
    <w:p w:rsidR="009F7A62" w:rsidRDefault="00882928">
      <w:pPr>
        <w:pStyle w:val="12"/>
        <w:ind w:firstLine="567"/>
        <w:jc w:val="righ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к Заявлению...</w:t>
      </w:r>
    </w:p>
    <w:p w:rsidR="009F7A62" w:rsidRDefault="00882928">
      <w:pPr>
        <w:pStyle w:val="12"/>
        <w:ind w:firstLine="567"/>
        <w:jc w:val="righ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(Форма)</w:t>
      </w:r>
    </w:p>
    <w:p w:rsidR="009F7A62" w:rsidRDefault="00882928">
      <w:pPr>
        <w:pStyle w:val="12"/>
        <w:ind w:firstLine="567"/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P311"/>
      <w:bookmarkEnd w:id="0"/>
      <w:r>
        <w:rPr>
          <w:rFonts w:eastAsia="Times New Roman" w:cs="Times New Roman"/>
          <w:color w:val="auto"/>
          <w:sz w:val="28"/>
          <w:szCs w:val="28"/>
        </w:rPr>
        <w:t>Информация о соискателе</w:t>
      </w:r>
    </w:p>
    <w:p w:rsidR="009F7A62" w:rsidRDefault="00882928">
      <w:pPr>
        <w:pStyle w:val="12"/>
        <w:ind w:firstLine="567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по состоянию на "__" ____________ 20__ года</w:t>
      </w:r>
    </w:p>
    <w:p w:rsidR="009F7A62" w:rsidRDefault="00882928">
      <w:pPr>
        <w:pStyle w:val="12"/>
        <w:ind w:firstLine="567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(на дату подачи заявления)</w:t>
      </w: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9"/>
        <w:gridCol w:w="2771"/>
      </w:tblGrid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Полное и сокращенное (при наличии)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Телефон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Факс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Место регистрации юридического лица или место регистрации индивидуального предпринимателя в Ленинградской области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ИНН/КПП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ОГРН/ОГРНИП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Расчетный счет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Наименование банка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БИК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Корреспондентский счет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Общее количество рабочих мест, шт.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Среднесписочная численность за предшествующий календарный год, чел.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Минимальная месячная заработная плата работников не ниже размера, установленного региональным соглашением о миним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альной заработной плате в Ленинградской области, руб.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Средняя месячная заработная плата работников, руб.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Средняя месячная заработная плата работников за предшествующий календарный год, руб.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  <w:tr w:rsidR="009F7A62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ind w:firstLine="56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F7A62" w:rsidRDefault="009F7A62">
      <w:pPr>
        <w:pStyle w:val="12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9F7A62" w:rsidRDefault="009F7A62">
      <w:pPr>
        <w:jc w:val="right"/>
        <w:rPr>
          <w:sz w:val="28"/>
          <w:szCs w:val="28"/>
        </w:rPr>
      </w:pPr>
    </w:p>
    <w:p w:rsidR="009F7A62" w:rsidRDefault="009F7A62">
      <w:pPr>
        <w:jc w:val="right"/>
        <w:rPr>
          <w:sz w:val="28"/>
          <w:szCs w:val="28"/>
        </w:rPr>
      </w:pPr>
    </w:p>
    <w:p w:rsidR="009F7A62" w:rsidRDefault="009F7A62">
      <w:pPr>
        <w:jc w:val="right"/>
        <w:rPr>
          <w:sz w:val="28"/>
          <w:szCs w:val="28"/>
        </w:rPr>
      </w:pPr>
    </w:p>
    <w:p w:rsidR="009F7A62" w:rsidRDefault="009F7A62">
      <w:pPr>
        <w:jc w:val="right"/>
        <w:rPr>
          <w:sz w:val="28"/>
          <w:szCs w:val="28"/>
        </w:rPr>
      </w:pPr>
    </w:p>
    <w:p w:rsidR="009F7A62" w:rsidRDefault="008829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9F7A62" w:rsidRDefault="00882928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Заявлению…</w:t>
      </w:r>
    </w:p>
    <w:p w:rsidR="009F7A62" w:rsidRDefault="00882928">
      <w:pPr>
        <w:tabs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(Форма 1)</w:t>
      </w:r>
    </w:p>
    <w:p w:rsidR="009F7A62" w:rsidRDefault="009F7A62">
      <w:pPr>
        <w:tabs>
          <w:tab w:val="left" w:pos="426"/>
        </w:tabs>
        <w:jc w:val="right"/>
        <w:rPr>
          <w:sz w:val="28"/>
          <w:szCs w:val="28"/>
        </w:rPr>
      </w:pPr>
    </w:p>
    <w:p w:rsidR="009F7A62" w:rsidRDefault="00882928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ЗАТРАТ</w:t>
      </w:r>
    </w:p>
    <w:p w:rsidR="009F7A62" w:rsidRDefault="009F7A62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63"/>
        <w:gridCol w:w="1269"/>
        <w:gridCol w:w="1577"/>
        <w:gridCol w:w="1300"/>
        <w:gridCol w:w="1201"/>
        <w:gridCol w:w="3920"/>
      </w:tblGrid>
      <w:tr w:rsidR="009F7A6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</w:t>
            </w:r>
          </w:p>
          <w:p w:rsidR="009F7A62" w:rsidRDefault="0088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Номер, дата платежных документов, подтверждающих расходы</w:t>
            </w:r>
          </w:p>
        </w:tc>
      </w:tr>
      <w:tr w:rsidR="009F7A6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</w:tr>
      <w:tr w:rsidR="009F7A6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</w:tr>
      <w:tr w:rsidR="009F7A6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</w:tr>
      <w:tr w:rsidR="009F7A6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</w:tr>
    </w:tbl>
    <w:p w:rsidR="009F7A62" w:rsidRDefault="009F7A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A62" w:rsidRDefault="009F7A62">
      <w:pPr>
        <w:rPr>
          <w:sz w:val="28"/>
          <w:szCs w:val="28"/>
        </w:rPr>
      </w:pPr>
    </w:p>
    <w:p w:rsidR="009F7A62" w:rsidRDefault="009F7A62">
      <w:pPr>
        <w:rPr>
          <w:sz w:val="28"/>
          <w:szCs w:val="28"/>
        </w:rPr>
        <w:sectPr w:rsidR="009F7A62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776" w:right="567" w:bottom="776" w:left="1134" w:header="720" w:footer="720" w:gutter="0"/>
          <w:cols w:space="720"/>
          <w:docGrid w:linePitch="360"/>
        </w:sectPr>
      </w:pPr>
    </w:p>
    <w:p w:rsidR="009F7A62" w:rsidRDefault="008829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F7A62" w:rsidRDefault="008829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Заявлению...</w:t>
      </w:r>
    </w:p>
    <w:p w:rsidR="009F7A62" w:rsidRDefault="009F7A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A62" w:rsidRDefault="008829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9F7A62" w:rsidRDefault="009F7A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F7A62">
        <w:tc>
          <w:tcPr>
            <w:tcW w:w="9071" w:type="dxa"/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86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("дорожная карта") по достижению показателей, необходимых</w:t>
            </w:r>
          </w:p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:rsidR="009F7A62" w:rsidRDefault="009F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4"/>
        <w:gridCol w:w="2112"/>
        <w:gridCol w:w="3408"/>
        <w:gridCol w:w="1620"/>
        <w:gridCol w:w="2213"/>
      </w:tblGrid>
      <w:tr w:rsidR="009F7A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Увеличиваемый показатель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момент предоставления субсидии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31 декабря ____ года</w:t>
            </w:r>
          </w:p>
        </w:tc>
      </w:tr>
      <w:tr w:rsidR="009F7A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статуса социального предпринимательства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6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оборудования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A62" w:rsidRDefault="009F7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189"/>
        <w:gridCol w:w="1512"/>
        <w:gridCol w:w="4536"/>
      </w:tblGrid>
      <w:tr w:rsidR="009F7A62"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62">
        <w:tc>
          <w:tcPr>
            <w:tcW w:w="2834" w:type="dxa"/>
            <w:tcBorders>
              <w:top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9F7A62">
        <w:tc>
          <w:tcPr>
            <w:tcW w:w="3023" w:type="dxa"/>
            <w:gridSpan w:val="2"/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</w:tr>
      <w:tr w:rsidR="009F7A62">
        <w:tc>
          <w:tcPr>
            <w:tcW w:w="3023" w:type="dxa"/>
            <w:gridSpan w:val="2"/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9F7A62" w:rsidRDefault="009F7A62">
            <w:pPr>
              <w:rPr>
                <w:sz w:val="28"/>
                <w:szCs w:val="28"/>
              </w:rPr>
            </w:pPr>
          </w:p>
        </w:tc>
      </w:tr>
    </w:tbl>
    <w:p w:rsidR="009F7A62" w:rsidRDefault="009F7A62">
      <w:pPr>
        <w:rPr>
          <w:sz w:val="28"/>
          <w:szCs w:val="28"/>
        </w:rPr>
        <w:sectPr w:rsidR="009F7A62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776" w:right="567" w:bottom="776" w:left="1134" w:header="720" w:footer="720" w:gutter="0"/>
          <w:cols w:space="720"/>
          <w:docGrid w:linePitch="360"/>
        </w:sectPr>
      </w:pPr>
    </w:p>
    <w:p w:rsidR="009F7A62" w:rsidRDefault="00882928">
      <w:pPr>
        <w:pStyle w:val="12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№ 2</w:t>
      </w:r>
    </w:p>
    <w:p w:rsidR="009F7A62" w:rsidRDefault="00882928">
      <w:pPr>
        <w:pStyle w:val="12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Положению…</w:t>
      </w:r>
    </w:p>
    <w:p w:rsidR="009F7A62" w:rsidRDefault="00882928">
      <w:pPr>
        <w:pStyle w:val="12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(Форма)</w:t>
      </w:r>
    </w:p>
    <w:p w:rsidR="009F7A62" w:rsidRDefault="009F7A62">
      <w:pPr>
        <w:pStyle w:val="12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</w:t>
      </w:r>
    </w:p>
    <w:p w:rsidR="009F7A62" w:rsidRDefault="0088292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заявок субъектов социального предпринимательства </w:t>
      </w:r>
    </w:p>
    <w:p w:rsidR="009F7A62" w:rsidRDefault="0088292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(соискателей) на участие в конкурсном отборе</w:t>
      </w:r>
    </w:p>
    <w:p w:rsidR="009F7A62" w:rsidRDefault="009F7A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F7A62" w:rsidRDefault="009F7A6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CellMar>
          <w:left w:w="78" w:type="dxa"/>
        </w:tblCellMar>
        <w:tblLook w:val="0000"/>
      </w:tblPr>
      <w:tblGrid>
        <w:gridCol w:w="570"/>
        <w:gridCol w:w="1172"/>
        <w:gridCol w:w="2656"/>
        <w:gridCol w:w="2153"/>
        <w:gridCol w:w="1192"/>
        <w:gridCol w:w="2472"/>
        <w:gridCol w:w="1662"/>
        <w:gridCol w:w="1891"/>
      </w:tblGrid>
      <w:tr w:rsidR="009F7A62">
        <w:trPr>
          <w:cantSplit/>
          <w:trHeight w:val="2170"/>
        </w:trPr>
        <w:tc>
          <w:tcPr>
            <w:tcW w:w="57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1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</w:p>
          <w:p w:rsidR="009F7A62" w:rsidRDefault="00882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7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ступления 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2656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(Ф.И.О. - для физического лица)</w:t>
            </w:r>
          </w:p>
          <w:p w:rsidR="009F7A62" w:rsidRDefault="00882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соискателя</w:t>
            </w:r>
          </w:p>
        </w:tc>
        <w:tc>
          <w:tcPr>
            <w:tcW w:w="2153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а (нахо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ждения/регистрац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ии)</w:t>
            </w: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</w:t>
            </w:r>
          </w:p>
        </w:tc>
        <w:tc>
          <w:tcPr>
            <w:tcW w:w="247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ной вид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ности)</w:t>
            </w: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1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Общая сумма  затрат </w:t>
            </w:r>
          </w:p>
          <w:p w:rsidR="009F7A62" w:rsidRDefault="00882928">
            <w:pPr>
              <w:pStyle w:val="12"/>
              <w:widowControl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12"/>
              <w:widowControl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Запраши</w:t>
            </w:r>
            <w:r>
              <w:rPr>
                <w:rFonts w:eastAsia="Times New Roman" w:cs="Times New Roman"/>
                <w:sz w:val="28"/>
                <w:szCs w:val="28"/>
              </w:rPr>
              <w:softHyphen/>
              <w:t>ваемый размер суб</w:t>
            </w:r>
            <w:r>
              <w:rPr>
                <w:rFonts w:eastAsia="Times New Roman" w:cs="Times New Roman"/>
                <w:sz w:val="28"/>
                <w:szCs w:val="28"/>
              </w:rPr>
              <w:softHyphen/>
              <w:t xml:space="preserve">сидии, </w:t>
            </w:r>
          </w:p>
          <w:p w:rsidR="009F7A62" w:rsidRDefault="00882928">
            <w:pPr>
              <w:pStyle w:val="12"/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тыс. руб.</w:t>
            </w:r>
          </w:p>
        </w:tc>
      </w:tr>
      <w:tr w:rsidR="009F7A62">
        <w:trPr>
          <w:cantSplit/>
        </w:trPr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9F7A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9F7A6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9F7A6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9F7A6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9F7A6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9F7A6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9F7A6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F7A62" w:rsidRDefault="009F7A6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A62" w:rsidRDefault="009F7A62">
      <w:pPr>
        <w:rPr>
          <w:sz w:val="28"/>
          <w:szCs w:val="28"/>
        </w:rPr>
        <w:sectPr w:rsidR="009F7A62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6838" w:h="11906" w:orient="landscape"/>
          <w:pgMar w:top="776" w:right="567" w:bottom="776" w:left="1134" w:header="720" w:footer="720" w:gutter="0"/>
          <w:cols w:space="720"/>
          <w:docGrid w:linePitch="360"/>
        </w:sectPr>
      </w:pPr>
    </w:p>
    <w:p w:rsidR="009F7A62" w:rsidRDefault="00882928">
      <w:pPr>
        <w:pStyle w:val="afe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 w:val="0"/>
          <w:iCs w:val="0"/>
          <w:color w:val="00000A"/>
          <w:sz w:val="28"/>
          <w:szCs w:val="28"/>
        </w:rPr>
        <w:lastRenderedPageBreak/>
        <w:t>Приложение № 3</w:t>
      </w:r>
    </w:p>
    <w:p w:rsidR="009F7A62" w:rsidRDefault="00882928">
      <w:pPr>
        <w:pStyle w:val="12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Положению…</w:t>
      </w:r>
    </w:p>
    <w:p w:rsidR="009F7A62" w:rsidRDefault="00882928">
      <w:pPr>
        <w:pStyle w:val="12"/>
        <w:jc w:val="right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(Примерная форма)</w:t>
      </w:r>
    </w:p>
    <w:p w:rsidR="009F7A62" w:rsidRDefault="009F7A62">
      <w:pPr>
        <w:pStyle w:val="211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</w:p>
    <w:p w:rsidR="009F7A62" w:rsidRDefault="00882928">
      <w:pPr>
        <w:pStyle w:val="211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Соглашение № _______</w:t>
      </w:r>
    </w:p>
    <w:p w:rsidR="009F7A62" w:rsidRDefault="00882928">
      <w:pPr>
        <w:pStyle w:val="211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между главным распорядителем средств и юридическим лицом (за исключением государственных учреждений), индивидуальным предпринимателем (субъектом социального предпринимательства), о предоставлении субсидий для возмещения части затрат, связанных с приобретен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ием оборудования </w:t>
      </w:r>
    </w:p>
    <w:p w:rsidR="009F7A62" w:rsidRDefault="009F7A62">
      <w:pPr>
        <w:pStyle w:val="211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</w:p>
    <w:p w:rsidR="009F7A62" w:rsidRDefault="00882928">
      <w:pPr>
        <w:pStyle w:val="Pro-Gramma"/>
        <w:tabs>
          <w:tab w:val="left" w:pos="7088"/>
        </w:tabs>
        <w:spacing w:before="0" w:line="1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г. Сланцы</w:t>
      </w:r>
      <w:r>
        <w:rPr>
          <w:sz w:val="28"/>
          <w:szCs w:val="28"/>
        </w:rPr>
        <w:tab/>
        <w:t>"____" ______________20___ г.</w:t>
      </w:r>
    </w:p>
    <w:p w:rsidR="009F7A62" w:rsidRDefault="009F7A62">
      <w:pPr>
        <w:pStyle w:val="Pro-Gramma"/>
        <w:spacing w:before="0" w:line="100" w:lineRule="atLeast"/>
        <w:ind w:left="0"/>
        <w:jc w:val="center"/>
        <w:rPr>
          <w:sz w:val="28"/>
          <w:szCs w:val="28"/>
        </w:rPr>
      </w:pPr>
    </w:p>
    <w:p w:rsidR="009F7A62" w:rsidRDefault="00882928">
      <w:pPr>
        <w:pStyle w:val="12"/>
        <w:ind w:firstLine="88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Администрация муниципального образования Сланцевский муниципальный район Ленинградской области от имени муниципального образования Сланцевский муниципальный район Ленинградской области, именуемая </w:t>
      </w:r>
      <w:r>
        <w:rPr>
          <w:rFonts w:eastAsia="Times New Roman" w:cs="Times New Roman"/>
          <w:sz w:val="28"/>
          <w:szCs w:val="28"/>
        </w:rPr>
        <w:t>в дальнейшем «Главный распорядитель», в лице ____________________ ____________________________, действующего на основании Устава, с одной стороны, и _____________________________________________________________________________________</w:t>
      </w:r>
    </w:p>
    <w:p w:rsidR="009F7A62" w:rsidRDefault="00882928">
      <w:pPr>
        <w:pStyle w:val="Pro-Gramma"/>
        <w:tabs>
          <w:tab w:val="left" w:pos="-2835"/>
          <w:tab w:val="left" w:pos="10065"/>
        </w:tabs>
        <w:spacing w:before="0" w:line="1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(наименование юридиче</w:t>
      </w:r>
      <w:r>
        <w:rPr>
          <w:sz w:val="28"/>
          <w:szCs w:val="28"/>
        </w:rPr>
        <w:t>ского лица; фамилия, имя, отчество индивидуального предпринимателя, физического лица)</w:t>
      </w:r>
    </w:p>
    <w:p w:rsidR="009F7A62" w:rsidRDefault="009F7A62">
      <w:pPr>
        <w:pStyle w:val="Pro-Gramma"/>
        <w:tabs>
          <w:tab w:val="left" w:pos="-2835"/>
          <w:tab w:val="left" w:pos="10065"/>
        </w:tabs>
        <w:spacing w:before="0" w:line="100" w:lineRule="atLeast"/>
        <w:ind w:left="0"/>
        <w:rPr>
          <w:sz w:val="28"/>
          <w:szCs w:val="28"/>
        </w:rPr>
      </w:pPr>
    </w:p>
    <w:p w:rsidR="009F7A62" w:rsidRDefault="00882928">
      <w:pPr>
        <w:pStyle w:val="12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именуемый в дальнейшем «Получатель», в лице ___________________________________________________________________________________</w:t>
      </w:r>
    </w:p>
    <w:p w:rsidR="009F7A62" w:rsidRDefault="00882928">
      <w:pPr>
        <w:pStyle w:val="Pro-Gramma"/>
        <w:tabs>
          <w:tab w:val="left" w:pos="7088"/>
        </w:tabs>
        <w:spacing w:before="0" w:line="100" w:lineRule="atLeast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(наименование должности, фамилия, имя, отчество лица, представляющего Получателя)</w:t>
      </w:r>
    </w:p>
    <w:p w:rsidR="009F7A62" w:rsidRDefault="00882928">
      <w:pPr>
        <w:pStyle w:val="Pro-Gramma"/>
        <w:tabs>
          <w:tab w:val="left" w:pos="7088"/>
        </w:tabs>
        <w:spacing w:before="0" w:line="100" w:lineRule="atLeast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действующего на основании</w:t>
      </w:r>
    </w:p>
    <w:p w:rsidR="009F7A62" w:rsidRDefault="00882928">
      <w:pPr>
        <w:pStyle w:val="Pro-Gramma"/>
        <w:tabs>
          <w:tab w:val="left" w:pos="-2835"/>
          <w:tab w:val="left" w:pos="10065"/>
        </w:tabs>
        <w:spacing w:before="0" w:line="100" w:lineRule="atLeast"/>
        <w:ind w:left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___________________________________________________________________________________)</w:t>
      </w:r>
    </w:p>
    <w:p w:rsidR="009F7A62" w:rsidRDefault="00882928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(Устав для юридического лица, свидетельство о государственной р</w:t>
      </w:r>
      <w:r>
        <w:rPr>
          <w:rFonts w:eastAsia="Times New Roman" w:cs="Times New Roman"/>
          <w:sz w:val="28"/>
          <w:szCs w:val="28"/>
        </w:rPr>
        <w:t>егистрации (№, дата) для индивидуального предпринимателя, паспорт для физического лица, доверенность)</w:t>
      </w:r>
    </w:p>
    <w:p w:rsidR="009F7A62" w:rsidRDefault="009F7A62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ind w:firstLine="8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другой стороны, далее именуемые «Стороны», в соответствии с Бюджетным кодексом Российской Федерации, решением совета депутатов Сланцевского муниципальн</w:t>
      </w:r>
      <w:r>
        <w:rPr>
          <w:rFonts w:eastAsia="Times New Roman" w:cs="Times New Roman"/>
          <w:sz w:val="28"/>
          <w:szCs w:val="28"/>
        </w:rPr>
        <w:t>ого района от _________ № _____-рсд «О бюджете муниципального образования Сланцевский муниципальный район Ленинградской области на ____ год и на плановый период 20____-20____ годов», Положением о порядке предоставления субсидий субъектам социального предпр</w:t>
      </w:r>
      <w:r>
        <w:rPr>
          <w:rFonts w:eastAsia="Times New Roman" w:cs="Times New Roman"/>
          <w:sz w:val="28"/>
          <w:szCs w:val="28"/>
        </w:rPr>
        <w:t xml:space="preserve">инимательства для компенсации части затрат, связанных с приобретением оборудования (далее – Положение), утверждённом постановлением администрации Сланцевского муниципального района ______________ в рамках реализации муниципальной программы «Стимулирование </w:t>
      </w:r>
      <w:r>
        <w:rPr>
          <w:rFonts w:eastAsia="Times New Roman" w:cs="Times New Roman"/>
          <w:sz w:val="28"/>
          <w:szCs w:val="28"/>
        </w:rPr>
        <w:t xml:space="preserve">экономической активности </w:t>
      </w:r>
      <w:r>
        <w:rPr>
          <w:rFonts w:eastAsia="Times New Roman" w:cs="Times New Roman"/>
          <w:sz w:val="28"/>
          <w:szCs w:val="28"/>
        </w:rPr>
        <w:lastRenderedPageBreak/>
        <w:t>Сланцевскогомуниципального района»  заключили настоящее соглашение (далее - Соглашение) о нижеследующем.</w:t>
      </w:r>
    </w:p>
    <w:p w:rsidR="009F7A62" w:rsidRDefault="009F7A62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I. Предмет Соглашения</w:t>
      </w:r>
    </w:p>
    <w:p w:rsidR="009F7A62" w:rsidRDefault="009F7A62">
      <w:pPr>
        <w:pStyle w:val="12"/>
        <w:spacing w:line="100" w:lineRule="atLeast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1.1.</w:t>
      </w:r>
      <w:r>
        <w:rPr>
          <w:rFonts w:eastAsia="Times New Roman" w:cs="Times New Roman"/>
          <w:sz w:val="28"/>
          <w:szCs w:val="28"/>
        </w:rPr>
        <w:tab/>
        <w:t>Предметом настоящего Соглашения является предоставление Получателю из местного бюджета Сланцевско</w:t>
      </w:r>
      <w:r>
        <w:rPr>
          <w:rFonts w:eastAsia="Times New Roman" w:cs="Times New Roman"/>
          <w:sz w:val="28"/>
          <w:szCs w:val="28"/>
        </w:rPr>
        <w:t xml:space="preserve">го муниципального района в 20___ году субсидии в рамках муниципальной программы «Стимулирование экономической активности Сланцевского муниципального района» для компенсации части затрат, связанных с приобретением оборудования,  в соответствии с Положением </w:t>
      </w:r>
      <w:r>
        <w:rPr>
          <w:rFonts w:eastAsia="Times New Roman" w:cs="Times New Roman"/>
          <w:sz w:val="28"/>
          <w:szCs w:val="28"/>
        </w:rPr>
        <w:t>(далее - субсидии).</w:t>
      </w:r>
    </w:p>
    <w:p w:rsidR="009F7A62" w:rsidRDefault="009F7A62">
      <w:pPr>
        <w:pStyle w:val="Pro-Gramma0"/>
        <w:tabs>
          <w:tab w:val="clear" w:pos="1134"/>
        </w:tabs>
        <w:spacing w:line="100" w:lineRule="atLeast"/>
        <w:ind w:left="0" w:firstLine="567"/>
        <w:rPr>
          <w:rFonts w:eastAsia="Times New Roman"/>
          <w:sz w:val="28"/>
          <w:szCs w:val="28"/>
        </w:rPr>
      </w:pPr>
    </w:p>
    <w:p w:rsidR="009F7A62" w:rsidRDefault="00882928">
      <w:pPr>
        <w:pStyle w:val="Pro-Gramma0"/>
        <w:tabs>
          <w:tab w:val="clear" w:pos="1134"/>
        </w:tabs>
        <w:spacing w:line="100" w:lineRule="atLeast"/>
        <w:ind w:left="0"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II. Размеры субсидий</w:t>
      </w:r>
    </w:p>
    <w:p w:rsidR="009F7A62" w:rsidRDefault="009F7A62">
      <w:pPr>
        <w:pStyle w:val="Pro-Gramma0"/>
        <w:tabs>
          <w:tab w:val="clear" w:pos="1134"/>
        </w:tabs>
        <w:spacing w:line="100" w:lineRule="atLeast"/>
        <w:ind w:left="0" w:firstLine="567"/>
        <w:rPr>
          <w:rFonts w:eastAsia="Times New Roman"/>
          <w:sz w:val="28"/>
          <w:szCs w:val="28"/>
        </w:rPr>
      </w:pPr>
    </w:p>
    <w:p w:rsidR="009F7A62" w:rsidRDefault="00882928">
      <w:pPr>
        <w:pStyle w:val="12"/>
        <w:shd w:val="clear" w:color="auto" w:fill="FFFFFF"/>
        <w:spacing w:line="100" w:lineRule="atLeast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2.1.</w:t>
      </w:r>
      <w:r>
        <w:rPr>
          <w:rFonts w:eastAsia="Times New Roman" w:cs="Times New Roman"/>
          <w:sz w:val="28"/>
          <w:szCs w:val="28"/>
        </w:rPr>
        <w:tab/>
        <w:t>Главный распорядитель предоставляет Получателю субсидию в размере ___ (______) рублей __ копеек, за счет средств бюджета Сланцевского муниципального района.</w:t>
      </w:r>
    </w:p>
    <w:p w:rsidR="009F7A62" w:rsidRDefault="009F7A62">
      <w:pPr>
        <w:pStyle w:val="Pro-Gramma0"/>
        <w:tabs>
          <w:tab w:val="left" w:pos="851"/>
        </w:tabs>
        <w:spacing w:line="100" w:lineRule="atLeast"/>
        <w:ind w:left="0" w:firstLine="567"/>
        <w:rPr>
          <w:rFonts w:eastAsia="Times New Roman"/>
          <w:sz w:val="28"/>
          <w:szCs w:val="28"/>
        </w:rPr>
      </w:pPr>
    </w:p>
    <w:p w:rsidR="009F7A62" w:rsidRDefault="009F7A62">
      <w:pPr>
        <w:pStyle w:val="12"/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III. Условия предоставления субсидий</w:t>
      </w:r>
    </w:p>
    <w:p w:rsidR="009F7A62" w:rsidRDefault="009F7A62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Субсидии предоставляются при выполнении следующих условий:</w:t>
      </w:r>
    </w:p>
    <w:p w:rsidR="009F7A62" w:rsidRDefault="00882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Получатель относится к категории юридических лиц (индивидуальных предпринимателей), имеющих право на получение субсидий, соответствует критериям отбора, установленным Порядком.</w:t>
      </w:r>
    </w:p>
    <w:p w:rsidR="009F7A62" w:rsidRDefault="00882928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>
        <w:rPr>
          <w:sz w:val="28"/>
          <w:szCs w:val="28"/>
        </w:rPr>
        <w:tab/>
        <w:t>На момент</w:t>
      </w:r>
      <w:r>
        <w:rPr>
          <w:sz w:val="28"/>
          <w:szCs w:val="28"/>
        </w:rPr>
        <w:t xml:space="preserve"> заключения Соглашения, Получатель:</w:t>
      </w:r>
    </w:p>
    <w:p w:rsidR="009F7A62" w:rsidRDefault="008829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  <w:t>Не имел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9F7A62" w:rsidRDefault="008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  <w:t xml:space="preserve">Не имел просроченной задолженности по возврату в бюджеты Российской Федерации, субсидий и бюджетных инвестиций, иной просроченной задолженности перед бюджетами Российской Федерации. </w:t>
      </w:r>
    </w:p>
    <w:p w:rsidR="009F7A62" w:rsidRDefault="008829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  <w:t>Не находился в процессе реорганизации, ликвидации, банкротс</w:t>
      </w:r>
      <w:r>
        <w:rPr>
          <w:sz w:val="28"/>
          <w:szCs w:val="28"/>
        </w:rPr>
        <w:t>тва и не имеет ограничений на осуществление хозяйственной деятельности.</w:t>
      </w:r>
    </w:p>
    <w:p w:rsidR="009F7A62" w:rsidRDefault="00882928">
      <w:pPr>
        <w:pStyle w:val="12"/>
        <w:numPr>
          <w:ilvl w:val="0"/>
          <w:numId w:val="3"/>
        </w:numPr>
        <w:ind w:left="0" w:firstLine="709"/>
        <w:jc w:val="both"/>
        <w:rPr>
          <w:rFonts w:eastAsia="Times New Roman"/>
          <w:color w:val="auto"/>
          <w:sz w:val="28"/>
          <w:szCs w:val="28"/>
          <w:lang w:eastAsia="ru-RU" w:bidi="ar-SA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  <w:lang w:eastAsia="ru-RU" w:bidi="ar-SA"/>
        </w:rPr>
        <w:t>Не являлся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</w:t>
      </w:r>
      <w:r>
        <w:rPr>
          <w:rFonts w:eastAsia="Times New Roman"/>
          <w:color w:val="auto"/>
          <w:sz w:val="28"/>
          <w:szCs w:val="28"/>
          <w:lang w:eastAsia="ru-RU" w:bidi="ar-SA"/>
        </w:rPr>
        <w:t>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</w:t>
      </w:r>
      <w:r>
        <w:rPr>
          <w:rFonts w:eastAsia="Times New Roman"/>
          <w:color w:val="auto"/>
          <w:sz w:val="28"/>
          <w:szCs w:val="28"/>
          <w:lang w:eastAsia="ru-RU" w:bidi="ar-SA"/>
        </w:rPr>
        <w:t xml:space="preserve">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</w:t>
      </w:r>
      <w:r>
        <w:rPr>
          <w:rFonts w:eastAsia="Times New Roman"/>
          <w:color w:val="auto"/>
          <w:sz w:val="28"/>
          <w:szCs w:val="28"/>
          <w:lang w:eastAsia="ru-RU" w:bidi="ar-SA"/>
        </w:rPr>
        <w:t xml:space="preserve">тывается прямое и (или) косвенное участие офшорных компаний в капитале публичных акционерных </w:t>
      </w:r>
      <w:r>
        <w:rPr>
          <w:rFonts w:eastAsia="Times New Roman"/>
          <w:color w:val="auto"/>
          <w:sz w:val="28"/>
          <w:szCs w:val="28"/>
          <w:lang w:eastAsia="ru-RU" w:bidi="ar-SA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</w:t>
      </w:r>
      <w:r>
        <w:rPr>
          <w:rFonts w:eastAsia="Times New Roman"/>
          <w:color w:val="auto"/>
          <w:sz w:val="28"/>
          <w:szCs w:val="28"/>
          <w:lang w:eastAsia="ru-RU" w:bidi="ar-SA"/>
        </w:rPr>
        <w:t xml:space="preserve"> офшорных компаний в капитале других российских юридических лиц, реализованное через участие в капитале указанных публичных акционерных обществ. </w:t>
      </w:r>
    </w:p>
    <w:p w:rsidR="009F7A62" w:rsidRDefault="008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>
        <w:rPr>
          <w:sz w:val="28"/>
          <w:szCs w:val="28"/>
        </w:rPr>
        <w:tab/>
        <w:t>Не получал средств из бюджетов Российской Федерации, в соответствии с иными нормативными правовыми акта</w:t>
      </w:r>
      <w:r>
        <w:rPr>
          <w:sz w:val="28"/>
          <w:szCs w:val="28"/>
        </w:rPr>
        <w:t>ми Российской Федерации, помимо Положения, на цели, аналогичные целям предоставления субсидии, указанным в Приложении 1 к настоящему Соглашению (далее – цели предоставления субсидии).</w:t>
      </w:r>
    </w:p>
    <w:p w:rsidR="009F7A62" w:rsidRDefault="008829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3.2.6. Не включен в реестр недобросовестных поставщиков.</w:t>
      </w:r>
    </w:p>
    <w:p w:rsidR="009F7A62" w:rsidRDefault="008829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3.2.7. Не </w:t>
      </w:r>
      <w:r>
        <w:rPr>
          <w:sz w:val="28"/>
          <w:szCs w:val="28"/>
        </w:rPr>
        <w:t>включен в реестре дисквалифицированных лиц.</w:t>
      </w:r>
    </w:p>
    <w:p w:rsidR="009F7A62" w:rsidRDefault="008829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3.2.8. Не включенв перечне организаций и 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связанн</w:t>
      </w:r>
      <w:r>
        <w:rPr>
          <w:sz w:val="28"/>
          <w:szCs w:val="28"/>
        </w:rPr>
        <w:t>ых с террористическими организациями и террористами или с распространением оружия массового уничтожения.</w:t>
      </w:r>
    </w:p>
    <w:p w:rsidR="009F7A62" w:rsidRDefault="008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3.2.9. Не находится в составляемых в рамках реализации полномочий, предусмотренных главой VII Устава ООН, Советом Безопасности ООН или органами, специа</w:t>
      </w:r>
      <w:r>
        <w:rPr>
          <w:sz w:val="28"/>
          <w:szCs w:val="28"/>
        </w:rPr>
        <w:t>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9F7A62" w:rsidRDefault="00882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Является иностранным агентом в соответствии с </w:t>
      </w:r>
      <w:r>
        <w:rPr>
          <w:sz w:val="28"/>
          <w:szCs w:val="28"/>
        </w:rPr>
        <w:t>Федеральным законом «О контроле за деятельностью лиц, находящихся под иностранным влиянием»;</w:t>
      </w:r>
    </w:p>
    <w:p w:rsidR="009F7A62" w:rsidRDefault="00882928">
      <w:pPr>
        <w:jc w:val="both"/>
        <w:rPr>
          <w:sz w:val="28"/>
          <w:szCs w:val="28"/>
        </w:rPr>
      </w:pPr>
      <w:r>
        <w:rPr>
          <w:sz w:val="28"/>
          <w:szCs w:val="28"/>
        </w:rPr>
        <w:t>3.2.11. Не иметь невыполненных обязательств перед Администрацией Сланцевского муниципального района, в том числе соискатель не признан совершившим нарушение порядк</w:t>
      </w:r>
      <w:r>
        <w:rPr>
          <w:sz w:val="28"/>
          <w:szCs w:val="28"/>
        </w:rPr>
        <w:t>а и условий оказания поддержки менее одного года до даты подачи заявки, за исключением случая более раннего устранения соискателем такого нарушения при условии соблюдения им срока устранения такого нарушения, а в случае если нарушение порядка и условий ока</w:t>
      </w:r>
      <w:r>
        <w:rPr>
          <w:sz w:val="28"/>
          <w:szCs w:val="28"/>
        </w:rPr>
        <w:t>зания поддержки связано с нецелевым использованием средств поддержки или представлением недостоверных сведений и документов, с даты признания соискателя совершившим такое нарушение прошло менее трех лет.</w:t>
      </w:r>
    </w:p>
    <w:p w:rsidR="009F7A62" w:rsidRDefault="00882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Получатель дает согласие на осуществление Глав</w:t>
      </w:r>
      <w:r>
        <w:rPr>
          <w:sz w:val="28"/>
          <w:szCs w:val="28"/>
        </w:rPr>
        <w:t>ным распорядителем проверок соблюдения Получателем порядка и условий предоставления субсидий, в том числе в части достижения результатов предоставления субсидии, определенных Положением и настоящим Соглашением в сроки установленные Планом проверок соблюден</w:t>
      </w:r>
      <w:r>
        <w:rPr>
          <w:sz w:val="28"/>
          <w:szCs w:val="28"/>
        </w:rPr>
        <w:t>ия получателями субсидий условий, целей и порядка предоставления субсидий, а также проверок органом муниципального финансового контроля в соответствии со статьями 268.1 и 269.2 Бюджетного кодекса Российской Федерации (далее – условия, цели и Положения пред</w:t>
      </w:r>
      <w:r>
        <w:rPr>
          <w:sz w:val="28"/>
          <w:szCs w:val="28"/>
        </w:rPr>
        <w:t>оставления субсидии).</w:t>
      </w:r>
    </w:p>
    <w:p w:rsidR="009F7A62" w:rsidRDefault="009F7A62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IV. Порядок перечисления субсидии</w:t>
      </w:r>
    </w:p>
    <w:p w:rsidR="009F7A62" w:rsidRDefault="009F7A62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Перечисление субсидии, указанной в п. 1.1. настоящего Соглашения, осуществляется в установленном порядке на счет Получателя, открытый в </w:t>
      </w:r>
      <w:r>
        <w:rPr>
          <w:sz w:val="28"/>
          <w:szCs w:val="28"/>
        </w:rPr>
        <w:lastRenderedPageBreak/>
        <w:t>подразделении расчетной сети Центрального банка Российской Федерации или кредитной организации, после принятия правового акта о предоставлении субсидии в течение 10 рабочих дней.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4.2. Перечисление субсидий осуществляется по платежным реквизитам Получателя </w:t>
      </w:r>
      <w:r>
        <w:rPr>
          <w:rFonts w:eastAsia="Times New Roman" w:cs="Times New Roman"/>
          <w:sz w:val="28"/>
          <w:szCs w:val="28"/>
        </w:rPr>
        <w:t>субсидии, указанным в разделе VIII настоящего Согла</w:t>
      </w:r>
      <w:bookmarkStart w:id="2" w:name="_GoBack"/>
      <w:bookmarkEnd w:id="2"/>
      <w:r>
        <w:rPr>
          <w:rFonts w:eastAsia="Times New Roman" w:cs="Times New Roman"/>
          <w:sz w:val="28"/>
          <w:szCs w:val="28"/>
        </w:rPr>
        <w:t>шения</w:t>
      </w:r>
    </w:p>
    <w:p w:rsidR="009F7A62" w:rsidRDefault="009F7A62">
      <w:pPr>
        <w:pStyle w:val="12"/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V. Права и обязанности Сторон</w:t>
      </w:r>
    </w:p>
    <w:p w:rsidR="009F7A62" w:rsidRDefault="009F7A62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</w:t>
      </w:r>
      <w:r>
        <w:rPr>
          <w:rFonts w:eastAsia="Times New Roman" w:cs="Times New Roman"/>
          <w:sz w:val="28"/>
          <w:szCs w:val="28"/>
        </w:rPr>
        <w:tab/>
        <w:t>Главный распорядитель обязан: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5.1.1. Рассмотреть в порядке и в сроки, установленные Положением, представленные Получателем документы, указанные в п. 3.4 настоящег</w:t>
      </w:r>
      <w:r>
        <w:rPr>
          <w:rFonts w:eastAsia="Times New Roman" w:cs="Times New Roman"/>
          <w:sz w:val="28"/>
          <w:szCs w:val="28"/>
        </w:rPr>
        <w:t>о Соглашения. Провести проверку достоверности сведений, содержащихся в предоставляемых документах, путем их сопоставления между собой, с информацией, полученной из общедоступных источников способами, не запрещенными действующим законодательством, в том чис</w:t>
      </w:r>
      <w:r>
        <w:rPr>
          <w:rFonts w:eastAsia="Times New Roman" w:cs="Times New Roman"/>
          <w:sz w:val="28"/>
          <w:szCs w:val="28"/>
        </w:rPr>
        <w:t>ле на соответствие сведениям, размещенным на официальных сайтах в интернет-ресурсах.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5.1.2.</w:t>
      </w:r>
      <w:r>
        <w:rPr>
          <w:rFonts w:eastAsia="Times New Roman" w:cs="Times New Roman"/>
          <w:sz w:val="28"/>
          <w:szCs w:val="28"/>
        </w:rPr>
        <w:tab/>
        <w:t>Обеспечить предоставление субсидий Получателю при соблюдении Получателем условий предоставления субсидий, установленных настоящим Соглашением и Положением.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5.1.3. О</w:t>
      </w:r>
      <w:r>
        <w:rPr>
          <w:rFonts w:eastAsia="Times New Roman" w:cs="Times New Roman"/>
          <w:sz w:val="28"/>
          <w:szCs w:val="28"/>
        </w:rPr>
        <w:t>существлять контроль, за соблюдением Получателем условий, целей предоставления субсидий, определенных Положением, а также условий и обязательств в соответствии с настоящим Соглашением, путем проведения проверки не чаще 1 раза за период действия соглашения.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5.1.4. В случае, если Получателем допущены нарушения условий и обязательств, предусмотренных настоящим Соглашением, направлять Получателю требование об устранении нарушения или обеспечении возврата средств субсидий в местный бюджет в месячный срок с момен</w:t>
      </w:r>
      <w:r>
        <w:rPr>
          <w:rFonts w:eastAsia="Times New Roman" w:cs="Times New Roman"/>
          <w:sz w:val="28"/>
          <w:szCs w:val="28"/>
        </w:rPr>
        <w:t>та выявленного нарушения.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5.1.5.</w:t>
      </w:r>
      <w:r>
        <w:rPr>
          <w:rFonts w:eastAsia="Times New Roman"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В случаях, определенных Порядком, направлять Получателю требование об обеспечении выплаты штрафных санкций в местный бюджет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5.1.6. В срок до 1 марта размещать отчетность о достижении Получателем значений показателей результ</w:t>
      </w:r>
      <w:r>
        <w:rPr>
          <w:rFonts w:cs="Times New Roman"/>
          <w:sz w:val="28"/>
          <w:szCs w:val="28"/>
        </w:rPr>
        <w:t>ативности использования Субсидии за предыдущий год на официальном сайте администрации Сланцевского муниципального района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5.1.7.</w:t>
      </w:r>
      <w:r>
        <w:rPr>
          <w:rFonts w:eastAsia="Times New Roman" w:cs="Times New Roman"/>
          <w:sz w:val="28"/>
          <w:szCs w:val="28"/>
        </w:rPr>
        <w:tab/>
        <w:t>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rFonts w:eastAsia="Times New Roman" w:cs="Times New Roman"/>
          <w:sz w:val="28"/>
          <w:szCs w:val="28"/>
        </w:rPr>
        <w:t>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</w:t>
      </w:r>
      <w:r>
        <w:rPr>
          <w:rFonts w:eastAsia="Times New Roman" w:cs="Times New Roman"/>
          <w:sz w:val="28"/>
          <w:szCs w:val="28"/>
        </w:rPr>
        <w:tab/>
        <w:t>Главный распорядитель вправе:</w:t>
      </w:r>
      <w:r>
        <w:rPr>
          <w:rFonts w:eastAsia="Times New Roman" w:cs="Times New Roman"/>
          <w:sz w:val="28"/>
          <w:szCs w:val="28"/>
        </w:rPr>
        <w:tab/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5.2.1.</w:t>
      </w:r>
      <w:r>
        <w:rPr>
          <w:rFonts w:eastAsia="Times New Roman" w:cs="Times New Roman"/>
          <w:sz w:val="28"/>
          <w:szCs w:val="28"/>
        </w:rPr>
        <w:tab/>
        <w:t>Запрашивать у Получателя документы и материалы, необходимые для осуществления контроля за соблюдением условий, целей Положения.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5.2.2. Осуществлять иные права, установленные бюджетным законодательством Российско</w:t>
      </w:r>
      <w:r>
        <w:rPr>
          <w:rFonts w:eastAsia="Times New Roman" w:cs="Times New Roman"/>
          <w:sz w:val="28"/>
          <w:szCs w:val="28"/>
        </w:rPr>
        <w:t>й Федерации, Положением и настоящим Соглашением.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</w:t>
      </w:r>
      <w:r>
        <w:rPr>
          <w:rFonts w:eastAsia="Times New Roman" w:cs="Times New Roman"/>
          <w:sz w:val="28"/>
          <w:szCs w:val="28"/>
        </w:rPr>
        <w:tab/>
        <w:t>Получатель обязан:</w:t>
      </w:r>
      <w:r>
        <w:rPr>
          <w:rFonts w:eastAsia="Times New Roman" w:cs="Times New Roman"/>
          <w:sz w:val="28"/>
          <w:szCs w:val="28"/>
        </w:rPr>
        <w:tab/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5.3.1.</w:t>
      </w:r>
      <w:r>
        <w:rPr>
          <w:rFonts w:eastAsia="Times New Roman" w:cs="Times New Roman"/>
          <w:sz w:val="28"/>
          <w:szCs w:val="28"/>
        </w:rPr>
        <w:tab/>
        <w:t>Обеспечить выполнение условий предоставления субсидий, определенных настоящим Соглашением и Положением.</w:t>
      </w:r>
    </w:p>
    <w:p w:rsidR="009F7A62" w:rsidRDefault="00882928">
      <w:pPr>
        <w:pStyle w:val="25"/>
        <w:widowControl/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5.3.2.</w:t>
      </w: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 xml:space="preserve">Осуществлять хозяйственную деятельность </w:t>
      </w:r>
      <w:r>
        <w:rPr>
          <w:rFonts w:eastAsia="Times New Roman"/>
          <w:sz w:val="28"/>
          <w:szCs w:val="28"/>
          <w:lang w:eastAsia="ru-RU" w:bidi="ar-SA"/>
        </w:rPr>
        <w:t>на территории Сланцевско</w:t>
      </w:r>
      <w:r>
        <w:rPr>
          <w:rFonts w:eastAsia="Times New Roman"/>
          <w:sz w:val="28"/>
          <w:szCs w:val="28"/>
          <w:lang w:eastAsia="ru-RU" w:bidi="ar-SA"/>
        </w:rPr>
        <w:t>гомуниципального района в качестве субъекта малого и среднего бизнеса и состоять на налоговом учете в территориальных налоговых органах в течение года с момента получения субсидии.</w:t>
      </w:r>
    </w:p>
    <w:p w:rsidR="009F7A62" w:rsidRDefault="00882928">
      <w:pPr>
        <w:pStyle w:val="25"/>
        <w:widowControl/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5.3.3. Представлять Главному распорядителю лично в срок не позднее 10 февра</w:t>
      </w:r>
      <w:r>
        <w:rPr>
          <w:rFonts w:eastAsia="Times New Roman"/>
          <w:sz w:val="28"/>
          <w:szCs w:val="28"/>
        </w:rPr>
        <w:t>ля года, следующего за годом предоставления субсидии и последующего года отчетность по формам, установленным соглашением: показатели хозяй</w:t>
      </w:r>
      <w:r>
        <w:rPr>
          <w:rFonts w:eastAsia="Times New Roman"/>
          <w:sz w:val="28"/>
          <w:szCs w:val="28"/>
        </w:rPr>
        <w:softHyphen/>
        <w:t>ственной деятельности получателя по форме согласно приложению № 1 к соглашению; отчет 1-ЛЕНОБЛ по форме согласно прил</w:t>
      </w:r>
      <w:r>
        <w:rPr>
          <w:rFonts w:eastAsia="Times New Roman"/>
          <w:sz w:val="28"/>
          <w:szCs w:val="28"/>
        </w:rPr>
        <w:t>ожению № 2 к соглашению;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5.3.4. Сохранить статус социального предпринимательства в течение года с момента получения субсидии.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5.3.5.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течение года.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5.3.6.</w:t>
      </w:r>
      <w:r>
        <w:rPr>
          <w:rFonts w:eastAsia="Times New Roman" w:cs="Times New Roman"/>
          <w:sz w:val="28"/>
          <w:szCs w:val="28"/>
        </w:rPr>
        <w:tab/>
        <w:t>Не допускать образования задолженности по выплате заработной платы работникам в теч</w:t>
      </w:r>
      <w:r>
        <w:rPr>
          <w:rFonts w:eastAsia="Times New Roman" w:cs="Times New Roman"/>
          <w:sz w:val="28"/>
          <w:szCs w:val="28"/>
        </w:rPr>
        <w:t>ение года.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5.3.7.</w:t>
      </w:r>
      <w:r>
        <w:rPr>
          <w:rFonts w:eastAsia="Times New Roman" w:cs="Times New Roman"/>
          <w:sz w:val="28"/>
          <w:szCs w:val="28"/>
        </w:rPr>
        <w:tab/>
        <w:t>Выплачивать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5.3.8.</w:t>
      </w:r>
      <w:r>
        <w:rPr>
          <w:rFonts w:eastAsia="Times New Roman" w:cs="Times New Roman"/>
          <w:sz w:val="28"/>
          <w:szCs w:val="28"/>
        </w:rPr>
        <w:tab/>
        <w:t>Предоставлять документы и материалы, оказывать содействие Главному распорядите</w:t>
      </w:r>
      <w:r>
        <w:rPr>
          <w:rFonts w:eastAsia="Times New Roman" w:cs="Times New Roman"/>
          <w:sz w:val="28"/>
          <w:szCs w:val="28"/>
        </w:rPr>
        <w:t>лю и органу государственного (муниципального) финансового контроля по их обращениям при проверке соблюдения Получателем условий и Положения предоставления субсидий, условий и обязательств в соответствии с настоящим Соглашением  в срок не позднее пяти рабоч</w:t>
      </w:r>
      <w:r>
        <w:rPr>
          <w:rFonts w:eastAsia="Times New Roman" w:cs="Times New Roman"/>
          <w:sz w:val="28"/>
          <w:szCs w:val="28"/>
        </w:rPr>
        <w:t>их дней со дня поступления соответствующего обращения.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5.3.9. Обеспечить исполнение требований Главного распорядителя об обеспечении возврата средств субсидии в  местный бюджет, указанных в п. 5.1.4 настоящего Соглашения.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5.3.10. Письменно сообщать Главном</w:t>
      </w:r>
      <w:r>
        <w:rPr>
          <w:rFonts w:eastAsia="Times New Roman" w:cs="Times New Roman"/>
          <w:sz w:val="28"/>
          <w:szCs w:val="28"/>
        </w:rPr>
        <w:t>у распорядителю о возбуждении в отношении получателя субсидий производства по делу:</w:t>
      </w:r>
    </w:p>
    <w:p w:rsidR="009F7A62" w:rsidRDefault="00882928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 задолженности по налогам и иным обязательным платежам в бюджеты бюджетной системы Российской Федерации,</w:t>
      </w:r>
    </w:p>
    <w:p w:rsidR="009F7A62" w:rsidRDefault="00882928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 задолженности перед работниками по заработной плате, когда Получателю субсидии стало известно о возбуждении в отношении него производства по вышеуказанным обстоятельствам.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5.3.11. Уведомить Главного распорядителя о принятии решения о реорганизации в не</w:t>
      </w:r>
      <w:r>
        <w:rPr>
          <w:rFonts w:eastAsia="Times New Roman" w:cs="Times New Roman"/>
          <w:sz w:val="28"/>
          <w:szCs w:val="28"/>
        </w:rPr>
        <w:t>дельный срок с даты принятия такого решения.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5.3.12. В случае изменения реквизитов Получателя, в недельный срок заключить дополнительное соглашение к настоящему Соглашению.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5.3.13. Обеспечить полноту и достоверность сведений и материалов, представляемых Гл</w:t>
      </w:r>
      <w:r>
        <w:rPr>
          <w:rFonts w:eastAsia="Times New Roman" w:cs="Times New Roman"/>
          <w:sz w:val="28"/>
          <w:szCs w:val="28"/>
        </w:rPr>
        <w:t>авному распорядителю и органу государственного (муниципального) финансового контроля, в соответствии с настоящим Соглашением.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5.3.14. Выполнять иные обязательства, установленные бюджетным законодательством Российской Федерации, Положением и настоящим </w:t>
      </w:r>
      <w:r>
        <w:rPr>
          <w:rFonts w:eastAsia="Times New Roman" w:cs="Times New Roman"/>
          <w:sz w:val="28"/>
          <w:szCs w:val="28"/>
        </w:rPr>
        <w:lastRenderedPageBreak/>
        <w:t>Согла</w:t>
      </w:r>
      <w:r>
        <w:rPr>
          <w:rFonts w:eastAsia="Times New Roman" w:cs="Times New Roman"/>
          <w:sz w:val="28"/>
          <w:szCs w:val="28"/>
        </w:rPr>
        <w:t>шением.</w:t>
      </w:r>
    </w:p>
    <w:p w:rsidR="009F7A62" w:rsidRDefault="00882928">
      <w:pPr>
        <w:pStyle w:val="12"/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5.4.</w:t>
      </w:r>
      <w:r>
        <w:rPr>
          <w:rFonts w:eastAsia="Times New Roman" w:cs="Times New Roman"/>
          <w:sz w:val="28"/>
          <w:szCs w:val="28"/>
        </w:rPr>
        <w:tab/>
        <w:t>Получатель вправе: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5.4.1.</w:t>
      </w:r>
      <w:r>
        <w:rPr>
          <w:rFonts w:eastAsia="Times New Roman" w:cs="Times New Roman"/>
          <w:sz w:val="28"/>
          <w:szCs w:val="28"/>
        </w:rPr>
        <w:tab/>
        <w:t>Обратиться к Главному распорядителю за разъяснениями в связи с исполнением настоящего Соглашения.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5.4.2. Осуществлять иные права, установленные бюджетным законодательством Российской Федерации, Положением и настоящим </w:t>
      </w:r>
      <w:r>
        <w:rPr>
          <w:rFonts w:eastAsia="Times New Roman" w:cs="Times New Roman"/>
          <w:sz w:val="28"/>
          <w:szCs w:val="28"/>
        </w:rPr>
        <w:t>Соглашением.</w:t>
      </w:r>
    </w:p>
    <w:p w:rsidR="009F7A62" w:rsidRDefault="009F7A62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VI. Ответственность Сторон</w:t>
      </w:r>
    </w:p>
    <w:p w:rsidR="009F7A62" w:rsidRDefault="009F7A62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6.1.</w:t>
      </w:r>
      <w:r>
        <w:rPr>
          <w:rFonts w:eastAsia="Times New Roman" w:cs="Times New Roman"/>
          <w:sz w:val="28"/>
          <w:szCs w:val="28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F7A62" w:rsidRDefault="00882928">
      <w:pPr>
        <w:pStyle w:val="12"/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VII. Заключительные положен</w:t>
      </w:r>
      <w:r>
        <w:rPr>
          <w:rFonts w:eastAsia="Times New Roman" w:cs="Times New Roman"/>
          <w:sz w:val="28"/>
          <w:szCs w:val="28"/>
        </w:rPr>
        <w:t>ия</w:t>
      </w:r>
    </w:p>
    <w:p w:rsidR="009F7A62" w:rsidRDefault="009F7A62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7.1.</w:t>
      </w:r>
      <w:r>
        <w:rPr>
          <w:rFonts w:eastAsia="Times New Roman" w:cs="Times New Roman"/>
          <w:sz w:val="28"/>
          <w:szCs w:val="28"/>
        </w:rPr>
        <w:tab/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</w:t>
      </w:r>
      <w:r>
        <w:rPr>
          <w:rFonts w:eastAsia="Times New Roman" w:cs="Times New Roman"/>
          <w:sz w:val="28"/>
          <w:szCs w:val="28"/>
        </w:rPr>
        <w:t>ми решаются в судебном порядке.</w:t>
      </w:r>
    </w:p>
    <w:p w:rsidR="009F7A62" w:rsidRDefault="00882928">
      <w:pPr>
        <w:pStyle w:val="12"/>
        <w:spacing w:line="100" w:lineRule="atLeast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7.2.</w:t>
      </w:r>
      <w:r>
        <w:rPr>
          <w:rFonts w:eastAsia="Times New Roman" w:cs="Times New Roman"/>
          <w:sz w:val="28"/>
          <w:szCs w:val="28"/>
        </w:rPr>
        <w:tab/>
        <w:t>Соглашение вступает в силу с момента его подписания Сторонами и действует до _____________202_ г.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7.3.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7.4.</w:t>
      </w:r>
      <w:r>
        <w:rPr>
          <w:rFonts w:eastAsia="Times New Roman" w:cs="Times New Roman"/>
          <w:sz w:val="28"/>
          <w:szCs w:val="28"/>
        </w:rPr>
        <w:tab/>
        <w:t>Расторжен</w:t>
      </w:r>
      <w:r>
        <w:rPr>
          <w:rFonts w:eastAsia="Times New Roman" w:cs="Times New Roman"/>
          <w:sz w:val="28"/>
          <w:szCs w:val="28"/>
        </w:rPr>
        <w:t>ие Соглашения возможно при взаимном согласии Сторон.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7.5.</w:t>
      </w:r>
      <w:r>
        <w:rPr>
          <w:rFonts w:eastAsia="Times New Roman" w:cs="Times New Roman"/>
          <w:sz w:val="28"/>
          <w:szCs w:val="28"/>
        </w:rPr>
        <w:tab/>
        <w:t xml:space="preserve">Расторжение Соглашения в одностороннем порядке возможно по требованию Главного распорядителя в случаях: </w:t>
      </w:r>
    </w:p>
    <w:p w:rsidR="009F7A62" w:rsidRDefault="00882928">
      <w:pPr>
        <w:pStyle w:val="12"/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приостановления деятельности Получателя в порядке, предусмотренном </w:t>
      </w:r>
      <w:hyperlink r:id="rId51" w:history="1">
        <w:r>
          <w:rPr>
            <w:rStyle w:val="ae"/>
            <w:rFonts w:eastAsia="Times New Roman" w:cs="Times New Roman"/>
            <w:b/>
            <w:sz w:val="28"/>
            <w:szCs w:val="28"/>
          </w:rPr>
          <w:t>Кодексом</w:t>
        </w:r>
      </w:hyperlink>
      <w:r>
        <w:rPr>
          <w:rFonts w:eastAsia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9F7A62" w:rsidRDefault="00882928">
      <w:pPr>
        <w:pStyle w:val="12"/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принятия решения о ликвидации Получателя;</w:t>
      </w:r>
    </w:p>
    <w:p w:rsidR="009F7A62" w:rsidRDefault="00882928">
      <w:pPr>
        <w:pStyle w:val="12"/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наступления обстоятельств, в силу которых Получатель больше </w:t>
      </w:r>
      <w:r>
        <w:rPr>
          <w:rFonts w:eastAsia="Times New Roman" w:cs="Times New Roman"/>
          <w:sz w:val="28"/>
          <w:szCs w:val="28"/>
        </w:rPr>
        <w:t>не соответствует требованиям, предъявляемым к юридическим лицам, имеющим право на получение субсидии;</w:t>
      </w:r>
    </w:p>
    <w:p w:rsidR="009F7A62" w:rsidRDefault="00882928">
      <w:pPr>
        <w:pStyle w:val="12"/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снятия Получателя с регистрационного учета в налоговых органах;</w:t>
      </w:r>
    </w:p>
    <w:p w:rsidR="009F7A62" w:rsidRDefault="00882928">
      <w:pPr>
        <w:pStyle w:val="12"/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неисполнения Получателем обязательств, установленных по </w:t>
      </w:r>
      <w:hyperlink r:id="rId52" w:history="1">
        <w:r>
          <w:rPr>
            <w:rStyle w:val="ae"/>
            <w:rFonts w:eastAsia="Times New Roman" w:cs="Times New Roman"/>
            <w:sz w:val="28"/>
            <w:szCs w:val="28"/>
          </w:rPr>
          <w:t>п. 5.3</w:t>
        </w:r>
      </w:hyperlink>
      <w:r>
        <w:rPr>
          <w:rFonts w:eastAsia="Times New Roman" w:cs="Times New Roman"/>
          <w:sz w:val="28"/>
          <w:szCs w:val="28"/>
        </w:rPr>
        <w:t xml:space="preserve"> настоящего Соглашения;</w:t>
      </w:r>
    </w:p>
    <w:p w:rsidR="009F7A62" w:rsidRDefault="00882928">
      <w:pPr>
        <w:pStyle w:val="12"/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невыполнения условий предоставления субсидии, установленных Положением и настоящим Соглашением; </w:t>
      </w:r>
    </w:p>
    <w:p w:rsidR="009F7A62" w:rsidRDefault="00882928">
      <w:pPr>
        <w:pStyle w:val="12"/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нарушения Получателем обяз</w:t>
      </w:r>
      <w:r>
        <w:rPr>
          <w:rFonts w:eastAsia="Times New Roman" w:cs="Times New Roman"/>
          <w:sz w:val="28"/>
          <w:szCs w:val="28"/>
        </w:rPr>
        <w:t>ательств, предусмотренных настоящим Соглашением;</w:t>
      </w:r>
    </w:p>
    <w:p w:rsidR="009F7A62" w:rsidRDefault="00882928">
      <w:pPr>
        <w:pStyle w:val="12"/>
        <w:spacing w:line="100" w:lineRule="atLeast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вступления в законную силу решения суда о возврате Получателем ранее полученных субсидий.</w:t>
      </w:r>
    </w:p>
    <w:p w:rsidR="009F7A62" w:rsidRDefault="00882928">
      <w:pPr>
        <w:pStyle w:val="12"/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7.6.</w:t>
      </w:r>
      <w:r>
        <w:rPr>
          <w:rFonts w:eastAsia="Times New Roman" w:cs="Times New Roman"/>
          <w:sz w:val="28"/>
          <w:szCs w:val="28"/>
        </w:rPr>
        <w:tab/>
        <w:t xml:space="preserve">Соглашение заключается в двух экземплярах, имеющих равную </w:t>
      </w:r>
      <w:r>
        <w:rPr>
          <w:rFonts w:eastAsia="Times New Roman" w:cs="Times New Roman"/>
          <w:sz w:val="28"/>
          <w:szCs w:val="28"/>
        </w:rPr>
        <w:lastRenderedPageBreak/>
        <w:t>юридическую силу, по одному для каждой из Сторон.</w:t>
      </w:r>
    </w:p>
    <w:p w:rsidR="009F7A62" w:rsidRDefault="00882928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7</w:t>
      </w:r>
      <w:r>
        <w:rPr>
          <w:rFonts w:eastAsia="Times New Roman" w:cs="Times New Roman"/>
          <w:sz w:val="28"/>
          <w:szCs w:val="28"/>
        </w:rPr>
        <w:t>.7. Неотъемлемой частью настоящего Соглашения являются следующие приложения:</w:t>
      </w:r>
    </w:p>
    <w:p w:rsidR="009F7A62" w:rsidRDefault="00882928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 w:rsidR="009F7A62" w:rsidRDefault="00882928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1. Показатели хозяй</w:t>
      </w:r>
      <w:r>
        <w:rPr>
          <w:rFonts w:eastAsia="Times New Roman" w:cs="Times New Roman"/>
          <w:sz w:val="28"/>
          <w:szCs w:val="28"/>
        </w:rPr>
        <w:softHyphen/>
        <w:t>ственной деятель</w:t>
      </w:r>
      <w:r>
        <w:rPr>
          <w:rFonts w:eastAsia="Times New Roman" w:cs="Times New Roman"/>
          <w:sz w:val="28"/>
          <w:szCs w:val="28"/>
        </w:rPr>
        <w:softHyphen/>
        <w:t>ности Получателя</w:t>
      </w:r>
    </w:p>
    <w:p w:rsidR="009F7A62" w:rsidRDefault="00882928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Приложение 2  1- ЛЕНОБЛ</w:t>
      </w:r>
    </w:p>
    <w:p w:rsidR="009F7A62" w:rsidRDefault="00882928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 w:rsidR="009F7A62" w:rsidRDefault="00882928">
      <w:pPr>
        <w:pStyle w:val="12"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 w:rsidR="009F7A62" w:rsidRDefault="00882928">
      <w:pPr>
        <w:pStyle w:val="12"/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VIII. Юридические адреса и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5001"/>
      </w:tblGrid>
      <w:tr w:rsidR="009F7A62">
        <w:trPr>
          <w:trHeight w:val="712"/>
        </w:trPr>
        <w:tc>
          <w:tcPr>
            <w:tcW w:w="5102" w:type="dxa"/>
            <w:shd w:val="clear" w:color="auto" w:fill="auto"/>
          </w:tcPr>
          <w:p w:rsidR="009F7A62" w:rsidRDefault="00882928">
            <w:pPr>
              <w:pStyle w:val="12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Главный распорядитель: </w:t>
            </w:r>
          </w:p>
          <w:p w:rsidR="009F7A62" w:rsidRDefault="00882928">
            <w:pPr>
              <w:pStyle w:val="12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Админ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истрация муниципального образования Сланцевский муниципальный район Ленинградской  области </w:t>
            </w:r>
          </w:p>
        </w:tc>
        <w:tc>
          <w:tcPr>
            <w:tcW w:w="5001" w:type="dxa"/>
            <w:shd w:val="clear" w:color="auto" w:fill="auto"/>
          </w:tcPr>
          <w:p w:rsidR="009F7A62" w:rsidRDefault="00882928">
            <w:pPr>
              <w:pStyle w:val="12"/>
              <w:shd w:val="clear" w:color="auto" w:fill="FFFFFF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Получатель:</w:t>
            </w:r>
          </w:p>
          <w:p w:rsidR="009F7A62" w:rsidRDefault="009F7A62">
            <w:pPr>
              <w:pStyle w:val="12"/>
              <w:shd w:val="clear" w:color="auto" w:fill="FFFFFF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9F7A62" w:rsidRDefault="009F7A62">
            <w:pPr>
              <w:pStyle w:val="12"/>
              <w:shd w:val="clear" w:color="auto" w:fill="FFFFFF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F7A62">
        <w:tc>
          <w:tcPr>
            <w:tcW w:w="5102" w:type="dxa"/>
            <w:shd w:val="clear" w:color="auto" w:fill="auto"/>
            <w:vAlign w:val="center"/>
          </w:tcPr>
          <w:p w:rsidR="009F7A62" w:rsidRDefault="00882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 43497407</w:t>
            </w:r>
          </w:p>
          <w:p w:rsidR="009F7A62" w:rsidRDefault="00882928">
            <w:pPr>
              <w:pStyle w:val="12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ОГРН 1054700454940</w:t>
            </w:r>
          </w:p>
        </w:tc>
        <w:tc>
          <w:tcPr>
            <w:tcW w:w="5001" w:type="dxa"/>
            <w:shd w:val="clear" w:color="auto" w:fill="auto"/>
          </w:tcPr>
          <w:p w:rsidR="009F7A62" w:rsidRDefault="00882928">
            <w:pPr>
              <w:pStyle w:val="12"/>
              <w:shd w:val="clear" w:color="auto" w:fill="FFFFFF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ОГРН </w:t>
            </w:r>
          </w:p>
          <w:p w:rsidR="009F7A62" w:rsidRDefault="009F7A62">
            <w:pPr>
              <w:pStyle w:val="12"/>
              <w:shd w:val="clear" w:color="auto" w:fill="FFFFFF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F7A62">
        <w:tc>
          <w:tcPr>
            <w:tcW w:w="5102" w:type="dxa"/>
            <w:shd w:val="clear" w:color="auto" w:fill="auto"/>
            <w:vAlign w:val="center"/>
          </w:tcPr>
          <w:p w:rsidR="009F7A62" w:rsidRDefault="00882928">
            <w:pPr>
              <w:pStyle w:val="12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Место нахождения (юридический адрес):</w:t>
            </w:r>
          </w:p>
          <w:p w:rsidR="009F7A62" w:rsidRDefault="00882928">
            <w:pPr>
              <w:pStyle w:val="12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188560, Ленинградская обл., г. Сланцы, пер. Почтовый, д. 3</w:t>
            </w:r>
          </w:p>
        </w:tc>
        <w:tc>
          <w:tcPr>
            <w:tcW w:w="5001" w:type="dxa"/>
            <w:shd w:val="clear" w:color="auto" w:fill="auto"/>
          </w:tcPr>
          <w:p w:rsidR="009F7A62" w:rsidRDefault="00882928">
            <w:pPr>
              <w:pStyle w:val="12"/>
              <w:shd w:val="clear" w:color="auto" w:fill="FFFFFF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Место нахождения (юридический адрес):</w:t>
            </w:r>
          </w:p>
          <w:p w:rsidR="009F7A62" w:rsidRDefault="009F7A62">
            <w:pPr>
              <w:pStyle w:val="12"/>
              <w:shd w:val="clear" w:color="auto" w:fill="FFFFFF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F7A62">
        <w:tc>
          <w:tcPr>
            <w:tcW w:w="5102" w:type="dxa"/>
            <w:shd w:val="clear" w:color="auto" w:fill="auto"/>
            <w:vAlign w:val="center"/>
          </w:tcPr>
          <w:p w:rsidR="009F7A62" w:rsidRDefault="00882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4713008137 </w:t>
            </w:r>
          </w:p>
          <w:p w:rsidR="009F7A62" w:rsidRDefault="00882928">
            <w:pPr>
              <w:pStyle w:val="12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КПП 470701001</w:t>
            </w:r>
          </w:p>
        </w:tc>
        <w:tc>
          <w:tcPr>
            <w:tcW w:w="5001" w:type="dxa"/>
            <w:shd w:val="clear" w:color="auto" w:fill="auto"/>
          </w:tcPr>
          <w:p w:rsidR="009F7A62" w:rsidRDefault="00882928">
            <w:pPr>
              <w:pStyle w:val="12"/>
              <w:shd w:val="clear" w:color="auto" w:fill="FFFFFF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ИНН</w:t>
            </w:r>
          </w:p>
          <w:p w:rsidR="009F7A62" w:rsidRDefault="00882928">
            <w:pPr>
              <w:pStyle w:val="12"/>
              <w:shd w:val="clear" w:color="auto" w:fill="FFFFFF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КПП </w:t>
            </w:r>
          </w:p>
        </w:tc>
      </w:tr>
      <w:tr w:rsidR="009F7A62">
        <w:tc>
          <w:tcPr>
            <w:tcW w:w="5102" w:type="dxa"/>
            <w:shd w:val="clear" w:color="auto" w:fill="auto"/>
            <w:vAlign w:val="center"/>
          </w:tcPr>
          <w:p w:rsidR="009F7A62" w:rsidRDefault="00882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реквизиты:</w:t>
            </w:r>
          </w:p>
          <w:p w:rsidR="009F7A62" w:rsidRDefault="00882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Федерального Казначейства по Ленинградской области (Комитет финансов  л/с 02453002680, администрация  Сланцевского муниципального  района  л/с 4</w:t>
            </w:r>
            <w:r>
              <w:rPr>
                <w:sz w:val="28"/>
                <w:szCs w:val="28"/>
              </w:rPr>
              <w:t>01000000025)</w:t>
            </w:r>
          </w:p>
          <w:p w:rsidR="009F7A62" w:rsidRDefault="00882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03231643416420004500</w:t>
            </w:r>
          </w:p>
          <w:p w:rsidR="009F7A62" w:rsidRDefault="00882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СЕВЕРО-ЗАПАДНОЕ ГУ БАНКА РОССИИ//УФК по Ленинградской области г. Санкт-Петербург</w:t>
            </w:r>
          </w:p>
          <w:p w:rsidR="009F7A62" w:rsidRDefault="00882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401028107453700000098</w:t>
            </w:r>
          </w:p>
          <w:p w:rsidR="009F7A62" w:rsidRDefault="00882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044030098</w:t>
            </w:r>
          </w:p>
          <w:p w:rsidR="009F7A62" w:rsidRDefault="00882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   84.11.3</w:t>
            </w:r>
          </w:p>
          <w:p w:rsidR="009F7A62" w:rsidRDefault="00882928">
            <w:pPr>
              <w:pStyle w:val="12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ОКТМО – 41 642 000</w:t>
            </w:r>
          </w:p>
        </w:tc>
        <w:tc>
          <w:tcPr>
            <w:tcW w:w="5001" w:type="dxa"/>
            <w:shd w:val="clear" w:color="auto" w:fill="auto"/>
          </w:tcPr>
          <w:p w:rsidR="009F7A62" w:rsidRDefault="00882928">
            <w:pPr>
              <w:pStyle w:val="12"/>
              <w:shd w:val="clear" w:color="auto" w:fill="FFFFFF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Платежные реквизиты:</w:t>
            </w:r>
          </w:p>
          <w:p w:rsidR="009F7A62" w:rsidRDefault="009F7A62">
            <w:pPr>
              <w:pStyle w:val="12"/>
              <w:shd w:val="clear" w:color="auto" w:fill="FFFFFF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9F7A62" w:rsidRDefault="00882928">
      <w:pPr>
        <w:pStyle w:val="12"/>
        <w:spacing w:line="100" w:lineRule="atLeast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IX. Подписи Сторон</w:t>
      </w:r>
    </w:p>
    <w:p w:rsidR="009F7A62" w:rsidRDefault="009F7A62">
      <w:pPr>
        <w:pStyle w:val="12"/>
        <w:spacing w:line="100" w:lineRule="atLeast"/>
        <w:jc w:val="both"/>
        <w:rPr>
          <w:rFonts w:eastAsia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5001"/>
      </w:tblGrid>
      <w:tr w:rsidR="009F7A62">
        <w:tc>
          <w:tcPr>
            <w:tcW w:w="5102" w:type="dxa"/>
            <w:shd w:val="clear" w:color="auto" w:fill="auto"/>
            <w:vAlign w:val="center"/>
          </w:tcPr>
          <w:p w:rsidR="009F7A62" w:rsidRDefault="00882928">
            <w:pPr>
              <w:pStyle w:val="12"/>
              <w:spacing w:line="100" w:lineRule="atLeast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Администрация муниципального образования Сланцевский муниципальный район Ленинградской области </w:t>
            </w:r>
          </w:p>
        </w:tc>
        <w:tc>
          <w:tcPr>
            <w:tcW w:w="5001" w:type="dxa"/>
            <w:shd w:val="clear" w:color="auto" w:fill="auto"/>
          </w:tcPr>
          <w:p w:rsidR="009F7A62" w:rsidRDefault="009F7A62">
            <w:pPr>
              <w:pStyle w:val="12"/>
              <w:spacing w:line="100" w:lineRule="atLeast"/>
              <w:jc w:val="center"/>
              <w:rPr>
                <w:rFonts w:eastAsia="Times New Roman"/>
                <w:sz w:val="28"/>
              </w:rPr>
            </w:pPr>
          </w:p>
        </w:tc>
      </w:tr>
      <w:tr w:rsidR="009F7A62">
        <w:tc>
          <w:tcPr>
            <w:tcW w:w="5102" w:type="dxa"/>
            <w:shd w:val="clear" w:color="auto" w:fill="auto"/>
            <w:vAlign w:val="center"/>
          </w:tcPr>
          <w:p w:rsidR="009F7A62" w:rsidRDefault="00882928">
            <w:pPr>
              <w:pStyle w:val="12"/>
              <w:spacing w:line="100" w:lineRule="atLeast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lastRenderedPageBreak/>
              <w:t xml:space="preserve">Глава администрации </w:t>
            </w:r>
          </w:p>
          <w:p w:rsidR="009F7A62" w:rsidRDefault="00882928">
            <w:pPr>
              <w:pStyle w:val="12"/>
              <w:spacing w:line="100" w:lineRule="atLeast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Сланцевского муниципального района</w:t>
            </w:r>
          </w:p>
        </w:tc>
        <w:tc>
          <w:tcPr>
            <w:tcW w:w="5001" w:type="dxa"/>
            <w:shd w:val="clear" w:color="auto" w:fill="auto"/>
          </w:tcPr>
          <w:p w:rsidR="009F7A62" w:rsidRDefault="009F7A62">
            <w:pPr>
              <w:pStyle w:val="12"/>
              <w:shd w:val="clear" w:color="auto" w:fill="FFFFFF"/>
              <w:spacing w:line="100" w:lineRule="atLeast"/>
              <w:rPr>
                <w:rFonts w:eastAsia="Times New Roman"/>
                <w:sz w:val="28"/>
              </w:rPr>
            </w:pPr>
          </w:p>
        </w:tc>
      </w:tr>
    </w:tbl>
    <w:p w:rsidR="009F7A62" w:rsidRDefault="009F7A62">
      <w:pPr>
        <w:sectPr w:rsidR="009F7A62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/>
          <w:pgMar w:top="776" w:right="567" w:bottom="1134" w:left="1134" w:header="720" w:footer="720" w:gutter="0"/>
          <w:cols w:space="720"/>
          <w:docGrid w:linePitch="360"/>
        </w:sectPr>
      </w:pPr>
    </w:p>
    <w:p w:rsidR="009F7A62" w:rsidRDefault="00882928">
      <w:pPr>
        <w:pStyle w:val="12"/>
        <w:jc w:val="right"/>
        <w:rPr>
          <w:bCs/>
        </w:rPr>
      </w:pPr>
      <w:r>
        <w:rPr>
          <w:bCs/>
        </w:rPr>
        <w:lastRenderedPageBreak/>
        <w:t>Приложение № 4</w:t>
      </w:r>
    </w:p>
    <w:p w:rsidR="009F7A62" w:rsidRDefault="00882928">
      <w:pPr>
        <w:pStyle w:val="12"/>
        <w:jc w:val="right"/>
        <w:rPr>
          <w:rFonts w:cs="Times New Roman"/>
        </w:rPr>
      </w:pPr>
      <w:r>
        <w:rPr>
          <w:bCs/>
        </w:rPr>
        <w:t>к Положению…</w:t>
      </w:r>
    </w:p>
    <w:p w:rsidR="009F7A62" w:rsidRDefault="0088292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(Приложение № 1 к соглашению </w:t>
      </w:r>
    </w:p>
    <w:p w:rsidR="009F7A62" w:rsidRDefault="00882928">
      <w:pPr>
        <w:pStyle w:val="ConsPlusNormal"/>
        <w:ind w:right="140" w:firstLine="7088"/>
        <w:rPr>
          <w:bCs/>
          <w:sz w:val="22"/>
          <w:szCs w:val="22"/>
        </w:rPr>
      </w:pPr>
      <w:r>
        <w:rPr>
          <w:rFonts w:ascii="Times New Roman" w:hAnsi="Times New Roman" w:cs="Times New Roman"/>
        </w:rPr>
        <w:t>от  «__»_______20_ №___)</w:t>
      </w:r>
    </w:p>
    <w:p w:rsidR="009F7A62" w:rsidRDefault="00882928">
      <w:pPr>
        <w:pStyle w:val="12"/>
        <w:jc w:val="right"/>
      </w:pPr>
      <w:r>
        <w:rPr>
          <w:bCs/>
          <w:sz w:val="22"/>
          <w:szCs w:val="22"/>
        </w:rPr>
        <w:t>(Форма)</w:t>
      </w:r>
    </w:p>
    <w:p w:rsidR="009F7A62" w:rsidRDefault="009F7A62">
      <w:pPr>
        <w:pStyle w:val="12"/>
      </w:pPr>
    </w:p>
    <w:p w:rsidR="009F7A62" w:rsidRDefault="00882928">
      <w:pPr>
        <w:pStyle w:val="ad"/>
        <w:jc w:val="center"/>
      </w:pPr>
      <w:r>
        <w:rPr>
          <w:rFonts w:ascii="Times New Roman" w:hAnsi="Times New Roman" w:cs="Times New Roman"/>
          <w:b/>
          <w:bCs/>
        </w:rPr>
        <w:t xml:space="preserve">Показатели хозяйственной деятельности Получателя </w:t>
      </w:r>
    </w:p>
    <w:p w:rsidR="009F7A62" w:rsidRDefault="00882928">
      <w:pPr>
        <w:pStyle w:val="12"/>
        <w:jc w:val="center"/>
        <w:rPr>
          <w:i/>
          <w:iCs/>
        </w:rPr>
      </w:pPr>
      <w:r>
        <w:t>_____________________________________________________________________</w:t>
      </w:r>
    </w:p>
    <w:p w:rsidR="009F7A62" w:rsidRDefault="00882928">
      <w:pPr>
        <w:pStyle w:val="12"/>
        <w:jc w:val="center"/>
      </w:pPr>
      <w:r>
        <w:rPr>
          <w:i/>
          <w:iCs/>
        </w:rPr>
        <w:t>(Наименование субъекта малого/среднего предпринимательства, адрес, № телефона)</w:t>
      </w:r>
    </w:p>
    <w:p w:rsidR="009F7A62" w:rsidRDefault="009F7A62">
      <w:pPr>
        <w:pStyle w:val="12"/>
      </w:pPr>
    </w:p>
    <w:p w:rsidR="009F7A62" w:rsidRDefault="009F7A62">
      <w:pPr>
        <w:pStyle w:val="12"/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640"/>
        <w:gridCol w:w="2616"/>
        <w:gridCol w:w="2708"/>
      </w:tblGrid>
      <w:tr w:rsidR="009F7A62">
        <w:trPr>
          <w:cantSplit/>
          <w:trHeight w:val="240"/>
        </w:trPr>
        <w:tc>
          <w:tcPr>
            <w:tcW w:w="10628" w:type="dxa"/>
            <w:gridSpan w:val="4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jc w:val="center"/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9F7A62">
        <w:trPr>
          <w:cantSplit/>
          <w:trHeight w:val="24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</w:t>
            </w:r>
            <w:r>
              <w:rPr>
                <w:rFonts w:ascii="Times New Roman" w:hAnsi="Times New Roman" w:cs="Times New Roman"/>
              </w:rPr>
              <w:t>нная деятельность</w:t>
            </w:r>
          </w:p>
        </w:tc>
        <w:tc>
          <w:tcPr>
            <w:tcW w:w="7964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jc w:val="center"/>
            </w:pPr>
            <w:r>
              <w:rPr>
                <w:rFonts w:ascii="Times New Roman" w:hAnsi="Times New Roman" w:cs="Times New Roman"/>
              </w:rPr>
              <w:t>налоговые и неналоговые платежи</w:t>
            </w:r>
          </w:p>
        </w:tc>
      </w:tr>
      <w:tr w:rsidR="009F7A62">
        <w:trPr>
          <w:cantSplit/>
          <w:trHeight w:val="132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 состоя</w:t>
            </w:r>
            <w:r>
              <w:rPr>
                <w:rFonts w:ascii="Times New Roman" w:hAnsi="Times New Roman" w:cs="Times New Roman"/>
              </w:rPr>
              <w:softHyphen/>
              <w:t>нию на _________,</w:t>
            </w:r>
          </w:p>
          <w:p w:rsidR="009F7A62" w:rsidRDefault="00882928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 со</w:t>
            </w:r>
            <w:r>
              <w:rPr>
                <w:rFonts w:ascii="Times New Roman" w:hAnsi="Times New Roman" w:cs="Times New Roman"/>
              </w:rPr>
              <w:softHyphen/>
              <w:t>стоянию на _________,</w:t>
            </w:r>
          </w:p>
          <w:p w:rsidR="009F7A62" w:rsidRDefault="00882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9F7A62">
        <w:trPr>
          <w:cantSplit/>
          <w:trHeight w:val="24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F7A62">
        <w:trPr>
          <w:cantSplit/>
          <w:trHeight w:val="24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Оборот (валовая выручка)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72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            (13 процентов), за исключением ин</w:t>
            </w:r>
            <w:r>
              <w:rPr>
                <w:rFonts w:ascii="Times New Roman" w:hAnsi="Times New Roman" w:cs="Times New Roman"/>
              </w:rPr>
              <w:softHyphen/>
              <w:t xml:space="preserve">дивидуальных предпринимателей         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84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              (13 процентов), зарегистрирован</w:t>
            </w:r>
            <w:r>
              <w:rPr>
                <w:rFonts w:ascii="Times New Roman" w:hAnsi="Times New Roman" w:cs="Times New Roman"/>
              </w:rPr>
              <w:softHyphen/>
              <w:t>ных в качестве индивидуальных предпри</w:t>
            </w:r>
            <w:r>
              <w:rPr>
                <w:rFonts w:ascii="Times New Roman" w:hAnsi="Times New Roman" w:cs="Times New Roman"/>
              </w:rPr>
              <w:softHyphen/>
              <w:t xml:space="preserve">нимателей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36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Доходы минус рас</w:t>
            </w:r>
            <w:r>
              <w:rPr>
                <w:rFonts w:ascii="Times New Roman" w:hAnsi="Times New Roman" w:cs="Times New Roman"/>
              </w:rPr>
              <w:softHyphen/>
              <w:t xml:space="preserve">ходы 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48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ind w:right="-7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рабо</w:t>
            </w:r>
            <w:r>
              <w:rPr>
                <w:rFonts w:ascii="Times New Roman" w:hAnsi="Times New Roman" w:cs="Times New Roman"/>
              </w:rPr>
              <w:softHyphen/>
              <w:t>чих мест, ед.</w:t>
            </w:r>
          </w:p>
          <w:p w:rsidR="009F7A62" w:rsidRDefault="00882928">
            <w:pPr>
              <w:pStyle w:val="ConsPlusNormal"/>
              <w:ind w:right="-7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</w:t>
            </w:r>
            <w:r>
              <w:rPr>
                <w:rFonts w:ascii="Times New Roman" w:hAnsi="Times New Roman" w:cs="Times New Roman"/>
              </w:rPr>
              <w:softHyphen/>
              <w:t>ботников, чел.</w:t>
            </w:r>
          </w:p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Кол-во созданных новых рабочих мест, ед.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организаций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48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ind w:right="-70" w:firstLine="72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Количество работников, занятых на вновь создан</w:t>
            </w:r>
            <w:r>
              <w:rPr>
                <w:rFonts w:ascii="Times New Roman" w:hAnsi="Times New Roman" w:cs="Times New Roman"/>
              </w:rPr>
              <w:softHyphen/>
              <w:t>ных ра</w:t>
            </w:r>
            <w:r>
              <w:rPr>
                <w:rFonts w:ascii="Times New Roman" w:hAnsi="Times New Roman" w:cs="Times New Roman"/>
              </w:rPr>
              <w:softHyphen/>
              <w:t>бочих ме</w:t>
            </w:r>
            <w:r>
              <w:rPr>
                <w:rFonts w:ascii="Times New Roman" w:hAnsi="Times New Roman" w:cs="Times New Roman"/>
              </w:rPr>
              <w:softHyphen/>
              <w:t>стах, ед.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60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Средняя месячная заработная плата работников 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 (индивидуальных предприни</w:t>
            </w:r>
            <w:r>
              <w:rPr>
                <w:rFonts w:ascii="Times New Roman" w:hAnsi="Times New Roman" w:cs="Times New Roman"/>
              </w:rPr>
              <w:softHyphen/>
              <w:t xml:space="preserve">мателей)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72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Минимальная зара</w:t>
            </w:r>
            <w:r>
              <w:rPr>
                <w:rFonts w:ascii="Times New Roman" w:hAnsi="Times New Roman" w:cs="Times New Roman"/>
              </w:rPr>
              <w:softHyphen/>
              <w:t>ботная плата ра</w:t>
            </w:r>
            <w:r>
              <w:rPr>
                <w:rFonts w:ascii="Times New Roman" w:hAnsi="Times New Roman" w:cs="Times New Roman"/>
              </w:rPr>
              <w:softHyphen/>
              <w:t>ботников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страховые взносы, в том числе: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720"/>
        </w:trPr>
        <w:tc>
          <w:tcPr>
            <w:tcW w:w="266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Пенсионный фонд Российской Фе</w:t>
            </w:r>
            <w:r>
              <w:rPr>
                <w:rFonts w:ascii="Times New Roman" w:hAnsi="Times New Roman" w:cs="Times New Roman"/>
              </w:rPr>
              <w:softHyphen/>
              <w:t>дерации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480"/>
        </w:trPr>
        <w:tc>
          <w:tcPr>
            <w:tcW w:w="266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Фонд социального страхования Рос</w:t>
            </w:r>
            <w:r>
              <w:rPr>
                <w:rFonts w:ascii="Times New Roman" w:hAnsi="Times New Roman" w:cs="Times New Roman"/>
              </w:rPr>
              <w:softHyphen/>
              <w:t xml:space="preserve">сийской  Федерации, 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480"/>
        </w:trPr>
        <w:tc>
          <w:tcPr>
            <w:tcW w:w="266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Федеральный фонд обязательного медицинского страхования,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480"/>
        </w:trPr>
        <w:tc>
          <w:tcPr>
            <w:tcW w:w="266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территориальные фонды обяза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тельного медицинского страхован</w:t>
            </w:r>
            <w:r>
              <w:rPr>
                <w:rFonts w:ascii="Times New Roman" w:hAnsi="Times New Roman" w:cs="Times New Roman"/>
              </w:rPr>
              <w:softHyphen/>
              <w:t>ия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240"/>
        </w:trPr>
        <w:tc>
          <w:tcPr>
            <w:tcW w:w="266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     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240"/>
        </w:trPr>
        <w:tc>
          <w:tcPr>
            <w:tcW w:w="266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транспортный налог   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600"/>
        </w:trPr>
        <w:tc>
          <w:tcPr>
            <w:tcW w:w="266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единый налог, взимаемый в связи с применением упрощённой системы налогообложения 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60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всего,</w:t>
            </w:r>
          </w:p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том числе в основной капи</w:t>
            </w:r>
            <w:r>
              <w:rPr>
                <w:rFonts w:ascii="Times New Roman" w:hAnsi="Times New Roman" w:cs="Times New Roman"/>
              </w:rPr>
              <w:softHyphen/>
              <w:t>тал за счёт: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36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собственных средств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</w:t>
            </w:r>
            <w:r>
              <w:rPr>
                <w:rFonts w:ascii="Times New Roman" w:hAnsi="Times New Roman" w:cs="Times New Roman"/>
              </w:rPr>
              <w:softHyphen/>
              <w:t xml:space="preserve">лог          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  <w:tr w:rsidR="009F7A62">
        <w:trPr>
          <w:cantSplit/>
          <w:trHeight w:val="360"/>
        </w:trPr>
        <w:tc>
          <w:tcPr>
            <w:tcW w:w="2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заёмных средств</w:t>
            </w:r>
          </w:p>
        </w:tc>
        <w:tc>
          <w:tcPr>
            <w:tcW w:w="2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spacing w:line="228" w:lineRule="auto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7A62" w:rsidRDefault="00882928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арендные платежи за земельные участки</w:t>
            </w:r>
          </w:p>
        </w:tc>
        <w:tc>
          <w:tcPr>
            <w:tcW w:w="2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7A62" w:rsidRDefault="009F7A62">
            <w:pPr>
              <w:pStyle w:val="ConsPlusNormal"/>
              <w:rPr>
                <w:rFonts w:cs="Arial"/>
              </w:rPr>
            </w:pPr>
          </w:p>
        </w:tc>
      </w:tr>
    </w:tbl>
    <w:p w:rsidR="009F7A62" w:rsidRDefault="009F7A62">
      <w:pPr>
        <w:pStyle w:val="12"/>
      </w:pPr>
    </w:p>
    <w:p w:rsidR="009F7A62" w:rsidRDefault="00882928">
      <w:pPr>
        <w:pStyle w:val="ad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</w:t>
      </w:r>
    </w:p>
    <w:p w:rsidR="009F7A62" w:rsidRDefault="00882928">
      <w:pPr>
        <w:pStyle w:val="ConsPlusNonformat"/>
        <w:widowControl/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 xml:space="preserve"> ______________________</w:t>
      </w:r>
      <w:r>
        <w:rPr>
          <w:rFonts w:ascii="Times New Roman" w:hAnsi="Times New Roman" w:cs="Times New Roman"/>
        </w:rPr>
        <w:tab/>
        <w:t>______________________</w:t>
      </w:r>
    </w:p>
    <w:p w:rsidR="009F7A62" w:rsidRDefault="00882928">
      <w:pPr>
        <w:pStyle w:val="ConsPlusNonformat"/>
        <w:widowControl/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должности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(подпись)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(И.О. Фамилия)</w:t>
      </w:r>
    </w:p>
    <w:p w:rsidR="009F7A62" w:rsidRDefault="00882928">
      <w:pPr>
        <w:pStyle w:val="ConsPlusNonformat"/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руководителя - при ее наличии)</w:t>
      </w:r>
    </w:p>
    <w:p w:rsidR="009F7A62" w:rsidRDefault="00882928">
      <w:pPr>
        <w:pStyle w:val="ConsPlusNonformat"/>
        <w:widowControl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"___"___________ 20__ года</w:t>
      </w:r>
    </w:p>
    <w:p w:rsidR="009F7A62" w:rsidRDefault="00882928">
      <w:pPr>
        <w:pStyle w:val="ConsPlusNonformat"/>
        <w:widowControl/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Место печати</w:t>
      </w:r>
    </w:p>
    <w:p w:rsidR="009F7A62" w:rsidRDefault="00882928">
      <w:pPr>
        <w:pStyle w:val="ConsPlusNormal"/>
        <w:rPr>
          <w:rFonts w:ascii="Times New Roman" w:hAnsi="Times New Roman" w:cs="Times New Roman"/>
        </w:rPr>
        <w:sectPr w:rsidR="009F7A62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776" w:right="720" w:bottom="776" w:left="709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</w:rPr>
        <w:t>(при ее наличии)</w:t>
      </w:r>
    </w:p>
    <w:p w:rsidR="009F7A62" w:rsidRDefault="00882928">
      <w:pPr>
        <w:pStyle w:val="ConsPlusNormal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9F7A62" w:rsidRDefault="00882928">
      <w:pPr>
        <w:pStyle w:val="ConsPlusNormal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</w:p>
    <w:p w:rsidR="009F7A62" w:rsidRDefault="00882928">
      <w:pPr>
        <w:pStyle w:val="ConsPlusNormal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 № 2 к соглашению</w:t>
      </w:r>
    </w:p>
    <w:p w:rsidR="009F7A62" w:rsidRDefault="00882928">
      <w:pPr>
        <w:pStyle w:val="ConsPlusNormal"/>
        <w:ind w:right="140" w:firstLine="5954"/>
        <w:rPr>
          <w:bCs/>
          <w:sz w:val="22"/>
          <w:szCs w:val="22"/>
        </w:rPr>
      </w:pPr>
      <w:r>
        <w:rPr>
          <w:rFonts w:ascii="Times New Roman" w:hAnsi="Times New Roman" w:cs="Times New Roman"/>
        </w:rPr>
        <w:t>от  «__»_______20_ №___)</w:t>
      </w:r>
    </w:p>
    <w:p w:rsidR="009F7A62" w:rsidRDefault="00882928">
      <w:pPr>
        <w:pStyle w:val="12"/>
        <w:jc w:val="right"/>
        <w:rPr>
          <w:rFonts w:cs="Times New Roman"/>
        </w:rPr>
      </w:pPr>
      <w:r>
        <w:rPr>
          <w:bCs/>
          <w:sz w:val="22"/>
          <w:szCs w:val="22"/>
        </w:rPr>
        <w:t>(Форма)</w:t>
      </w: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882928">
      <w:pPr>
        <w:pStyle w:val="12"/>
        <w:keepNext/>
        <w:pBdr>
          <w:bottom w:val="single" w:sz="4" w:space="1" w:color="000000"/>
        </w:pBdr>
        <w:spacing w:line="252" w:lineRule="auto"/>
        <w:jc w:val="center"/>
      </w:pPr>
      <w:r>
        <w:t>ФОРМЫ РЕГИОНАЛЬНОГО СБОРА ДАННЫХ</w:t>
      </w:r>
    </w:p>
    <w:tbl>
      <w:tblPr>
        <w:tblW w:w="0" w:type="auto"/>
        <w:tblInd w:w="91" w:type="dxa"/>
        <w:tblLayout w:type="fixed"/>
        <w:tblCellMar>
          <w:left w:w="61" w:type="dxa"/>
          <w:right w:w="71" w:type="dxa"/>
        </w:tblCellMar>
        <w:tblLook w:val="0000"/>
      </w:tblPr>
      <w:tblGrid>
        <w:gridCol w:w="9926"/>
      </w:tblGrid>
      <w:tr w:rsidR="009F7A62">
        <w:trPr>
          <w:trHeight w:val="535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F7A62" w:rsidRDefault="00882928">
            <w:pPr>
              <w:pStyle w:val="12"/>
              <w:spacing w:before="60" w:after="60"/>
              <w:jc w:val="center"/>
            </w:pPr>
            <w:r>
              <w:t xml:space="preserve">Сбор данных осуществляется на основании пп. 6) п. 1 ст. 17 Федерального закона </w:t>
            </w:r>
            <w:r>
              <w:br/>
            </w:r>
            <w:r>
              <w:t xml:space="preserve">от 6 октября 2003 г. №131-ФЗ «Об общих принципах организации местного самоуправления </w:t>
            </w:r>
            <w:r>
              <w:br/>
              <w:t>в Российской Федерации»</w:t>
            </w:r>
          </w:p>
        </w:tc>
      </w:tr>
      <w:tr w:rsidR="009F7A62">
        <w:trPr>
          <w:trHeight w:val="535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pStyle w:val="12"/>
              <w:spacing w:before="60" w:after="6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9F7A62" w:rsidRDefault="009F7A62">
      <w:pPr>
        <w:pStyle w:val="12"/>
        <w:jc w:val="center"/>
      </w:pPr>
    </w:p>
    <w:tbl>
      <w:tblPr>
        <w:tblW w:w="0" w:type="auto"/>
        <w:tblInd w:w="1042" w:type="dxa"/>
        <w:tblLayout w:type="fixed"/>
        <w:tblCellMar>
          <w:left w:w="61" w:type="dxa"/>
          <w:right w:w="71" w:type="dxa"/>
        </w:tblCellMar>
        <w:tblLook w:val="0000"/>
      </w:tblPr>
      <w:tblGrid>
        <w:gridCol w:w="7983"/>
      </w:tblGrid>
      <w:tr w:rsidR="009F7A62">
        <w:trPr>
          <w:trHeight w:val="40"/>
        </w:trPr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9F7A62" w:rsidRDefault="00882928">
            <w:pPr>
              <w:pStyle w:val="12"/>
              <w:spacing w:before="60"/>
              <w:jc w:val="center"/>
            </w:pPr>
            <w:r>
              <w:t>ОСНОВНЫЕ СВЕДЕНИЯ О ДЕЯТЕЛЬНОСТИ ОРГАНИЗАЦИИ</w:t>
            </w:r>
          </w:p>
          <w:p w:rsidR="009F7A62" w:rsidRDefault="009F7A62">
            <w:pPr>
              <w:pStyle w:val="12"/>
              <w:spacing w:after="80" w:line="160" w:lineRule="exact"/>
              <w:jc w:val="center"/>
            </w:pPr>
          </w:p>
          <w:p w:rsidR="009F7A62" w:rsidRDefault="00882928">
            <w:pPr>
              <w:pStyle w:val="12"/>
              <w:spacing w:after="80" w:line="160" w:lineRule="exact"/>
              <w:jc w:val="center"/>
            </w:pPr>
            <w:r>
              <w:t xml:space="preserve">за январь </w:t>
            </w:r>
            <w:r>
              <w:rPr>
                <w:rFonts w:ascii="Symbol" w:hAnsi="Symbol" w:cs="Symbol"/>
              </w:rPr>
              <w:t></w:t>
            </w:r>
            <w:r>
              <w:t xml:space="preserve"> декабрь   20__ года</w:t>
            </w:r>
          </w:p>
          <w:p w:rsidR="009F7A62" w:rsidRDefault="009F7A62">
            <w:pPr>
              <w:pStyle w:val="12"/>
              <w:spacing w:before="60" w:after="80" w:line="160" w:lineRule="exact"/>
              <w:jc w:val="center"/>
            </w:pPr>
          </w:p>
        </w:tc>
      </w:tr>
    </w:tbl>
    <w:p w:rsidR="009F7A62" w:rsidRDefault="009F7A62">
      <w:pPr>
        <w:pStyle w:val="12"/>
        <w:jc w:val="center"/>
      </w:pPr>
    </w:p>
    <w:p w:rsidR="009F7A62" w:rsidRDefault="009F7A62">
      <w:pPr>
        <w:pStyle w:val="12"/>
      </w:pPr>
    </w:p>
    <w:tbl>
      <w:tblPr>
        <w:tblW w:w="0" w:type="auto"/>
        <w:tblInd w:w="68" w:type="dxa"/>
        <w:tblLayout w:type="fixed"/>
        <w:tblCellMar>
          <w:left w:w="61" w:type="dxa"/>
          <w:right w:w="71" w:type="dxa"/>
        </w:tblCellMar>
        <w:tblLook w:val="0000"/>
      </w:tblPr>
      <w:tblGrid>
        <w:gridCol w:w="3561"/>
        <w:gridCol w:w="3599"/>
        <w:gridCol w:w="722"/>
        <w:gridCol w:w="2884"/>
        <w:gridCol w:w="30"/>
      </w:tblGrid>
      <w:tr w:rsidR="009F7A62">
        <w:trPr>
          <w:gridAfter w:val="1"/>
          <w:wAfter w:w="30" w:type="dxa"/>
          <w:trHeight w:val="242"/>
        </w:trPr>
        <w:tc>
          <w:tcPr>
            <w:tcW w:w="7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 xml:space="preserve">Предоставляют хозяйствующие субъекты, в том числе субъекты малого и среднего предпринимательства </w:t>
            </w:r>
          </w:p>
          <w:p w:rsidR="009F7A62" w:rsidRDefault="00882928">
            <w:pPr>
              <w:pStyle w:val="12"/>
            </w:pPr>
            <w:r>
              <w:t>в администрацию муниципального образования по месту нахождения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Форма  1-ЛЕНОБЛ</w:t>
            </w:r>
          </w:p>
          <w:p w:rsidR="009F7A62" w:rsidRDefault="00882928">
            <w:pPr>
              <w:pStyle w:val="12"/>
            </w:pPr>
            <w:r>
              <w:t xml:space="preserve">(годовая) </w:t>
            </w:r>
          </w:p>
        </w:tc>
      </w:tr>
      <w:tr w:rsidR="009F7A62">
        <w:trPr>
          <w:gridAfter w:val="1"/>
          <w:wAfter w:w="30" w:type="dxa"/>
          <w:trHeight w:val="299"/>
        </w:trPr>
        <w:tc>
          <w:tcPr>
            <w:tcW w:w="7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spacing w:before="60" w:after="60"/>
            </w:pPr>
            <w:r>
              <w:t xml:space="preserve">Срок предоставления </w:t>
            </w:r>
            <w:r>
              <w:br/>
              <w:t xml:space="preserve">15 февраля </w:t>
            </w:r>
            <w:r>
              <w:br/>
            </w:r>
          </w:p>
        </w:tc>
      </w:tr>
      <w:tr w:rsidR="009F7A62">
        <w:trPr>
          <w:gridAfter w:val="1"/>
          <w:wAfter w:w="30" w:type="dxa"/>
          <w:trHeight w:val="68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spacing w:before="240" w:after="80" w:line="160" w:lineRule="exact"/>
            </w:pPr>
            <w:r>
              <w:t>Наименование субъектам малого и среднего предпринимательства ______________________________________________________________________________________________</w:t>
            </w:r>
          </w:p>
        </w:tc>
      </w:tr>
      <w:tr w:rsidR="009F7A62">
        <w:trPr>
          <w:gridAfter w:val="1"/>
          <w:wAfter w:w="30" w:type="dxa"/>
          <w:trHeight w:val="1331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 xml:space="preserve">Юридический адрес  </w:t>
            </w:r>
          </w:p>
          <w:p w:rsidR="009F7A62" w:rsidRDefault="00882928">
            <w:pPr>
              <w:pStyle w:val="12"/>
            </w:pPr>
            <w:r>
              <w:t xml:space="preserve">Фактический адрес </w:t>
            </w:r>
          </w:p>
          <w:p w:rsidR="009F7A62" w:rsidRDefault="00882928">
            <w:pPr>
              <w:pStyle w:val="12"/>
            </w:pPr>
            <w:r>
              <w:t>Телефон                          ___________________________</w:t>
            </w:r>
            <w:r>
              <w:t>_______________________</w:t>
            </w:r>
          </w:p>
          <w:p w:rsidR="009F7A62" w:rsidRDefault="00882928">
            <w:pPr>
              <w:pStyle w:val="12"/>
            </w:pPr>
            <w:r>
              <w:t>Сайт (при наличии)________________________________________________________________</w:t>
            </w:r>
          </w:p>
          <w:p w:rsidR="009F7A62" w:rsidRDefault="00882928">
            <w:pPr>
              <w:pStyle w:val="12"/>
            </w:pPr>
            <w:r>
              <w:t>Электронная почта     __________________________________________________________________________</w:t>
            </w:r>
          </w:p>
          <w:p w:rsidR="009F7A62" w:rsidRDefault="00882928">
            <w:pPr>
              <w:pStyle w:val="12"/>
            </w:pPr>
            <w:r>
              <w:t>Организационно-правовая форма общество с ограниченной ответственностью</w:t>
            </w:r>
          </w:p>
        </w:tc>
      </w:tr>
      <w:tr w:rsidR="009F7A62">
        <w:trPr>
          <w:gridAfter w:val="1"/>
          <w:wAfter w:w="30" w:type="dxa"/>
          <w:trHeight w:val="41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spacing w:line="180" w:lineRule="atLeast"/>
            </w:pPr>
            <w:r>
              <w:t>ОКПО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spacing w:line="180" w:lineRule="atLeast"/>
            </w:pPr>
            <w:r>
              <w:t>ОКВЭД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spacing w:line="180" w:lineRule="atLeast"/>
            </w:pPr>
            <w:r>
              <w:t>ИНН</w:t>
            </w:r>
          </w:p>
        </w:tc>
      </w:tr>
      <w:tr w:rsidR="009F7A62">
        <w:trPr>
          <w:trHeight w:val="385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</w:pP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</w:pP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</w:pPr>
          </w:p>
        </w:tc>
      </w:tr>
    </w:tbl>
    <w:p w:rsidR="009F7A62" w:rsidRDefault="009F7A62">
      <w:pPr>
        <w:pStyle w:val="12"/>
      </w:pPr>
    </w:p>
    <w:tbl>
      <w:tblPr>
        <w:tblW w:w="0" w:type="auto"/>
        <w:tblInd w:w="150" w:type="dxa"/>
        <w:tblLayout w:type="fixed"/>
        <w:tblLook w:val="0000"/>
      </w:tblPr>
      <w:tblGrid>
        <w:gridCol w:w="4396"/>
        <w:gridCol w:w="986"/>
        <w:gridCol w:w="981"/>
        <w:gridCol w:w="1548"/>
        <w:gridCol w:w="1990"/>
      </w:tblGrid>
      <w:tr w:rsidR="009F7A62">
        <w:trPr>
          <w:trHeight w:val="340"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Наименование показателей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ind w:left="-108"/>
            </w:pPr>
            <w:r>
              <w:t>№ строки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Ед. изм.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 xml:space="preserve">За отчетный период </w:t>
            </w:r>
            <w:r>
              <w:br/>
              <w:t>с начала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  <w:ind w:right="-108"/>
            </w:pPr>
            <w:r>
              <w:t xml:space="preserve">За соответствующий период </w:t>
            </w:r>
            <w:r>
              <w:br/>
              <w:t>прошлого года</w:t>
            </w: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pStyle w:val="12"/>
            </w:pPr>
            <w: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pStyle w:val="12"/>
            </w:pPr>
            <w:r>
              <w:t>Б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pStyle w:val="12"/>
            </w:pPr>
            <w:r>
              <w:t>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pStyle w:val="12"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A62" w:rsidRDefault="00882928">
            <w:pPr>
              <w:pStyle w:val="12"/>
            </w:pPr>
            <w:r>
              <w:t>2</w:t>
            </w: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  <w:tabs>
                <w:tab w:val="left" w:pos="2198"/>
              </w:tabs>
            </w:pPr>
            <w: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01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85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Продано товаров несобственного производства (без НДС, акцизов и аналогичных обязательных платежей)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02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 xml:space="preserve">Оборот розничной торговли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03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 xml:space="preserve">тыс. </w:t>
            </w:r>
            <w:r>
              <w:lastRenderedPageBreak/>
              <w:t>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lastRenderedPageBreak/>
              <w:t>в том числе продовольственными товарами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  <w:ind w:left="-28"/>
            </w:pPr>
            <w:r>
              <w:t>Оборот оптовой торговли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Оборот общественного питания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06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 xml:space="preserve">Объем платных услуг населению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Среднесписочная численность работников (без внешних совместителей)*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08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Средняя численность работников, включая индивидуального предпринимателя, всего**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09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в том числе: наемные работники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партнеры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помогающие члены семьи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Средняя заработная плата на одного работника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Объем инвестиции в основной капитал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Количество вновь созданных рабочих мест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  <w:tr w:rsidR="009F7A62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Объем налогов,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  <w:tabs>
                <w:tab w:val="decimal" w:pos="1455"/>
              </w:tabs>
            </w:pPr>
          </w:p>
        </w:tc>
      </w:tr>
    </w:tbl>
    <w:p w:rsidR="009F7A62" w:rsidRDefault="009F7A62">
      <w:pPr>
        <w:pStyle w:val="12"/>
      </w:pPr>
    </w:p>
    <w:p w:rsidR="009F7A62" w:rsidRDefault="00882928">
      <w:pPr>
        <w:pStyle w:val="12"/>
      </w:pPr>
      <w:r>
        <w:t>*заполняется юридическими лицами</w:t>
      </w:r>
    </w:p>
    <w:p w:rsidR="009F7A62" w:rsidRDefault="00882928">
      <w:pPr>
        <w:pStyle w:val="12"/>
      </w:pPr>
      <w:r>
        <w:t>**заполняется индивидуальными предпринимателями</w:t>
      </w:r>
    </w:p>
    <w:p w:rsidR="009F7A62" w:rsidRDefault="009F7A62">
      <w:pPr>
        <w:pStyle w:val="12"/>
      </w:pPr>
    </w:p>
    <w:p w:rsidR="009F7A62" w:rsidRDefault="009F7A62">
      <w:pPr>
        <w:pStyle w:val="12"/>
      </w:pPr>
    </w:p>
    <w:tbl>
      <w:tblPr>
        <w:tblW w:w="0" w:type="auto"/>
        <w:tblInd w:w="230" w:type="dxa"/>
        <w:tblLayout w:type="fixed"/>
        <w:tblLook w:val="0000"/>
      </w:tblPr>
      <w:tblGrid>
        <w:gridCol w:w="4273"/>
        <w:gridCol w:w="985"/>
        <w:gridCol w:w="4102"/>
      </w:tblGrid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Наименование показателей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№ строки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Отметка</w:t>
            </w: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 xml:space="preserve">Тип предприятия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х</w:t>
            </w: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Микро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х</w:t>
            </w: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Малое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Среднее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Категория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9F7A62">
            <w:pPr>
              <w:pStyle w:val="12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х</w:t>
            </w: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Импортозамещающее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20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Экспортно-ориентированное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21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Инновационное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22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Предприятия социальной направленности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23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Краткий перечень  производимой продукции/предоставляемых услуг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24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</w:pPr>
          </w:p>
        </w:tc>
      </w:tr>
    </w:tbl>
    <w:p w:rsidR="009F7A62" w:rsidRDefault="00882928">
      <w:pPr>
        <w:pStyle w:val="12"/>
        <w:jc w:val="center"/>
      </w:pPr>
      <w:r>
        <w:lastRenderedPageBreak/>
        <w:t>Информация о применении организацией в отчетном году налоговых режимов</w:t>
      </w:r>
    </w:p>
    <w:p w:rsidR="009F7A62" w:rsidRDefault="00882928">
      <w:pPr>
        <w:pStyle w:val="12"/>
        <w:jc w:val="center"/>
      </w:pPr>
      <w:r>
        <w:t>(нужные коды строк обвести)</w:t>
      </w:r>
    </w:p>
    <w:tbl>
      <w:tblPr>
        <w:tblW w:w="0" w:type="auto"/>
        <w:tblInd w:w="150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7555"/>
        <w:gridCol w:w="2308"/>
      </w:tblGrid>
      <w:tr w:rsidR="009F7A62"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12"/>
            </w:pPr>
            <w:r>
              <w:t>№ строки</w:t>
            </w:r>
          </w:p>
        </w:tc>
      </w:tr>
      <w:tr w:rsidR="009F7A62">
        <w:trPr>
          <w:trHeight w:val="331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  <w:tabs>
                <w:tab w:val="left" w:pos="708"/>
                <w:tab w:val="center" w:pos="4153"/>
                <w:tab w:val="right" w:pos="8306"/>
              </w:tabs>
              <w:spacing w:line="240" w:lineRule="exact"/>
            </w:pPr>
            <w:r>
              <w:t>Общая система налогообложения в соответствии с законодательством России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100</w:t>
            </w:r>
          </w:p>
        </w:tc>
      </w:tr>
      <w:tr w:rsidR="009F7A62">
        <w:trPr>
          <w:trHeight w:val="480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  <w:tabs>
                <w:tab w:val="left" w:pos="708"/>
                <w:tab w:val="center" w:pos="4153"/>
                <w:tab w:val="right" w:pos="8306"/>
              </w:tabs>
              <w:spacing w:line="240" w:lineRule="exact"/>
            </w:pPr>
            <w:r>
              <w:t>Система налогообложения для сельскохозяйственных товаропроизводителей (единый сельскохозяйственный налог)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101</w:t>
            </w:r>
          </w:p>
        </w:tc>
      </w:tr>
      <w:tr w:rsidR="009F7A62">
        <w:trPr>
          <w:trHeight w:val="251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Упрощенная система налогообложения: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102</w:t>
            </w:r>
          </w:p>
        </w:tc>
      </w:tr>
      <w:tr w:rsidR="009F7A62">
        <w:trPr>
          <w:trHeight w:val="122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  <w:spacing w:line="240" w:lineRule="exact"/>
              <w:ind w:firstLine="681"/>
            </w:pPr>
            <w:r>
              <w:t>с объектом налогообложения: доходы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103</w:t>
            </w:r>
          </w:p>
        </w:tc>
      </w:tr>
      <w:tr w:rsidR="009F7A62">
        <w:trPr>
          <w:trHeight w:val="160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  <w:spacing w:line="240" w:lineRule="exact"/>
              <w:ind w:firstLine="681"/>
            </w:pPr>
            <w:r>
              <w:t>с объектом налогообложения: доходы</w:t>
            </w:r>
            <w:r>
              <w:t xml:space="preserve"> уменьшенные на величину расходов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104</w:t>
            </w:r>
          </w:p>
        </w:tc>
      </w:tr>
      <w:tr w:rsidR="009F7A62">
        <w:trPr>
          <w:trHeight w:val="480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  <w:spacing w:line="240" w:lineRule="exact"/>
            </w:pPr>
            <w:r>
              <w:t>Система налогообложения в виде единого налога</w:t>
            </w:r>
          </w:p>
          <w:p w:rsidR="009F7A62" w:rsidRDefault="00882928">
            <w:pPr>
              <w:pStyle w:val="12"/>
              <w:spacing w:line="240" w:lineRule="exact"/>
            </w:pPr>
            <w:r>
              <w:t>на вмененный доход для отдельных видов деятельности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105</w:t>
            </w:r>
          </w:p>
        </w:tc>
      </w:tr>
      <w:tr w:rsidR="009F7A62">
        <w:trPr>
          <w:trHeight w:val="219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  <w:tabs>
                <w:tab w:val="left" w:pos="708"/>
                <w:tab w:val="center" w:pos="4153"/>
                <w:tab w:val="right" w:pos="8306"/>
              </w:tabs>
              <w:spacing w:line="240" w:lineRule="exact"/>
            </w:pPr>
            <w:r>
              <w:t>Система налогообложения при выполнении соглашений о разделе продукции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106</w:t>
            </w:r>
          </w:p>
        </w:tc>
      </w:tr>
      <w:tr w:rsidR="009F7A62">
        <w:trPr>
          <w:trHeight w:val="320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  <w:tabs>
                <w:tab w:val="left" w:pos="708"/>
                <w:tab w:val="center" w:pos="4153"/>
                <w:tab w:val="right" w:pos="8306"/>
              </w:tabs>
              <w:spacing w:line="240" w:lineRule="exact"/>
            </w:pPr>
            <w:r>
              <w:t>Патентная система налогообложения *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12"/>
            </w:pPr>
            <w:r>
              <w:t>107</w:t>
            </w:r>
          </w:p>
        </w:tc>
      </w:tr>
    </w:tbl>
    <w:p w:rsidR="009F7A62" w:rsidRDefault="00882928">
      <w:pPr>
        <w:pStyle w:val="12"/>
        <w:spacing w:before="40"/>
      </w:pPr>
      <w:r>
        <w:t>*заполняется индивидуальными предпринимателями</w:t>
      </w:r>
    </w:p>
    <w:tbl>
      <w:tblPr>
        <w:tblW w:w="0" w:type="auto"/>
        <w:tblLayout w:type="fixed"/>
        <w:tblLook w:val="0000"/>
      </w:tblPr>
      <w:tblGrid>
        <w:gridCol w:w="2818"/>
        <w:gridCol w:w="2093"/>
        <w:gridCol w:w="9"/>
        <w:gridCol w:w="453"/>
        <w:gridCol w:w="597"/>
        <w:gridCol w:w="450"/>
        <w:gridCol w:w="1954"/>
        <w:gridCol w:w="303"/>
        <w:gridCol w:w="300"/>
        <w:gridCol w:w="1235"/>
      </w:tblGrid>
      <w:tr w:rsidR="009F7A62">
        <w:trPr>
          <w:tblHeader/>
        </w:trPr>
        <w:tc>
          <w:tcPr>
            <w:tcW w:w="2818" w:type="dxa"/>
            <w:shd w:val="clear" w:color="auto" w:fill="auto"/>
          </w:tcPr>
          <w:p w:rsidR="009F7A62" w:rsidRDefault="009F7A62">
            <w:pPr>
              <w:pStyle w:val="12"/>
            </w:pPr>
          </w:p>
          <w:p w:rsidR="009F7A62" w:rsidRDefault="00882928">
            <w:pPr>
              <w:pStyle w:val="12"/>
            </w:pPr>
            <w:r>
              <w:t>Руководитель</w:t>
            </w:r>
          </w:p>
        </w:tc>
        <w:tc>
          <w:tcPr>
            <w:tcW w:w="3152" w:type="dxa"/>
            <w:gridSpan w:val="4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450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954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0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882928">
            <w:pPr>
              <w:pStyle w:val="12"/>
            </w:pPr>
            <w:r>
              <w:t>организации</w:t>
            </w:r>
          </w:p>
        </w:tc>
        <w:tc>
          <w:tcPr>
            <w:tcW w:w="3152" w:type="dxa"/>
            <w:gridSpan w:val="4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450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954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0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152" w:type="dxa"/>
            <w:gridSpan w:val="4"/>
            <w:shd w:val="clear" w:color="auto" w:fill="auto"/>
          </w:tcPr>
          <w:p w:rsidR="009F7A62" w:rsidRDefault="00882928">
            <w:pPr>
              <w:pStyle w:val="12"/>
            </w:pPr>
            <w:r>
              <w:t>(Ф.И.О.)</w:t>
            </w:r>
          </w:p>
        </w:tc>
        <w:tc>
          <w:tcPr>
            <w:tcW w:w="450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954" w:type="dxa"/>
            <w:shd w:val="clear" w:color="auto" w:fill="auto"/>
          </w:tcPr>
          <w:p w:rsidR="009F7A62" w:rsidRDefault="00882928">
            <w:pPr>
              <w:pStyle w:val="12"/>
            </w:pPr>
            <w:r>
              <w:t>(подпись)</w:t>
            </w:r>
          </w:p>
        </w:tc>
        <w:tc>
          <w:tcPr>
            <w:tcW w:w="30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152" w:type="dxa"/>
            <w:gridSpan w:val="4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450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954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0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882928">
            <w:pPr>
              <w:pStyle w:val="12"/>
            </w:pPr>
            <w:r>
              <w:t xml:space="preserve">Должностное лицо, </w:t>
            </w:r>
          </w:p>
        </w:tc>
        <w:tc>
          <w:tcPr>
            <w:tcW w:w="3152" w:type="dxa"/>
            <w:gridSpan w:val="4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450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954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0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882928">
            <w:pPr>
              <w:pStyle w:val="12"/>
            </w:pPr>
            <w:r>
              <w:t>ответственное   за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9F7A62" w:rsidRDefault="00882928">
            <w:pPr>
              <w:pStyle w:val="12"/>
            </w:pPr>
            <w:r>
              <w:t>Главный бухгалтер</w:t>
            </w:r>
          </w:p>
        </w:tc>
        <w:tc>
          <w:tcPr>
            <w:tcW w:w="45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001" w:type="dxa"/>
            <w:gridSpan w:val="3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0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882928">
            <w:pPr>
              <w:pStyle w:val="12"/>
            </w:pPr>
            <w:r>
              <w:t>составление формы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45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001" w:type="dxa"/>
            <w:gridSpan w:val="3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0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9F7A62" w:rsidRDefault="009F7A62">
            <w:pPr>
              <w:pStyle w:val="12"/>
            </w:pP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9F7A62" w:rsidRDefault="00882928">
            <w:pPr>
              <w:pStyle w:val="12"/>
            </w:pPr>
            <w:r>
              <w:t>(должность)</w:t>
            </w:r>
          </w:p>
        </w:tc>
        <w:tc>
          <w:tcPr>
            <w:tcW w:w="45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3001" w:type="dxa"/>
            <w:gridSpan w:val="3"/>
            <w:shd w:val="clear" w:color="auto" w:fill="auto"/>
          </w:tcPr>
          <w:p w:rsidR="009F7A62" w:rsidRDefault="00882928">
            <w:pPr>
              <w:pStyle w:val="12"/>
            </w:pPr>
            <w:r>
              <w:t>(Ф.И.О.)</w:t>
            </w:r>
          </w:p>
        </w:tc>
        <w:tc>
          <w:tcPr>
            <w:tcW w:w="303" w:type="dxa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9F7A62" w:rsidRDefault="00882928">
            <w:pPr>
              <w:pStyle w:val="12"/>
            </w:pPr>
            <w:r>
              <w:t>(подпись)</w:t>
            </w: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2093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3304" w:type="dxa"/>
            <w:gridSpan w:val="4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300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1235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2093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3304" w:type="dxa"/>
            <w:gridSpan w:val="4"/>
            <w:shd w:val="clear" w:color="auto" w:fill="auto"/>
          </w:tcPr>
          <w:p w:rsidR="009F7A62" w:rsidRDefault="00882928">
            <w:pPr>
              <w:pStyle w:val="12"/>
            </w:pPr>
            <w:r>
              <w:t>« »                              20    года</w:t>
            </w:r>
          </w:p>
        </w:tc>
        <w:tc>
          <w:tcPr>
            <w:tcW w:w="300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1235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</w:tr>
      <w:tr w:rsidR="009F7A62">
        <w:tc>
          <w:tcPr>
            <w:tcW w:w="2818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9F7A62" w:rsidRDefault="009F7A62">
            <w:pPr>
              <w:pStyle w:val="12"/>
            </w:pPr>
          </w:p>
        </w:tc>
        <w:tc>
          <w:tcPr>
            <w:tcW w:w="453" w:type="dxa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  <w:tc>
          <w:tcPr>
            <w:tcW w:w="3304" w:type="dxa"/>
            <w:gridSpan w:val="4"/>
            <w:shd w:val="clear" w:color="auto" w:fill="auto"/>
          </w:tcPr>
          <w:p w:rsidR="009F7A62" w:rsidRDefault="00882928">
            <w:pPr>
              <w:pStyle w:val="12"/>
            </w:pPr>
            <w:r>
              <w:t>(дата составления документа)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9F7A62" w:rsidRDefault="009F7A62">
            <w:pPr>
              <w:pStyle w:val="12"/>
              <w:jc w:val="both"/>
            </w:pPr>
          </w:p>
        </w:tc>
      </w:tr>
    </w:tbl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12"/>
        <w:keepNext/>
        <w:pBdr>
          <w:bottom w:val="single" w:sz="4" w:space="1" w:color="000000"/>
        </w:pBdr>
        <w:spacing w:line="252" w:lineRule="auto"/>
        <w:jc w:val="center"/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pStyle w:val="ConsNormal"/>
        <w:ind w:firstLine="0"/>
        <w:rPr>
          <w:rFonts w:ascii="Times New Roman" w:hAnsi="Times New Roman" w:cs="Times New Roman"/>
        </w:rPr>
      </w:pPr>
    </w:p>
    <w:p w:rsidR="009F7A62" w:rsidRDefault="009F7A62">
      <w:pPr>
        <w:sectPr w:rsidR="009F7A62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6" w:h="16838"/>
          <w:pgMar w:top="776" w:right="851" w:bottom="1134" w:left="851" w:header="720" w:footer="720" w:gutter="0"/>
          <w:cols w:space="720"/>
          <w:docGrid w:linePitch="360"/>
        </w:sectPr>
      </w:pPr>
    </w:p>
    <w:p w:rsidR="009F7A62" w:rsidRDefault="00882928">
      <w:pPr>
        <w:pStyle w:val="ConsPlusNormal"/>
        <w:ind w:firstLine="12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соглашению</w:t>
      </w:r>
    </w:p>
    <w:p w:rsidR="009F7A62" w:rsidRDefault="00882928">
      <w:pPr>
        <w:pStyle w:val="ConsPlusNormal"/>
        <w:ind w:right="140" w:firstLine="12049"/>
        <w:rPr>
          <w:bCs/>
          <w:sz w:val="22"/>
          <w:szCs w:val="22"/>
        </w:rPr>
      </w:pPr>
      <w:r>
        <w:rPr>
          <w:rFonts w:ascii="Times New Roman" w:hAnsi="Times New Roman" w:cs="Times New Roman"/>
        </w:rPr>
        <w:t>от  «__»_______20_ №___</w:t>
      </w:r>
    </w:p>
    <w:p w:rsidR="009F7A62" w:rsidRDefault="00882928">
      <w:pPr>
        <w:pStyle w:val="12"/>
        <w:ind w:firstLine="12049"/>
      </w:pPr>
      <w:r>
        <w:rPr>
          <w:bCs/>
          <w:sz w:val="22"/>
          <w:szCs w:val="22"/>
        </w:rPr>
        <w:t>(Форма)</w:t>
      </w:r>
    </w:p>
    <w:p w:rsidR="009F7A62" w:rsidRDefault="009F7A62">
      <w:pPr>
        <w:pStyle w:val="ConsPlusNormal"/>
        <w:ind w:firstLine="12049"/>
        <w:jc w:val="center"/>
      </w:pPr>
    </w:p>
    <w:p w:rsidR="009F7A62" w:rsidRDefault="008829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color w:val="00000A"/>
          <w:sz w:val="22"/>
          <w:szCs w:val="22"/>
        </w:rPr>
        <w:t>ФОРМЫ РЕГИОНАЛЬНОГО СБОРА ДАННЫХ</w:t>
      </w: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18"/>
      </w:tblGrid>
      <w:tr w:rsidR="009F7A62">
        <w:tc>
          <w:tcPr>
            <w:tcW w:w="1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Сбор данных осуществляется на основании мероприятий </w:t>
            </w:r>
            <w:hyperlink r:id="rId71" w:history="1">
              <w:r>
                <w:rPr>
                  <w:rStyle w:val="ListLabel144"/>
                  <w:sz w:val="22"/>
                  <w:szCs w:val="22"/>
                </w:rPr>
                <w:t>подпрограммы 3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адской области от 14 ноября 2013 года N 394</w:t>
            </w:r>
          </w:p>
        </w:tc>
      </w:tr>
      <w:tr w:rsidR="009F7A62">
        <w:tc>
          <w:tcPr>
            <w:tcW w:w="1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СВЕДЕНИЯ О ДЕЯТЕЛЬНОСТИ ОРГАНИЗАЦИИ - ПОЛУЧАТЕЛЯ ПОДДЕРЖКИ</w:t>
            </w:r>
          </w:p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(ОТЧЕТ О ДОСТИЖЕНИИ ПОКАЗАТЕЛЕЙ РЕЗУЛЬТАТИВНОСТИ ИСПОЛЬЗОВАНИЯ СУБСИДИИ)</w:t>
            </w:r>
          </w:p>
          <w:p w:rsidR="009F7A62" w:rsidRDefault="00882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январь-декабрь 20__ года</w:t>
            </w:r>
          </w:p>
        </w:tc>
      </w:tr>
    </w:tbl>
    <w:p w:rsidR="009F7A62" w:rsidRDefault="009F7A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851"/>
        <w:gridCol w:w="567"/>
        <w:gridCol w:w="992"/>
        <w:gridCol w:w="703"/>
        <w:gridCol w:w="6"/>
        <w:gridCol w:w="992"/>
        <w:gridCol w:w="567"/>
        <w:gridCol w:w="709"/>
        <w:gridCol w:w="616"/>
        <w:gridCol w:w="376"/>
        <w:gridCol w:w="567"/>
        <w:gridCol w:w="305"/>
        <w:gridCol w:w="510"/>
        <w:gridCol w:w="177"/>
        <w:gridCol w:w="851"/>
        <w:gridCol w:w="992"/>
        <w:gridCol w:w="851"/>
        <w:gridCol w:w="992"/>
        <w:gridCol w:w="850"/>
        <w:gridCol w:w="993"/>
        <w:gridCol w:w="455"/>
        <w:gridCol w:w="286"/>
        <w:gridCol w:w="6"/>
      </w:tblGrid>
      <w:tr w:rsidR="009F7A62">
        <w:trPr>
          <w:gridAfter w:val="2"/>
          <w:wAfter w:w="292" w:type="dxa"/>
        </w:trPr>
        <w:tc>
          <w:tcPr>
            <w:tcW w:w="8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 в администрацию муниципального образования по месту нахождения субъекты малого и среднего предпринимательства, получившие поддержку</w:t>
            </w:r>
          </w:p>
        </w:tc>
        <w:tc>
          <w:tcPr>
            <w:tcW w:w="6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N 1-ПП (годовая)</w:t>
            </w:r>
          </w:p>
        </w:tc>
      </w:tr>
      <w:tr w:rsidR="009F7A62">
        <w:trPr>
          <w:gridAfter w:val="2"/>
          <w:wAfter w:w="292" w:type="dxa"/>
        </w:trPr>
        <w:tc>
          <w:tcPr>
            <w:tcW w:w="151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отчитывающегося юридического лица или фамилия, имя, отчество (при наличии) индивидуального предпринимателя _____________________________________________________________</w:t>
            </w:r>
          </w:p>
        </w:tc>
      </w:tr>
      <w:tr w:rsidR="009F7A62">
        <w:trPr>
          <w:gridAfter w:val="2"/>
          <w:wAfter w:w="292" w:type="dxa"/>
        </w:trPr>
        <w:tc>
          <w:tcPr>
            <w:tcW w:w="7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 или адрес регистрации индивидуального предпринимателя 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Фактический адрес __________________________</w:t>
            </w:r>
          </w:p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КПП ________________________</w:t>
            </w:r>
          </w:p>
        </w:tc>
        <w:tc>
          <w:tcPr>
            <w:tcW w:w="7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 _________________________________</w:t>
            </w:r>
          </w:p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Сайт (при наличии) _______________________</w:t>
            </w:r>
          </w:p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Электронная почта ________________________</w:t>
            </w:r>
          </w:p>
          <w:p w:rsidR="009F7A62" w:rsidRDefault="00882928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Организационно-пра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вовая форма ____________</w:t>
            </w:r>
          </w:p>
        </w:tc>
      </w:tr>
      <w:tr w:rsidR="009F7A62">
        <w:trPr>
          <w:gridAfter w:val="2"/>
          <w:wAfter w:w="292" w:type="dxa"/>
        </w:trPr>
        <w:tc>
          <w:tcPr>
            <w:tcW w:w="4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ОКПО</w:t>
            </w:r>
          </w:p>
        </w:tc>
        <w:tc>
          <w:tcPr>
            <w:tcW w:w="4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ОКВЭД</w:t>
            </w:r>
          </w:p>
        </w:tc>
        <w:tc>
          <w:tcPr>
            <w:tcW w:w="6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9F7A62">
        <w:trPr>
          <w:gridAfter w:val="2"/>
          <w:wAfter w:w="292" w:type="dxa"/>
        </w:trPr>
        <w:tc>
          <w:tcPr>
            <w:tcW w:w="4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A62" w:rsidRDefault="009F7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A62">
        <w:trPr>
          <w:gridAfter w:val="2"/>
          <w:wAfter w:w="292" w:type="dxa"/>
        </w:trPr>
        <w:tc>
          <w:tcPr>
            <w:tcW w:w="151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ПРЕДОСТАВЛЯЕМАЯ ИНФОРМАЦИЯ НЕ СОДЕРЖИТ ПЕРСОНАЛЬНЫЕ ДАННЫЕ</w:t>
            </w:r>
          </w:p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A62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предоставленной поддержки субъекту малого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предпринимательства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рабочих мест (штатные единицы),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 годового дохода, руб.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 среднемесячной заработной платы, 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 минимальной заработной платы, тыс. рублей &lt;*&gt;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численность, чел.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jc w:val="center"/>
            </w:pPr>
            <w:r>
              <w:rPr>
                <w:sz w:val="16"/>
                <w:szCs w:val="16"/>
              </w:rPr>
              <w:t>Объем налогов, сборов, страховых взносов, уплаченных в бюджетную систему РФ (без уче</w:t>
            </w:r>
            <w:r>
              <w:rPr>
                <w:sz w:val="16"/>
                <w:szCs w:val="16"/>
              </w:rPr>
              <w:t xml:space="preserve">та НДС и </w:t>
            </w:r>
            <w:r>
              <w:rPr>
                <w:sz w:val="16"/>
                <w:szCs w:val="16"/>
              </w:rPr>
              <w:lastRenderedPageBreak/>
              <w:t>акцизов), тыс. руб.</w:t>
            </w:r>
          </w:p>
        </w:tc>
      </w:tr>
      <w:tr w:rsidR="009F7A62">
        <w:trPr>
          <w:gridAfter w:val="1"/>
          <w:wAfter w:w="6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12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момент получения субсидии &lt;*&gt;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&lt;*&gt;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года, предшествующего отчетному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года, предшествующего отчетному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&lt;*&gt;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момент получения субсидии &lt;*&gt;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&lt;*&gt;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года, предшествующего отчетному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года, предшествующего отчетному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года, предшествующего отчетному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года, предшествующего отчетному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882928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</w:tr>
      <w:tr w:rsidR="009F7A62">
        <w:trPr>
          <w:gridAfter w:val="1"/>
          <w:wAfter w:w="6" w:type="dxa"/>
          <w:trHeight w:val="36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62" w:rsidRDefault="009F7A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7A62" w:rsidRDefault="009F7A62">
      <w:pPr>
        <w:pStyle w:val="ConsPlusNormal"/>
        <w:jc w:val="center"/>
        <w:rPr>
          <w:rFonts w:ascii="Times New Roman" w:hAnsi="Times New Roman" w:cs="Times New Roman"/>
        </w:rPr>
      </w:pPr>
    </w:p>
    <w:p w:rsidR="009F7A62" w:rsidRDefault="008829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&lt;*&gt; Заполняется при наличии обязательства увеличения данного показателя в дорожной карте к договору на предоставление финансовой поддержки.</w:t>
      </w:r>
    </w:p>
    <w:p w:rsidR="009F7A62" w:rsidRDefault="009F7A6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064"/>
        <w:gridCol w:w="2279"/>
        <w:gridCol w:w="491"/>
        <w:gridCol w:w="646"/>
        <w:gridCol w:w="488"/>
        <w:gridCol w:w="2119"/>
        <w:gridCol w:w="323"/>
        <w:gridCol w:w="6204"/>
      </w:tblGrid>
      <w:tr w:rsidR="009F7A62">
        <w:trPr>
          <w:tblHeader/>
        </w:trPr>
        <w:tc>
          <w:tcPr>
            <w:tcW w:w="3064" w:type="dxa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620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</w:tr>
      <w:tr w:rsidR="009F7A62">
        <w:tc>
          <w:tcPr>
            <w:tcW w:w="3064" w:type="dxa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620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</w:tr>
      <w:tr w:rsidR="009F7A62">
        <w:tc>
          <w:tcPr>
            <w:tcW w:w="306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416" w:type="dxa"/>
            <w:gridSpan w:val="3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  <w:tc>
          <w:tcPr>
            <w:tcW w:w="488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23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620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</w:tr>
      <w:tr w:rsidR="009F7A62">
        <w:tc>
          <w:tcPr>
            <w:tcW w:w="306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416" w:type="dxa"/>
            <w:gridSpan w:val="3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620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</w:tr>
      <w:tr w:rsidR="009F7A62">
        <w:tc>
          <w:tcPr>
            <w:tcW w:w="3064" w:type="dxa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Должностное лицо, 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488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620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</w:tr>
      <w:tr w:rsidR="009F7A62">
        <w:tc>
          <w:tcPr>
            <w:tcW w:w="3064" w:type="dxa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  за</w:t>
            </w:r>
          </w:p>
        </w:tc>
        <w:tc>
          <w:tcPr>
            <w:tcW w:w="2279" w:type="dxa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91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620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</w:tr>
      <w:tr w:rsidR="009F7A62">
        <w:tc>
          <w:tcPr>
            <w:tcW w:w="3064" w:type="dxa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формы</w:t>
            </w:r>
          </w:p>
        </w:tc>
        <w:tc>
          <w:tcPr>
            <w:tcW w:w="2279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491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23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620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</w:tr>
      <w:tr w:rsidR="009F7A62">
        <w:tc>
          <w:tcPr>
            <w:tcW w:w="3064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491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9F7A62" w:rsidRDefault="00882928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  <w:tc>
          <w:tcPr>
            <w:tcW w:w="323" w:type="dxa"/>
            <w:shd w:val="clear" w:color="auto" w:fill="auto"/>
          </w:tcPr>
          <w:p w:rsidR="009F7A62" w:rsidRDefault="009F7A62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6204" w:type="dxa"/>
            <w:shd w:val="clear" w:color="auto" w:fill="auto"/>
          </w:tcPr>
          <w:p w:rsidR="009F7A62" w:rsidRDefault="00882928">
            <w:pPr>
              <w:pStyle w:val="12"/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9F7A62" w:rsidRDefault="009F7A62">
      <w:pPr>
        <w:sectPr w:rsidR="009F7A62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38" w:h="11906" w:orient="landscape"/>
          <w:pgMar w:top="1134" w:right="720" w:bottom="776" w:left="720" w:header="720" w:footer="720" w:gutter="0"/>
          <w:cols w:space="720"/>
          <w:docGrid w:linePitch="360"/>
        </w:sectPr>
      </w:pPr>
    </w:p>
    <w:p w:rsidR="009F7A62" w:rsidRDefault="009F7A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F7A62" w:rsidRDefault="00882928">
      <w:pPr>
        <w:pStyle w:val="12"/>
        <w:spacing w:line="200" w:lineRule="atLeast"/>
        <w:jc w:val="right"/>
      </w:pPr>
      <w:r>
        <w:t>Приложение № 6</w:t>
      </w:r>
    </w:p>
    <w:p w:rsidR="009F7A62" w:rsidRDefault="00882928">
      <w:pPr>
        <w:pStyle w:val="12"/>
        <w:spacing w:line="200" w:lineRule="atLeast"/>
        <w:jc w:val="right"/>
      </w:pPr>
      <w:r>
        <w:t>к Положению …..</w:t>
      </w:r>
    </w:p>
    <w:p w:rsidR="009F7A62" w:rsidRDefault="009F7A62">
      <w:pPr>
        <w:pStyle w:val="12"/>
      </w:pPr>
    </w:p>
    <w:p w:rsidR="009F7A62" w:rsidRDefault="00882928">
      <w:pPr>
        <w:pStyle w:val="12"/>
        <w:jc w:val="center"/>
      </w:pPr>
      <w:r>
        <w:t>СОГЛАСИЕ</w:t>
      </w:r>
    </w:p>
    <w:p w:rsidR="009F7A62" w:rsidRDefault="00882928">
      <w:pPr>
        <w:pStyle w:val="12"/>
        <w:jc w:val="center"/>
      </w:pPr>
      <w:r>
        <w:t>на обработку персональных данных</w:t>
      </w:r>
    </w:p>
    <w:p w:rsidR="009F7A62" w:rsidRDefault="009F7A62">
      <w:pPr>
        <w:pStyle w:val="12"/>
        <w:jc w:val="center"/>
      </w:pP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во исполнение Федерального </w:t>
      </w:r>
      <w:hyperlink r:id="rId78" w:history="1">
        <w:r>
          <w:rPr>
            <w:rStyle w:val="ListLabel138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27  июля  2006  года  N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152-ФЗ   "О   персональных    данн</w:t>
      </w:r>
      <w:r>
        <w:rPr>
          <w:rFonts w:ascii="Times New Roman" w:hAnsi="Times New Roman" w:cs="Times New Roman"/>
          <w:sz w:val="24"/>
          <w:szCs w:val="24"/>
        </w:rPr>
        <w:t>ых"    я,    гражданин    (индивидуальный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предприниматель) _________________________________________________________,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 выдан _________________________________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выдавшего паспорт, дата выдачи, код подразделения)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(индекс, область, район, город, улица, дом, квартира)</w:t>
      </w:r>
    </w:p>
    <w:p w:rsidR="009F7A62" w:rsidRDefault="009F7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письменное согласие на  обработку  моих  персональных  данных  в  целях получения государственной поддержки.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согласие  не  устанавливает  предельных   сроков   обработки персонал</w:t>
      </w:r>
      <w:r>
        <w:rPr>
          <w:rFonts w:ascii="Times New Roman" w:hAnsi="Times New Roman" w:cs="Times New Roman"/>
          <w:sz w:val="24"/>
          <w:szCs w:val="24"/>
        </w:rPr>
        <w:t>ьных данных.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уведомлен  и  понимаю,  что  под  обработкой   персональных   данных подразумевается  сбор,  систематизация,  накопление,  хранение,   уточнение(обновление,  изменение),  использование,  распространение  (в  том   числе передача), обезличив</w:t>
      </w:r>
      <w:r>
        <w:rPr>
          <w:rFonts w:ascii="Times New Roman" w:hAnsi="Times New Roman" w:cs="Times New Roman"/>
          <w:sz w:val="24"/>
          <w:szCs w:val="24"/>
        </w:rPr>
        <w:t>ание, блокирование, уничтожение и любые другие действия(операции) с персональными данными.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персональными данными подразумевается любая информация, имеющая  ко мне отношение как к субъекту персональных данных, в том числе фамилия, имя, отчество,  дата  </w:t>
      </w:r>
      <w:r>
        <w:rPr>
          <w:rFonts w:ascii="Times New Roman" w:hAnsi="Times New Roman" w:cs="Times New Roman"/>
          <w:sz w:val="24"/>
          <w:szCs w:val="24"/>
        </w:rPr>
        <w:t>и  место  рождения,  адрес  проживания,  семейный  статус, информация  о  наличии  имущества,  образование,   доходы,   любая   другая информация.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отзыва согласия на обработку персональных данных мне известен.</w:t>
      </w:r>
    </w:p>
    <w:p w:rsidR="009F7A62" w:rsidRDefault="009F7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F7A62" w:rsidRDefault="00882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      (фамилия, имя, отчество)</w:t>
      </w:r>
    </w:p>
    <w:p w:rsidR="009F7A62" w:rsidRDefault="009F7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7A62" w:rsidRDefault="00882928">
      <w:pPr>
        <w:pStyle w:val="ConsPlusNonformat"/>
        <w:jc w:val="both"/>
      </w:pPr>
      <w:r>
        <w:rPr>
          <w:rFonts w:ascii="Times New Roman" w:hAnsi="Times New Roman" w:cs="Times New Roman"/>
        </w:rPr>
        <w:t>"__" ____________ 20__ года</w:t>
      </w:r>
    </w:p>
    <w:p w:rsidR="009F7A62" w:rsidRDefault="009F7A62">
      <w:pPr>
        <w:pStyle w:val="12"/>
        <w:jc w:val="both"/>
      </w:pPr>
    </w:p>
    <w:p w:rsidR="009F7A62" w:rsidRDefault="009F7A62">
      <w:pPr>
        <w:pStyle w:val="a1"/>
        <w:spacing w:after="0"/>
        <w:rPr>
          <w:sz w:val="28"/>
          <w:szCs w:val="28"/>
        </w:rPr>
      </w:pPr>
    </w:p>
    <w:sectPr w:rsidR="009F7A62" w:rsidSect="009F7A62">
      <w:headerReference w:type="even" r:id="rId79"/>
      <w:headerReference w:type="default" r:id="rId80"/>
      <w:footerReference w:type="even" r:id="rId81"/>
      <w:footerReference w:type="default" r:id="rId82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928" w:rsidRDefault="00882928">
      <w:r>
        <w:separator/>
      </w:r>
    </w:p>
  </w:endnote>
  <w:endnote w:type="continuationSeparator" w:id="1">
    <w:p w:rsidR="00882928" w:rsidRDefault="0088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928" w:rsidRDefault="00882928">
      <w:r>
        <w:separator/>
      </w:r>
    </w:p>
  </w:footnote>
  <w:footnote w:type="continuationSeparator" w:id="1">
    <w:p w:rsidR="00882928" w:rsidRDefault="00882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pStyle w:val="afb"/>
      <w:jc w:val="center"/>
    </w:pPr>
    <w:fldSimple w:instr=" PAGE ">
      <w:r w:rsidR="00882928">
        <w:t>10</w:t>
      </w:r>
    </w:fldSimple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882928">
        <w:t>16</w:t>
      </w:r>
    </w:fldSimple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882928">
        <w:t>22</w:t>
      </w:r>
    </w:fldSimple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0A763B">
        <w:rPr>
          <w:noProof/>
        </w:rPr>
        <w:t>29</w:t>
      </w:r>
    </w:fldSimple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882928">
        <w:t>24</w:t>
      </w:r>
    </w:fldSimple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0A763B">
        <w:rPr>
          <w:noProof/>
        </w:rPr>
        <w:t>31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pStyle w:val="af9"/>
      <w:jc w:val="center"/>
    </w:pPr>
    <w:fldSimple w:instr=" PAGE ">
      <w:r w:rsidR="000A763B">
        <w:rPr>
          <w:noProof/>
        </w:rPr>
        <w:t>14</w:t>
      </w:r>
    </w:fldSimple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882928">
        <w:t>28</w:t>
      </w:r>
    </w:fldSimple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0A763B">
        <w:rPr>
          <w:noProof/>
        </w:rPr>
        <w:t>33</w:t>
      </w:r>
    </w:fldSimple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882928">
        <w:t>30</w:t>
      </w:r>
    </w:fldSimple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0A763B">
        <w:rPr>
          <w:noProof/>
        </w:rPr>
        <w:t>36</w:t>
      </w:r>
    </w:fldSimple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pStyle w:val="afb"/>
      <w:jc w:val="center"/>
    </w:pPr>
    <w:fldSimple w:instr=" PAGE ">
      <w:r w:rsidR="00882928">
        <w:t>12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pStyle w:val="af9"/>
      <w:jc w:val="center"/>
    </w:pPr>
    <w:fldSimple w:instr=" PAGE ">
      <w:r w:rsidR="000A763B">
        <w:rPr>
          <w:noProof/>
        </w:rPr>
        <w:t>17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>
    <w:pPr>
      <w:jc w:val="center"/>
    </w:pPr>
    <w:fldSimple w:instr=" PAGE ">
      <w:r w:rsidR="000A763B">
        <w:rPr>
          <w:noProof/>
        </w:rPr>
        <w:t>19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62" w:rsidRDefault="009F7A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48D"/>
    <w:multiLevelType w:val="hybridMultilevel"/>
    <w:tmpl w:val="A26692E2"/>
    <w:lvl w:ilvl="0" w:tplc="55DC5A5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FA0EF3A">
      <w:numFmt w:val="none"/>
      <w:lvlText w:val=""/>
      <w:lvlJc w:val="left"/>
      <w:pPr>
        <w:tabs>
          <w:tab w:val="num" w:pos="360"/>
        </w:tabs>
      </w:pPr>
    </w:lvl>
    <w:lvl w:ilvl="2" w:tplc="2CC048A0">
      <w:numFmt w:val="none"/>
      <w:lvlText w:val=""/>
      <w:lvlJc w:val="left"/>
      <w:pPr>
        <w:tabs>
          <w:tab w:val="num" w:pos="360"/>
        </w:tabs>
      </w:pPr>
    </w:lvl>
    <w:lvl w:ilvl="3" w:tplc="7C984142">
      <w:numFmt w:val="none"/>
      <w:lvlText w:val=""/>
      <w:lvlJc w:val="left"/>
      <w:pPr>
        <w:tabs>
          <w:tab w:val="num" w:pos="360"/>
        </w:tabs>
      </w:pPr>
    </w:lvl>
    <w:lvl w:ilvl="4" w:tplc="DB3AE358">
      <w:numFmt w:val="none"/>
      <w:lvlText w:val=""/>
      <w:lvlJc w:val="left"/>
      <w:pPr>
        <w:tabs>
          <w:tab w:val="num" w:pos="360"/>
        </w:tabs>
      </w:pPr>
    </w:lvl>
    <w:lvl w:ilvl="5" w:tplc="44C233F8">
      <w:numFmt w:val="none"/>
      <w:lvlText w:val=""/>
      <w:lvlJc w:val="left"/>
      <w:pPr>
        <w:tabs>
          <w:tab w:val="num" w:pos="360"/>
        </w:tabs>
      </w:pPr>
    </w:lvl>
    <w:lvl w:ilvl="6" w:tplc="30A0F8C4">
      <w:numFmt w:val="none"/>
      <w:lvlText w:val=""/>
      <w:lvlJc w:val="left"/>
      <w:pPr>
        <w:tabs>
          <w:tab w:val="num" w:pos="360"/>
        </w:tabs>
      </w:pPr>
    </w:lvl>
    <w:lvl w:ilvl="7" w:tplc="02EEAC56">
      <w:numFmt w:val="none"/>
      <w:lvlText w:val=""/>
      <w:lvlJc w:val="left"/>
      <w:pPr>
        <w:tabs>
          <w:tab w:val="num" w:pos="360"/>
        </w:tabs>
      </w:pPr>
    </w:lvl>
    <w:lvl w:ilvl="8" w:tplc="EFD07CA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B0160B"/>
    <w:multiLevelType w:val="hybridMultilevel"/>
    <w:tmpl w:val="535098DE"/>
    <w:lvl w:ilvl="0" w:tplc="FD48471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A1025872">
      <w:numFmt w:val="none"/>
      <w:lvlText w:val=""/>
      <w:lvlJc w:val="left"/>
      <w:pPr>
        <w:tabs>
          <w:tab w:val="num" w:pos="360"/>
        </w:tabs>
      </w:pPr>
    </w:lvl>
    <w:lvl w:ilvl="2" w:tplc="994A490C">
      <w:numFmt w:val="none"/>
      <w:lvlText w:val=""/>
      <w:lvlJc w:val="left"/>
      <w:pPr>
        <w:tabs>
          <w:tab w:val="num" w:pos="360"/>
        </w:tabs>
      </w:pPr>
    </w:lvl>
    <w:lvl w:ilvl="3" w:tplc="A1AE183A">
      <w:numFmt w:val="none"/>
      <w:lvlText w:val=""/>
      <w:lvlJc w:val="left"/>
      <w:pPr>
        <w:tabs>
          <w:tab w:val="num" w:pos="360"/>
        </w:tabs>
      </w:pPr>
    </w:lvl>
    <w:lvl w:ilvl="4" w:tplc="DED400A0">
      <w:numFmt w:val="none"/>
      <w:lvlText w:val=""/>
      <w:lvlJc w:val="left"/>
      <w:pPr>
        <w:tabs>
          <w:tab w:val="num" w:pos="360"/>
        </w:tabs>
      </w:pPr>
    </w:lvl>
    <w:lvl w:ilvl="5" w:tplc="4796AEF6">
      <w:numFmt w:val="none"/>
      <w:lvlText w:val=""/>
      <w:lvlJc w:val="left"/>
      <w:pPr>
        <w:tabs>
          <w:tab w:val="num" w:pos="360"/>
        </w:tabs>
      </w:pPr>
    </w:lvl>
    <w:lvl w:ilvl="6" w:tplc="81922326">
      <w:numFmt w:val="none"/>
      <w:lvlText w:val=""/>
      <w:lvlJc w:val="left"/>
      <w:pPr>
        <w:tabs>
          <w:tab w:val="num" w:pos="360"/>
        </w:tabs>
      </w:pPr>
    </w:lvl>
    <w:lvl w:ilvl="7" w:tplc="E67A5E0C">
      <w:numFmt w:val="none"/>
      <w:lvlText w:val=""/>
      <w:lvlJc w:val="left"/>
      <w:pPr>
        <w:tabs>
          <w:tab w:val="num" w:pos="360"/>
        </w:tabs>
      </w:pPr>
    </w:lvl>
    <w:lvl w:ilvl="8" w:tplc="49B88AA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2641E2"/>
    <w:multiLevelType w:val="hybridMultilevel"/>
    <w:tmpl w:val="940AD3D4"/>
    <w:lvl w:ilvl="0" w:tplc="FDCE8D9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617425C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8C3A1ABE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2B304636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D674A4D6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4E0EFDE2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86AC1790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62A26992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9A7E83D6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11D953B9"/>
    <w:multiLevelType w:val="hybridMultilevel"/>
    <w:tmpl w:val="73DAE7A0"/>
    <w:lvl w:ilvl="0" w:tplc="61D48D0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E2E059D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F67C94D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C83672D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F1249B2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312E3D0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66BA74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65DE92F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9CCA9B3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abstractNum w:abstractNumId="4">
    <w:nsid w:val="14C57AA2"/>
    <w:multiLevelType w:val="hybridMultilevel"/>
    <w:tmpl w:val="2042F740"/>
    <w:lvl w:ilvl="0" w:tplc="D7FEE02C">
      <w:start w:val="1"/>
      <w:numFmt w:val="decimal"/>
      <w:pStyle w:val="1"/>
      <w:lvlText w:val="%1."/>
      <w:lvlJc w:val="left"/>
      <w:pPr>
        <w:ind w:left="1152" w:hanging="1152"/>
      </w:pPr>
      <w:rPr>
        <w:rFonts w:hint="default"/>
      </w:rPr>
    </w:lvl>
    <w:lvl w:ilvl="1" w:tplc="9E6E72BA">
      <w:numFmt w:val="none"/>
      <w:lvlText w:val=""/>
      <w:lvlJc w:val="left"/>
      <w:pPr>
        <w:tabs>
          <w:tab w:val="num" w:pos="360"/>
        </w:tabs>
      </w:pPr>
    </w:lvl>
    <w:lvl w:ilvl="2" w:tplc="E0663FEA">
      <w:numFmt w:val="none"/>
      <w:lvlText w:val=""/>
      <w:lvlJc w:val="left"/>
      <w:pPr>
        <w:tabs>
          <w:tab w:val="num" w:pos="360"/>
        </w:tabs>
      </w:pPr>
    </w:lvl>
    <w:lvl w:ilvl="3" w:tplc="517A3A18">
      <w:numFmt w:val="none"/>
      <w:lvlText w:val=""/>
      <w:lvlJc w:val="left"/>
      <w:pPr>
        <w:tabs>
          <w:tab w:val="num" w:pos="360"/>
        </w:tabs>
      </w:pPr>
    </w:lvl>
    <w:lvl w:ilvl="4" w:tplc="1E667E74">
      <w:numFmt w:val="none"/>
      <w:lvlText w:val=""/>
      <w:lvlJc w:val="left"/>
      <w:pPr>
        <w:tabs>
          <w:tab w:val="num" w:pos="360"/>
        </w:tabs>
      </w:pPr>
    </w:lvl>
    <w:lvl w:ilvl="5" w:tplc="97AC3194">
      <w:numFmt w:val="none"/>
      <w:lvlText w:val=""/>
      <w:lvlJc w:val="left"/>
      <w:pPr>
        <w:tabs>
          <w:tab w:val="num" w:pos="360"/>
        </w:tabs>
      </w:pPr>
    </w:lvl>
    <w:lvl w:ilvl="6" w:tplc="5AD077B6">
      <w:numFmt w:val="none"/>
      <w:lvlText w:val=""/>
      <w:lvlJc w:val="left"/>
      <w:pPr>
        <w:tabs>
          <w:tab w:val="num" w:pos="360"/>
        </w:tabs>
      </w:pPr>
    </w:lvl>
    <w:lvl w:ilvl="7" w:tplc="036CC37E">
      <w:numFmt w:val="none"/>
      <w:lvlText w:val=""/>
      <w:lvlJc w:val="left"/>
      <w:pPr>
        <w:tabs>
          <w:tab w:val="num" w:pos="360"/>
        </w:tabs>
      </w:pPr>
    </w:lvl>
    <w:lvl w:ilvl="8" w:tplc="34365CE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7D338D"/>
    <w:multiLevelType w:val="hybridMultilevel"/>
    <w:tmpl w:val="F50EA558"/>
    <w:lvl w:ilvl="0" w:tplc="99106CB8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 w:tplc="67860480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 w:tplc="FDA8C126">
      <w:numFmt w:val="none"/>
      <w:lvlText w:val=""/>
      <w:lvlJc w:val="left"/>
      <w:pPr>
        <w:tabs>
          <w:tab w:val="num" w:pos="360"/>
        </w:tabs>
      </w:pPr>
    </w:lvl>
    <w:lvl w:ilvl="3" w:tplc="7E7A752A">
      <w:numFmt w:val="none"/>
      <w:lvlText w:val=""/>
      <w:lvlJc w:val="left"/>
      <w:pPr>
        <w:tabs>
          <w:tab w:val="num" w:pos="360"/>
        </w:tabs>
      </w:pPr>
    </w:lvl>
    <w:lvl w:ilvl="4" w:tplc="2CCC14A4">
      <w:numFmt w:val="none"/>
      <w:lvlText w:val=""/>
      <w:lvlJc w:val="left"/>
      <w:pPr>
        <w:tabs>
          <w:tab w:val="num" w:pos="360"/>
        </w:tabs>
      </w:pPr>
    </w:lvl>
    <w:lvl w:ilvl="5" w:tplc="1CCAE306">
      <w:numFmt w:val="none"/>
      <w:lvlText w:val=""/>
      <w:lvlJc w:val="left"/>
      <w:pPr>
        <w:tabs>
          <w:tab w:val="num" w:pos="360"/>
        </w:tabs>
      </w:pPr>
    </w:lvl>
    <w:lvl w:ilvl="6" w:tplc="DC0A17F0">
      <w:numFmt w:val="none"/>
      <w:lvlText w:val=""/>
      <w:lvlJc w:val="left"/>
      <w:pPr>
        <w:tabs>
          <w:tab w:val="num" w:pos="360"/>
        </w:tabs>
      </w:pPr>
    </w:lvl>
    <w:lvl w:ilvl="7" w:tplc="9C363B60">
      <w:numFmt w:val="none"/>
      <w:lvlText w:val=""/>
      <w:lvlJc w:val="left"/>
      <w:pPr>
        <w:tabs>
          <w:tab w:val="num" w:pos="360"/>
        </w:tabs>
      </w:pPr>
    </w:lvl>
    <w:lvl w:ilvl="8" w:tplc="22A8001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FD6812"/>
    <w:multiLevelType w:val="hybridMultilevel"/>
    <w:tmpl w:val="6E9277A4"/>
    <w:lvl w:ilvl="0" w:tplc="565EBED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1923F0C">
      <w:numFmt w:val="none"/>
      <w:lvlText w:val=""/>
      <w:lvlJc w:val="left"/>
      <w:pPr>
        <w:tabs>
          <w:tab w:val="num" w:pos="360"/>
        </w:tabs>
      </w:pPr>
    </w:lvl>
    <w:lvl w:ilvl="2" w:tplc="147E9672">
      <w:numFmt w:val="none"/>
      <w:lvlText w:val=""/>
      <w:lvlJc w:val="left"/>
      <w:pPr>
        <w:tabs>
          <w:tab w:val="num" w:pos="360"/>
        </w:tabs>
      </w:pPr>
    </w:lvl>
    <w:lvl w:ilvl="3" w:tplc="2D824026">
      <w:numFmt w:val="none"/>
      <w:lvlText w:val=""/>
      <w:lvlJc w:val="left"/>
      <w:pPr>
        <w:tabs>
          <w:tab w:val="num" w:pos="360"/>
        </w:tabs>
      </w:pPr>
    </w:lvl>
    <w:lvl w:ilvl="4" w:tplc="58DA2666">
      <w:numFmt w:val="none"/>
      <w:lvlText w:val=""/>
      <w:lvlJc w:val="left"/>
      <w:pPr>
        <w:tabs>
          <w:tab w:val="num" w:pos="360"/>
        </w:tabs>
      </w:pPr>
    </w:lvl>
    <w:lvl w:ilvl="5" w:tplc="74E01192">
      <w:numFmt w:val="none"/>
      <w:lvlText w:val=""/>
      <w:lvlJc w:val="left"/>
      <w:pPr>
        <w:tabs>
          <w:tab w:val="num" w:pos="360"/>
        </w:tabs>
      </w:pPr>
    </w:lvl>
    <w:lvl w:ilvl="6" w:tplc="6E007FF2">
      <w:numFmt w:val="none"/>
      <w:lvlText w:val=""/>
      <w:lvlJc w:val="left"/>
      <w:pPr>
        <w:tabs>
          <w:tab w:val="num" w:pos="360"/>
        </w:tabs>
      </w:pPr>
    </w:lvl>
    <w:lvl w:ilvl="7" w:tplc="041CDF1A">
      <w:numFmt w:val="none"/>
      <w:lvlText w:val=""/>
      <w:lvlJc w:val="left"/>
      <w:pPr>
        <w:tabs>
          <w:tab w:val="num" w:pos="360"/>
        </w:tabs>
      </w:pPr>
    </w:lvl>
    <w:lvl w:ilvl="8" w:tplc="969A12F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3327067"/>
    <w:multiLevelType w:val="hybridMultilevel"/>
    <w:tmpl w:val="B546C132"/>
    <w:lvl w:ilvl="0" w:tplc="3078B71C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 w:tplc="1EE498E6">
      <w:numFmt w:val="none"/>
      <w:lvlText w:val=""/>
      <w:lvlJc w:val="left"/>
      <w:pPr>
        <w:tabs>
          <w:tab w:val="num" w:pos="360"/>
        </w:tabs>
      </w:pPr>
    </w:lvl>
    <w:lvl w:ilvl="2" w:tplc="38047D42">
      <w:numFmt w:val="none"/>
      <w:lvlText w:val=""/>
      <w:lvlJc w:val="left"/>
      <w:pPr>
        <w:tabs>
          <w:tab w:val="num" w:pos="360"/>
        </w:tabs>
      </w:pPr>
    </w:lvl>
    <w:lvl w:ilvl="3" w:tplc="EBF6D8DC">
      <w:numFmt w:val="none"/>
      <w:lvlText w:val=""/>
      <w:lvlJc w:val="left"/>
      <w:pPr>
        <w:tabs>
          <w:tab w:val="num" w:pos="360"/>
        </w:tabs>
      </w:pPr>
    </w:lvl>
    <w:lvl w:ilvl="4" w:tplc="283CF872">
      <w:numFmt w:val="none"/>
      <w:lvlText w:val=""/>
      <w:lvlJc w:val="left"/>
      <w:pPr>
        <w:tabs>
          <w:tab w:val="num" w:pos="360"/>
        </w:tabs>
      </w:pPr>
    </w:lvl>
    <w:lvl w:ilvl="5" w:tplc="DD441BFE">
      <w:numFmt w:val="none"/>
      <w:lvlText w:val=""/>
      <w:lvlJc w:val="left"/>
      <w:pPr>
        <w:tabs>
          <w:tab w:val="num" w:pos="360"/>
        </w:tabs>
      </w:pPr>
    </w:lvl>
    <w:lvl w:ilvl="6" w:tplc="59EE8156">
      <w:numFmt w:val="none"/>
      <w:lvlText w:val=""/>
      <w:lvlJc w:val="left"/>
      <w:pPr>
        <w:tabs>
          <w:tab w:val="num" w:pos="360"/>
        </w:tabs>
      </w:pPr>
    </w:lvl>
    <w:lvl w:ilvl="7" w:tplc="5A06F9C4">
      <w:numFmt w:val="none"/>
      <w:lvlText w:val=""/>
      <w:lvlJc w:val="left"/>
      <w:pPr>
        <w:tabs>
          <w:tab w:val="num" w:pos="360"/>
        </w:tabs>
      </w:pPr>
    </w:lvl>
    <w:lvl w:ilvl="8" w:tplc="7680758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CED3ABB"/>
    <w:multiLevelType w:val="hybridMultilevel"/>
    <w:tmpl w:val="B1988CA2"/>
    <w:lvl w:ilvl="0" w:tplc="B7CCBE6A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 w:tplc="58C6FF18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color w:val="000000"/>
        <w:sz w:val="24"/>
        <w:szCs w:val="24"/>
      </w:rPr>
    </w:lvl>
    <w:lvl w:ilvl="2" w:tplc="0AC817BA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color w:val="000000"/>
        <w:sz w:val="24"/>
        <w:szCs w:val="24"/>
      </w:rPr>
    </w:lvl>
    <w:lvl w:ilvl="3" w:tplc="AA8AE8F0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color w:val="000000"/>
        <w:sz w:val="24"/>
        <w:szCs w:val="24"/>
      </w:rPr>
    </w:lvl>
    <w:lvl w:ilvl="4" w:tplc="FE9AEE16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color w:val="000000"/>
        <w:sz w:val="24"/>
        <w:szCs w:val="24"/>
      </w:rPr>
    </w:lvl>
    <w:lvl w:ilvl="5" w:tplc="5A3047A2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 w:val="0"/>
        <w:color w:val="000000"/>
        <w:sz w:val="24"/>
        <w:szCs w:val="24"/>
      </w:rPr>
    </w:lvl>
    <w:lvl w:ilvl="6" w:tplc="6CB28B3A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color w:val="000000"/>
        <w:sz w:val="24"/>
        <w:szCs w:val="24"/>
      </w:rPr>
    </w:lvl>
    <w:lvl w:ilvl="7" w:tplc="D4CAC31A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color w:val="000000"/>
        <w:sz w:val="24"/>
        <w:szCs w:val="24"/>
      </w:rPr>
    </w:lvl>
    <w:lvl w:ilvl="8" w:tplc="46DCD3C4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color w:val="000000"/>
        <w:sz w:val="24"/>
        <w:szCs w:val="24"/>
      </w:rPr>
    </w:lvl>
  </w:abstractNum>
  <w:abstractNum w:abstractNumId="9">
    <w:nsid w:val="2DE85BD2"/>
    <w:multiLevelType w:val="hybridMultilevel"/>
    <w:tmpl w:val="AB0A3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85428"/>
    <w:multiLevelType w:val="hybridMultilevel"/>
    <w:tmpl w:val="B2444A46"/>
    <w:lvl w:ilvl="0" w:tplc="BA42EC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F6546C"/>
    <w:multiLevelType w:val="hybridMultilevel"/>
    <w:tmpl w:val="145206B6"/>
    <w:lvl w:ilvl="0" w:tplc="B7E8CB1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6ECDE6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650254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6501E26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55CD5D8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F50D92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B867D2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24CEE86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4FC3EA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5A25291"/>
    <w:multiLevelType w:val="hybridMultilevel"/>
    <w:tmpl w:val="7BD07340"/>
    <w:lvl w:ilvl="0" w:tplc="19367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7E48A3"/>
    <w:multiLevelType w:val="hybridMultilevel"/>
    <w:tmpl w:val="97B8EFB6"/>
    <w:lvl w:ilvl="0" w:tplc="A792F5BE">
      <w:start w:val="1"/>
      <w:numFmt w:val="decimal"/>
      <w:lvlText w:val="%1."/>
      <w:lvlJc w:val="left"/>
      <w:pPr>
        <w:ind w:left="1152" w:hanging="1152"/>
      </w:pPr>
      <w:rPr>
        <w:rFonts w:hint="default"/>
      </w:rPr>
    </w:lvl>
    <w:lvl w:ilvl="1" w:tplc="26BAF686">
      <w:numFmt w:val="none"/>
      <w:lvlText w:val=""/>
      <w:lvlJc w:val="left"/>
      <w:pPr>
        <w:tabs>
          <w:tab w:val="num" w:pos="360"/>
        </w:tabs>
      </w:pPr>
    </w:lvl>
    <w:lvl w:ilvl="2" w:tplc="F3EAE22E">
      <w:numFmt w:val="none"/>
      <w:lvlText w:val=""/>
      <w:lvlJc w:val="left"/>
      <w:pPr>
        <w:tabs>
          <w:tab w:val="num" w:pos="360"/>
        </w:tabs>
      </w:pPr>
    </w:lvl>
    <w:lvl w:ilvl="3" w:tplc="A4108A0A">
      <w:numFmt w:val="none"/>
      <w:lvlText w:val=""/>
      <w:lvlJc w:val="left"/>
      <w:pPr>
        <w:tabs>
          <w:tab w:val="num" w:pos="360"/>
        </w:tabs>
      </w:pPr>
    </w:lvl>
    <w:lvl w:ilvl="4" w:tplc="4416639E">
      <w:numFmt w:val="none"/>
      <w:lvlText w:val=""/>
      <w:lvlJc w:val="left"/>
      <w:pPr>
        <w:tabs>
          <w:tab w:val="num" w:pos="360"/>
        </w:tabs>
      </w:pPr>
    </w:lvl>
    <w:lvl w:ilvl="5" w:tplc="1E5E7C00">
      <w:numFmt w:val="none"/>
      <w:lvlText w:val=""/>
      <w:lvlJc w:val="left"/>
      <w:pPr>
        <w:tabs>
          <w:tab w:val="num" w:pos="360"/>
        </w:tabs>
      </w:pPr>
    </w:lvl>
    <w:lvl w:ilvl="6" w:tplc="970E8E5E">
      <w:numFmt w:val="none"/>
      <w:lvlText w:val=""/>
      <w:lvlJc w:val="left"/>
      <w:pPr>
        <w:tabs>
          <w:tab w:val="num" w:pos="360"/>
        </w:tabs>
      </w:pPr>
    </w:lvl>
    <w:lvl w:ilvl="7" w:tplc="562C7120">
      <w:numFmt w:val="none"/>
      <w:lvlText w:val=""/>
      <w:lvlJc w:val="left"/>
      <w:pPr>
        <w:tabs>
          <w:tab w:val="num" w:pos="360"/>
        </w:tabs>
      </w:pPr>
    </w:lvl>
    <w:lvl w:ilvl="8" w:tplc="79D8F56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CF5CBE"/>
    <w:multiLevelType w:val="hybridMultilevel"/>
    <w:tmpl w:val="54D4AF5C"/>
    <w:lvl w:ilvl="0" w:tplc="D2E8C274">
      <w:start w:val="1"/>
      <w:numFmt w:val="none"/>
      <w:suff w:val="nothing"/>
      <w:lvlText w:val=""/>
      <w:lvlJc w:val="left"/>
      <w:pPr>
        <w:ind w:left="0" w:firstLine="0"/>
      </w:pPr>
    </w:lvl>
    <w:lvl w:ilvl="1" w:tplc="5CFEEF58">
      <w:start w:val="1"/>
      <w:numFmt w:val="none"/>
      <w:suff w:val="nothing"/>
      <w:lvlText w:val=""/>
      <w:lvlJc w:val="left"/>
      <w:pPr>
        <w:ind w:left="0" w:firstLine="0"/>
      </w:pPr>
    </w:lvl>
    <w:lvl w:ilvl="2" w:tplc="C2A0EB8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 w:tplc="6A1C1E28">
      <w:start w:val="1"/>
      <w:numFmt w:val="none"/>
      <w:suff w:val="nothing"/>
      <w:lvlText w:val=""/>
      <w:lvlJc w:val="left"/>
      <w:pPr>
        <w:ind w:left="0" w:firstLine="0"/>
      </w:pPr>
    </w:lvl>
    <w:lvl w:ilvl="4" w:tplc="3BDCC5B6">
      <w:start w:val="1"/>
      <w:numFmt w:val="none"/>
      <w:suff w:val="nothing"/>
      <w:lvlText w:val=""/>
      <w:lvlJc w:val="left"/>
      <w:pPr>
        <w:ind w:left="0" w:firstLine="0"/>
      </w:pPr>
    </w:lvl>
    <w:lvl w:ilvl="5" w:tplc="8CE6FD42">
      <w:start w:val="1"/>
      <w:numFmt w:val="none"/>
      <w:suff w:val="nothing"/>
      <w:lvlText w:val=""/>
      <w:lvlJc w:val="left"/>
      <w:pPr>
        <w:ind w:left="0" w:firstLine="0"/>
      </w:pPr>
    </w:lvl>
    <w:lvl w:ilvl="6" w:tplc="71FEA514">
      <w:start w:val="1"/>
      <w:numFmt w:val="none"/>
      <w:suff w:val="nothing"/>
      <w:lvlText w:val=""/>
      <w:lvlJc w:val="left"/>
      <w:pPr>
        <w:ind w:left="0" w:firstLine="0"/>
      </w:pPr>
    </w:lvl>
    <w:lvl w:ilvl="7" w:tplc="6EDC4C26">
      <w:start w:val="1"/>
      <w:numFmt w:val="none"/>
      <w:suff w:val="nothing"/>
      <w:lvlText w:val=""/>
      <w:lvlJc w:val="left"/>
      <w:pPr>
        <w:ind w:left="0" w:firstLine="0"/>
      </w:pPr>
    </w:lvl>
    <w:lvl w:ilvl="8" w:tplc="C32AB6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9501C15"/>
    <w:multiLevelType w:val="hybridMultilevel"/>
    <w:tmpl w:val="338CC88E"/>
    <w:lvl w:ilvl="0" w:tplc="2BDAD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A16B9E"/>
    <w:multiLevelType w:val="hybridMultilevel"/>
    <w:tmpl w:val="2830343E"/>
    <w:lvl w:ilvl="0" w:tplc="76A87ED6">
      <w:start w:val="1"/>
      <w:numFmt w:val="decimal"/>
      <w:pStyle w:val="10"/>
      <w:lvlText w:val="%1."/>
      <w:lvlJc w:val="left"/>
      <w:pPr>
        <w:ind w:left="1458" w:hanging="840"/>
      </w:pPr>
      <w:rPr>
        <w:rFonts w:hint="default"/>
      </w:rPr>
    </w:lvl>
    <w:lvl w:ilvl="1" w:tplc="6DEEDC8A">
      <w:numFmt w:val="none"/>
      <w:pStyle w:val="2"/>
      <w:lvlText w:val=""/>
      <w:lvlJc w:val="left"/>
      <w:pPr>
        <w:tabs>
          <w:tab w:val="num" w:pos="360"/>
        </w:tabs>
      </w:pPr>
    </w:lvl>
    <w:lvl w:ilvl="2" w:tplc="561830A4">
      <w:numFmt w:val="none"/>
      <w:pStyle w:val="3"/>
      <w:lvlText w:val=""/>
      <w:lvlJc w:val="left"/>
      <w:pPr>
        <w:tabs>
          <w:tab w:val="num" w:pos="360"/>
        </w:tabs>
      </w:pPr>
    </w:lvl>
    <w:lvl w:ilvl="3" w:tplc="71983D72">
      <w:numFmt w:val="none"/>
      <w:lvlText w:val=""/>
      <w:lvlJc w:val="left"/>
      <w:pPr>
        <w:tabs>
          <w:tab w:val="num" w:pos="360"/>
        </w:tabs>
      </w:pPr>
    </w:lvl>
    <w:lvl w:ilvl="4" w:tplc="CBE82B32">
      <w:numFmt w:val="none"/>
      <w:lvlText w:val=""/>
      <w:lvlJc w:val="left"/>
      <w:pPr>
        <w:tabs>
          <w:tab w:val="num" w:pos="360"/>
        </w:tabs>
      </w:pPr>
    </w:lvl>
    <w:lvl w:ilvl="5" w:tplc="75525136">
      <w:numFmt w:val="none"/>
      <w:lvlText w:val=""/>
      <w:lvlJc w:val="left"/>
      <w:pPr>
        <w:tabs>
          <w:tab w:val="num" w:pos="360"/>
        </w:tabs>
      </w:pPr>
    </w:lvl>
    <w:lvl w:ilvl="6" w:tplc="D310AB0A">
      <w:numFmt w:val="none"/>
      <w:lvlText w:val=""/>
      <w:lvlJc w:val="left"/>
      <w:pPr>
        <w:tabs>
          <w:tab w:val="num" w:pos="360"/>
        </w:tabs>
      </w:pPr>
    </w:lvl>
    <w:lvl w:ilvl="7" w:tplc="1D280410">
      <w:numFmt w:val="none"/>
      <w:lvlText w:val=""/>
      <w:lvlJc w:val="left"/>
      <w:pPr>
        <w:tabs>
          <w:tab w:val="num" w:pos="360"/>
        </w:tabs>
      </w:pPr>
    </w:lvl>
    <w:lvl w:ilvl="8" w:tplc="43D8062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0706834"/>
    <w:multiLevelType w:val="hybridMultilevel"/>
    <w:tmpl w:val="7E620C2C"/>
    <w:lvl w:ilvl="0" w:tplc="7A1608DE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plc="7E4237F8">
      <w:numFmt w:val="none"/>
      <w:lvlText w:val=""/>
      <w:lvlJc w:val="left"/>
      <w:pPr>
        <w:tabs>
          <w:tab w:val="num" w:pos="360"/>
        </w:tabs>
      </w:pPr>
    </w:lvl>
    <w:lvl w:ilvl="2" w:tplc="70C4797E">
      <w:numFmt w:val="none"/>
      <w:lvlText w:val=""/>
      <w:lvlJc w:val="left"/>
      <w:pPr>
        <w:tabs>
          <w:tab w:val="num" w:pos="360"/>
        </w:tabs>
      </w:pPr>
    </w:lvl>
    <w:lvl w:ilvl="3" w:tplc="3A32FB8C">
      <w:numFmt w:val="none"/>
      <w:lvlText w:val=""/>
      <w:lvlJc w:val="left"/>
      <w:pPr>
        <w:tabs>
          <w:tab w:val="num" w:pos="360"/>
        </w:tabs>
      </w:pPr>
    </w:lvl>
    <w:lvl w:ilvl="4" w:tplc="C2F26E9C">
      <w:numFmt w:val="none"/>
      <w:lvlText w:val=""/>
      <w:lvlJc w:val="left"/>
      <w:pPr>
        <w:tabs>
          <w:tab w:val="num" w:pos="360"/>
        </w:tabs>
      </w:pPr>
    </w:lvl>
    <w:lvl w:ilvl="5" w:tplc="BC54768E">
      <w:numFmt w:val="none"/>
      <w:lvlText w:val=""/>
      <w:lvlJc w:val="left"/>
      <w:pPr>
        <w:tabs>
          <w:tab w:val="num" w:pos="360"/>
        </w:tabs>
      </w:pPr>
    </w:lvl>
    <w:lvl w:ilvl="6" w:tplc="A7B8D680">
      <w:numFmt w:val="none"/>
      <w:lvlText w:val=""/>
      <w:lvlJc w:val="left"/>
      <w:pPr>
        <w:tabs>
          <w:tab w:val="num" w:pos="360"/>
        </w:tabs>
      </w:pPr>
    </w:lvl>
    <w:lvl w:ilvl="7" w:tplc="8CCC0768">
      <w:numFmt w:val="none"/>
      <w:lvlText w:val=""/>
      <w:lvlJc w:val="left"/>
      <w:pPr>
        <w:tabs>
          <w:tab w:val="num" w:pos="360"/>
        </w:tabs>
      </w:pPr>
    </w:lvl>
    <w:lvl w:ilvl="8" w:tplc="5AEC70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D3E2263"/>
    <w:multiLevelType w:val="hybridMultilevel"/>
    <w:tmpl w:val="F368A1A2"/>
    <w:lvl w:ilvl="0" w:tplc="643CEE5E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51826058">
      <w:numFmt w:val="none"/>
      <w:lvlText w:val=""/>
      <w:lvlJc w:val="left"/>
      <w:pPr>
        <w:tabs>
          <w:tab w:val="num" w:pos="360"/>
        </w:tabs>
      </w:pPr>
    </w:lvl>
    <w:lvl w:ilvl="2" w:tplc="A9F22854">
      <w:numFmt w:val="none"/>
      <w:lvlText w:val=""/>
      <w:lvlJc w:val="left"/>
      <w:pPr>
        <w:tabs>
          <w:tab w:val="num" w:pos="360"/>
        </w:tabs>
      </w:pPr>
    </w:lvl>
    <w:lvl w:ilvl="3" w:tplc="8B6E6224">
      <w:numFmt w:val="none"/>
      <w:lvlText w:val=""/>
      <w:lvlJc w:val="left"/>
      <w:pPr>
        <w:tabs>
          <w:tab w:val="num" w:pos="360"/>
        </w:tabs>
      </w:pPr>
    </w:lvl>
    <w:lvl w:ilvl="4" w:tplc="5F6C1ECE">
      <w:numFmt w:val="none"/>
      <w:lvlText w:val=""/>
      <w:lvlJc w:val="left"/>
      <w:pPr>
        <w:tabs>
          <w:tab w:val="num" w:pos="360"/>
        </w:tabs>
      </w:pPr>
    </w:lvl>
    <w:lvl w:ilvl="5" w:tplc="126651B4">
      <w:numFmt w:val="none"/>
      <w:lvlText w:val=""/>
      <w:lvlJc w:val="left"/>
      <w:pPr>
        <w:tabs>
          <w:tab w:val="num" w:pos="360"/>
        </w:tabs>
      </w:pPr>
    </w:lvl>
    <w:lvl w:ilvl="6" w:tplc="E4BE0152">
      <w:numFmt w:val="none"/>
      <w:lvlText w:val=""/>
      <w:lvlJc w:val="left"/>
      <w:pPr>
        <w:tabs>
          <w:tab w:val="num" w:pos="360"/>
        </w:tabs>
      </w:pPr>
    </w:lvl>
    <w:lvl w:ilvl="7" w:tplc="0E52BC28">
      <w:numFmt w:val="none"/>
      <w:lvlText w:val=""/>
      <w:lvlJc w:val="left"/>
      <w:pPr>
        <w:tabs>
          <w:tab w:val="num" w:pos="360"/>
        </w:tabs>
      </w:pPr>
    </w:lvl>
    <w:lvl w:ilvl="8" w:tplc="C41C030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53073A9"/>
    <w:multiLevelType w:val="hybridMultilevel"/>
    <w:tmpl w:val="CD00F0A8"/>
    <w:lvl w:ilvl="0" w:tplc="E6B08FF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 w:tplc="5CFED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EBA9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82CDDB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1A39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02C8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5C643E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0B46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2F90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A0617AA"/>
    <w:multiLevelType w:val="hybridMultilevel"/>
    <w:tmpl w:val="0CE4E3E6"/>
    <w:lvl w:ilvl="0" w:tplc="78885C7E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cs="Times New Roman" w:hint="default"/>
        <w:color w:val="000000"/>
        <w:sz w:val="24"/>
        <w:szCs w:val="24"/>
        <w:highlight w:val="white"/>
      </w:rPr>
    </w:lvl>
    <w:lvl w:ilvl="1" w:tplc="AF40B5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D12A24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90A5A0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E0C18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4BA97D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CAEB6E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E28AA1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7AC62A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8"/>
  </w:num>
  <w:num w:numId="5">
    <w:abstractNumId w:val="20"/>
  </w:num>
  <w:num w:numId="6">
    <w:abstractNumId w:val="15"/>
  </w:num>
  <w:num w:numId="7">
    <w:abstractNumId w:val="17"/>
  </w:num>
  <w:num w:numId="8">
    <w:abstractNumId w:val="6"/>
  </w:num>
  <w:num w:numId="9">
    <w:abstractNumId w:val="0"/>
  </w:num>
  <w:num w:numId="10">
    <w:abstractNumId w:val="13"/>
  </w:num>
  <w:num w:numId="11">
    <w:abstractNumId w:val="14"/>
  </w:num>
  <w:num w:numId="12">
    <w:abstractNumId w:val="10"/>
  </w:num>
  <w:num w:numId="13">
    <w:abstractNumId w:val="9"/>
  </w:num>
  <w:num w:numId="14">
    <w:abstractNumId w:val="18"/>
  </w:num>
  <w:num w:numId="15">
    <w:abstractNumId w:val="1"/>
  </w:num>
  <w:num w:numId="16">
    <w:abstractNumId w:val="7"/>
  </w:num>
  <w:num w:numId="17">
    <w:abstractNumId w:val="12"/>
  </w:num>
  <w:num w:numId="18">
    <w:abstractNumId w:val="19"/>
  </w:num>
  <w:num w:numId="19">
    <w:abstractNumId w:val="11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A62"/>
    <w:rsid w:val="000A763B"/>
    <w:rsid w:val="00882928"/>
    <w:rsid w:val="009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0">
    <w:name w:val="heading 1"/>
    <w:basedOn w:val="a0"/>
    <w:next w:val="a1"/>
    <w:link w:val="11"/>
    <w:qFormat/>
    <w:rsid w:val="009F7A6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9F7A62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9F7A62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Обычный1"/>
    <w:uiPriority w:val="99"/>
    <w:qFormat/>
    <w:rsid w:val="009F7A62"/>
    <w:pPr>
      <w:widowControl w:val="0"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1">
    <w:name w:val="Body Text"/>
    <w:basedOn w:val="12"/>
    <w:link w:val="a5"/>
    <w:rsid w:val="009F7A62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2"/>
    <w:link w:val="a1"/>
    <w:uiPriority w:val="99"/>
    <w:rsid w:val="009F7A62"/>
    <w:rPr>
      <w:rFonts w:ascii="Times New Roman" w:eastAsia="SimSun" w:hAnsi="Times New Roman" w:cs="Times New Roman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1"/>
    <w:link w:val="a7"/>
    <w:uiPriority w:val="99"/>
    <w:rsid w:val="009F7A62"/>
    <w:pPr>
      <w:keepNext/>
      <w:widowControl w:val="0"/>
      <w:spacing w:before="240" w:after="120"/>
    </w:pPr>
    <w:rPr>
      <w:rFonts w:ascii="Arial" w:eastAsia="Arial" w:hAnsi="Arial" w:cs="Arial"/>
      <w:b/>
      <w:bCs/>
      <w:color w:val="00000A"/>
      <w:sz w:val="22"/>
      <w:szCs w:val="22"/>
      <w:lang w:eastAsia="zh-CN"/>
    </w:rPr>
  </w:style>
  <w:style w:type="character" w:customStyle="1" w:styleId="a7">
    <w:name w:val="Название Знак"/>
    <w:basedOn w:val="a2"/>
    <w:link w:val="a6"/>
    <w:uiPriority w:val="99"/>
    <w:rsid w:val="009F7A62"/>
    <w:rPr>
      <w:rFonts w:ascii="Arial" w:eastAsia="Arial" w:hAnsi="Arial" w:cs="Arial"/>
      <w:b/>
      <w:bCs/>
      <w:color w:val="00000A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F7A62"/>
    <w:rPr>
      <w:rFonts w:ascii="Segoe UI" w:hAnsi="Segoe UI" w:cs="Segoe UI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9F7A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9F7A62"/>
    <w:pPr>
      <w:spacing w:after="0" w:line="240" w:lineRule="auto"/>
    </w:pPr>
    <w:rPr>
      <w:rFonts w:ascii="Arial" w:eastAsia="Arial" w:hAnsi="Arial" w:cs="Tahoma"/>
      <w:sz w:val="18"/>
      <w:szCs w:val="24"/>
      <w:lang w:eastAsia="zh-CN" w:bidi="hi-IN"/>
    </w:rPr>
  </w:style>
  <w:style w:type="character" w:customStyle="1" w:styleId="ListLabel139">
    <w:name w:val="ListLabel 139"/>
    <w:qFormat/>
    <w:rsid w:val="009F7A62"/>
    <w:rPr>
      <w:rFonts w:ascii="Times New Roman" w:eastAsia="SimSun" w:hAnsi="Times New Roman" w:cs="Mangal"/>
      <w:sz w:val="24"/>
      <w:szCs w:val="24"/>
      <w:lang w:bidi="hi-IN"/>
    </w:rPr>
  </w:style>
  <w:style w:type="paragraph" w:styleId="aa">
    <w:name w:val="Normal (Web)"/>
    <w:basedOn w:val="12"/>
    <w:uiPriority w:val="99"/>
    <w:qFormat/>
    <w:rsid w:val="009F7A62"/>
    <w:pPr>
      <w:widowControl/>
      <w:spacing w:before="21" w:after="21"/>
    </w:pPr>
    <w:rPr>
      <w:color w:val="332E2D"/>
      <w:spacing w:val="2"/>
    </w:rPr>
  </w:style>
  <w:style w:type="paragraph" w:customStyle="1" w:styleId="WW-">
    <w:name w:val="WW-Базовый"/>
    <w:qFormat/>
    <w:rsid w:val="009F7A62"/>
    <w:pPr>
      <w:widowControl w:val="0"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List Paragraph"/>
    <w:basedOn w:val="12"/>
    <w:link w:val="ac"/>
    <w:uiPriority w:val="34"/>
    <w:qFormat/>
    <w:rsid w:val="009F7A62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9F7A62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110">
    <w:name w:val="Заголовок 11"/>
    <w:basedOn w:val="12"/>
    <w:link w:val="100"/>
    <w:uiPriority w:val="99"/>
    <w:qFormat/>
    <w:rsid w:val="009F7A62"/>
    <w:pPr>
      <w:spacing w:before="108" w:after="108"/>
      <w:jc w:val="center"/>
      <w:outlineLvl w:val="0"/>
    </w:pPr>
    <w:rPr>
      <w:rFonts w:cs="Times New Roman"/>
      <w:b/>
      <w:bCs/>
      <w:color w:val="000080"/>
      <w:sz w:val="20"/>
    </w:rPr>
  </w:style>
  <w:style w:type="character" w:customStyle="1" w:styleId="100">
    <w:name w:val="Основной шрифт абзаца10"/>
    <w:link w:val="110"/>
    <w:uiPriority w:val="99"/>
    <w:qFormat/>
    <w:rsid w:val="009F7A62"/>
    <w:rPr>
      <w:rFonts w:ascii="Times New Roman" w:eastAsia="SimSun" w:hAnsi="Times New Roman" w:cs="Times New Roman"/>
      <w:b/>
      <w:bCs/>
      <w:color w:val="000080"/>
      <w:sz w:val="20"/>
      <w:szCs w:val="24"/>
      <w:lang w:eastAsia="zh-CN" w:bidi="hi-IN"/>
    </w:rPr>
  </w:style>
  <w:style w:type="character" w:customStyle="1" w:styleId="ListLabel140">
    <w:name w:val="ListLabel 140"/>
    <w:qFormat/>
    <w:rsid w:val="009F7A62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ListLabel141">
    <w:name w:val="ListLabel 141"/>
    <w:qFormat/>
    <w:rsid w:val="009F7A62"/>
    <w:rPr>
      <w:color w:val="00000A"/>
      <w:highlight w:val="yellow"/>
      <w:lang w:eastAsia="zh-CN"/>
    </w:rPr>
  </w:style>
  <w:style w:type="paragraph" w:customStyle="1" w:styleId="FORMATTEXT">
    <w:name w:val=".FORMATTEXT"/>
    <w:qFormat/>
    <w:rsid w:val="009F7A6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d">
    <w:name w:val="Таблицы (моноширинный)"/>
    <w:basedOn w:val="12"/>
    <w:qFormat/>
    <w:rsid w:val="009F7A62"/>
    <w:rPr>
      <w:rFonts w:ascii="Courier New" w:hAnsi="Courier New" w:cs="Courier New"/>
    </w:rPr>
  </w:style>
  <w:style w:type="paragraph" w:customStyle="1" w:styleId="formattext0">
    <w:name w:val="formattext"/>
    <w:basedOn w:val="12"/>
    <w:qFormat/>
    <w:rsid w:val="009F7A62"/>
    <w:pPr>
      <w:widowControl/>
      <w:spacing w:beforeAutospacing="1" w:afterAutospacing="1"/>
    </w:pPr>
    <w:rPr>
      <w:rFonts w:cs="Times New Roman"/>
      <w:color w:val="auto"/>
      <w:lang w:eastAsia="ru-RU"/>
    </w:rPr>
  </w:style>
  <w:style w:type="character" w:styleId="ae">
    <w:name w:val="Hyperlink"/>
    <w:basedOn w:val="a2"/>
    <w:unhideWhenUsed/>
    <w:rsid w:val="009F7A62"/>
    <w:rPr>
      <w:color w:val="0000FF"/>
      <w:u w:val="single"/>
    </w:rPr>
  </w:style>
  <w:style w:type="paragraph" w:customStyle="1" w:styleId="13">
    <w:name w:val="Абзац списка1"/>
    <w:basedOn w:val="a"/>
    <w:rsid w:val="009F7A62"/>
    <w:pPr>
      <w:widowControl w:val="0"/>
      <w:ind w:left="720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9F7A62"/>
    <w:pPr>
      <w:widowControl w:val="0"/>
      <w:spacing w:after="0" w:line="240" w:lineRule="auto"/>
    </w:pPr>
    <w:rPr>
      <w:rFonts w:ascii="Courier New" w:eastAsia="Arial" w:hAnsi="Courier New" w:cs="Courier New"/>
      <w:sz w:val="18"/>
      <w:szCs w:val="20"/>
      <w:lang w:eastAsia="zh-CN"/>
    </w:rPr>
  </w:style>
  <w:style w:type="character" w:customStyle="1" w:styleId="WW8Num2z8">
    <w:name w:val="WW8Num2z8"/>
    <w:rsid w:val="009F7A62"/>
  </w:style>
  <w:style w:type="character" w:customStyle="1" w:styleId="ListLabel142">
    <w:name w:val="ListLabel 142"/>
    <w:qFormat/>
    <w:rsid w:val="009F7A62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7">
    <w:name w:val="WW8Num1z7"/>
    <w:rsid w:val="009F7A62"/>
  </w:style>
  <w:style w:type="paragraph" w:customStyle="1" w:styleId="31">
    <w:name w:val="Заголовок 31"/>
    <w:basedOn w:val="12"/>
    <w:uiPriority w:val="99"/>
    <w:qFormat/>
    <w:rsid w:val="009F7A62"/>
    <w:pPr>
      <w:widowControl/>
      <w:numPr>
        <w:ilvl w:val="2"/>
        <w:numId w:val="11"/>
      </w:numPr>
      <w:spacing w:before="62" w:after="10"/>
      <w:outlineLvl w:val="2"/>
    </w:pPr>
    <w:rPr>
      <w:rFonts w:cs="Times New Roman"/>
      <w:b/>
      <w:bCs/>
      <w:smallCaps/>
      <w:color w:val="00009A"/>
      <w:sz w:val="27"/>
      <w:szCs w:val="27"/>
    </w:rPr>
  </w:style>
  <w:style w:type="paragraph" w:customStyle="1" w:styleId="ConsPlusNonformat1">
    <w:name w:val="ConsPlusNonformat1"/>
    <w:qFormat/>
    <w:rsid w:val="009F7A62"/>
    <w:pPr>
      <w:spacing w:after="0" w:line="240" w:lineRule="auto"/>
    </w:pPr>
    <w:rPr>
      <w:rFonts w:ascii="Courier New" w:eastAsia="Times New Roman" w:hAnsi="Courier New" w:cs="Tahoma"/>
      <w:color w:val="00000A"/>
      <w:sz w:val="18"/>
      <w:szCs w:val="24"/>
      <w:lang w:eastAsia="zh-CN" w:bidi="hi-IN"/>
    </w:rPr>
  </w:style>
  <w:style w:type="character" w:customStyle="1" w:styleId="-">
    <w:name w:val="Интернет-ссылка"/>
    <w:rsid w:val="009F7A62"/>
    <w:rPr>
      <w:color w:val="0000FF"/>
      <w:u w:val="single"/>
    </w:rPr>
  </w:style>
  <w:style w:type="character" w:customStyle="1" w:styleId="ListLabel137">
    <w:name w:val="ListLabel 137"/>
    <w:qFormat/>
    <w:rsid w:val="009F7A62"/>
    <w:rPr>
      <w:rFonts w:ascii="Times New Roman" w:hAnsi="Times New Roman"/>
      <w:color w:val="auto"/>
      <w:sz w:val="24"/>
      <w:szCs w:val="24"/>
    </w:rPr>
  </w:style>
  <w:style w:type="character" w:customStyle="1" w:styleId="ListLabel138">
    <w:name w:val="ListLabel 138"/>
    <w:qFormat/>
    <w:rsid w:val="009F7A6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9F7A6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18"/>
      <w:szCs w:val="20"/>
      <w:lang w:eastAsia="zh-CN"/>
    </w:rPr>
  </w:style>
  <w:style w:type="paragraph" w:customStyle="1" w:styleId="ConsPlusNormal1">
    <w:name w:val="ConsPlusNormal1"/>
    <w:qFormat/>
    <w:rsid w:val="009F7A62"/>
    <w:pPr>
      <w:spacing w:after="0" w:line="240" w:lineRule="auto"/>
    </w:pPr>
    <w:rPr>
      <w:rFonts w:ascii="Arial" w:eastAsia="Times New Roman" w:hAnsi="Arial" w:cs="Tahoma"/>
      <w:color w:val="00000A"/>
      <w:sz w:val="18"/>
      <w:szCs w:val="24"/>
      <w:lang w:eastAsia="zh-CN" w:bidi="hi-IN"/>
    </w:rPr>
  </w:style>
  <w:style w:type="paragraph" w:customStyle="1" w:styleId="21">
    <w:name w:val="Основной текст с отступом 21"/>
    <w:basedOn w:val="12"/>
    <w:qFormat/>
    <w:rsid w:val="009F7A62"/>
    <w:pPr>
      <w:spacing w:after="120" w:line="480" w:lineRule="auto"/>
      <w:ind w:left="283"/>
    </w:pPr>
    <w:rPr>
      <w:rFonts w:cs="Times New Roman"/>
      <w:color w:val="auto"/>
      <w:sz w:val="20"/>
      <w:szCs w:val="20"/>
    </w:rPr>
  </w:style>
  <w:style w:type="character" w:customStyle="1" w:styleId="ListLabel145">
    <w:name w:val="ListLabel 145"/>
    <w:qFormat/>
    <w:rsid w:val="009F7A62"/>
    <w:rPr>
      <w:rFonts w:ascii="Times New Roman" w:hAnsi="Times New Roman" w:cs="Times New Roman"/>
      <w:color w:val="auto"/>
      <w:sz w:val="24"/>
      <w:szCs w:val="24"/>
    </w:rPr>
  </w:style>
  <w:style w:type="paragraph" w:customStyle="1" w:styleId="af">
    <w:name w:val="Содержимое врезки"/>
    <w:basedOn w:val="a1"/>
    <w:qFormat/>
    <w:rsid w:val="009F7A62"/>
  </w:style>
  <w:style w:type="character" w:customStyle="1" w:styleId="ListLabel144">
    <w:name w:val="ListLabel 144"/>
    <w:qFormat/>
    <w:rsid w:val="009F7A62"/>
    <w:rPr>
      <w:rFonts w:ascii="Times New Roman" w:hAnsi="Times New Roman"/>
      <w:sz w:val="24"/>
      <w:szCs w:val="24"/>
    </w:rPr>
  </w:style>
  <w:style w:type="character" w:customStyle="1" w:styleId="ListLabel146">
    <w:name w:val="ListLabel 146"/>
    <w:qFormat/>
    <w:rsid w:val="009F7A62"/>
    <w:rPr>
      <w:rFonts w:ascii="Times New Roman" w:hAnsi="Times New Roman" w:cs="Times New Roman"/>
      <w:color w:val="auto"/>
      <w:sz w:val="24"/>
      <w:szCs w:val="24"/>
      <w:lang w:eastAsia="ru-RU"/>
    </w:rPr>
  </w:style>
  <w:style w:type="paragraph" w:customStyle="1" w:styleId="14">
    <w:name w:val="Название1"/>
    <w:basedOn w:val="a"/>
    <w:next w:val="a1"/>
    <w:rsid w:val="009F7A62"/>
    <w:pPr>
      <w:widowControl w:val="0"/>
      <w:suppressLineNumbers/>
      <w:spacing w:before="567" w:after="567"/>
      <w:jc w:val="both"/>
    </w:pPr>
    <w:rPr>
      <w:rFonts w:eastAsia="Lucida Sans Unicode" w:cs="Mangal"/>
      <w:iCs/>
      <w:sz w:val="28"/>
      <w:szCs w:val="24"/>
      <w:lang w:eastAsia="hi-IN" w:bidi="hi-IN"/>
    </w:rPr>
  </w:style>
  <w:style w:type="paragraph" w:customStyle="1" w:styleId="af0">
    <w:name w:val="Содержимое таблицы"/>
    <w:basedOn w:val="a"/>
    <w:rsid w:val="009F7A62"/>
    <w:pPr>
      <w:widowControl w:val="0"/>
      <w:suppressLineNumbers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11">
    <w:name w:val="Заголовок 1 Знак"/>
    <w:basedOn w:val="a2"/>
    <w:link w:val="10"/>
    <w:rsid w:val="009F7A62"/>
    <w:rPr>
      <w:rFonts w:ascii="Arial" w:eastAsia="Lucida Sans Unicode" w:hAnsi="Arial" w:cs="Mangal"/>
      <w:b/>
      <w:bCs/>
      <w:sz w:val="32"/>
      <w:szCs w:val="32"/>
      <w:lang w:eastAsia="hi-IN" w:bidi="hi-IN"/>
    </w:rPr>
  </w:style>
  <w:style w:type="character" w:customStyle="1" w:styleId="20">
    <w:name w:val="Заголовок 2 Знак"/>
    <w:basedOn w:val="a2"/>
    <w:link w:val="2"/>
    <w:rsid w:val="009F7A62"/>
    <w:rPr>
      <w:rFonts w:ascii="Arial" w:eastAsia="Lucida Sans Unicode" w:hAnsi="Arial" w:cs="Mangal"/>
      <w:b/>
      <w:bCs/>
      <w:i/>
      <w:iCs/>
      <w:sz w:val="28"/>
      <w:szCs w:val="28"/>
      <w:lang w:eastAsia="hi-IN" w:bidi="hi-IN"/>
    </w:rPr>
  </w:style>
  <w:style w:type="character" w:customStyle="1" w:styleId="30">
    <w:name w:val="Заголовок 3 Знак"/>
    <w:basedOn w:val="a2"/>
    <w:link w:val="3"/>
    <w:rsid w:val="009F7A62"/>
    <w:rPr>
      <w:rFonts w:ascii="Arial" w:eastAsia="Lucida Sans Unicode" w:hAnsi="Arial" w:cs="Mangal"/>
      <w:b/>
      <w:bCs/>
      <w:sz w:val="28"/>
      <w:szCs w:val="28"/>
      <w:lang w:eastAsia="hi-IN" w:bidi="hi-IN"/>
    </w:rPr>
  </w:style>
  <w:style w:type="character" w:customStyle="1" w:styleId="WW8Num1z0">
    <w:name w:val="WW8Num1z0"/>
    <w:rsid w:val="009F7A62"/>
  </w:style>
  <w:style w:type="character" w:customStyle="1" w:styleId="WW8Num1z1">
    <w:name w:val="WW8Num1z1"/>
    <w:rsid w:val="009F7A62"/>
  </w:style>
  <w:style w:type="character" w:customStyle="1" w:styleId="WW8Num1z2">
    <w:name w:val="WW8Num1z2"/>
    <w:rsid w:val="009F7A62"/>
  </w:style>
  <w:style w:type="character" w:customStyle="1" w:styleId="WW8Num1z3">
    <w:name w:val="WW8Num1z3"/>
    <w:rsid w:val="009F7A62"/>
  </w:style>
  <w:style w:type="character" w:customStyle="1" w:styleId="WW8Num1z4">
    <w:name w:val="WW8Num1z4"/>
    <w:rsid w:val="009F7A62"/>
  </w:style>
  <w:style w:type="character" w:customStyle="1" w:styleId="WW8Num1z5">
    <w:name w:val="WW8Num1z5"/>
    <w:rsid w:val="009F7A62"/>
  </w:style>
  <w:style w:type="character" w:customStyle="1" w:styleId="WW8Num1z6">
    <w:name w:val="WW8Num1z6"/>
    <w:rsid w:val="009F7A62"/>
  </w:style>
  <w:style w:type="character" w:customStyle="1" w:styleId="WW8Num1z8">
    <w:name w:val="WW8Num1z8"/>
    <w:rsid w:val="009F7A62"/>
  </w:style>
  <w:style w:type="character" w:customStyle="1" w:styleId="WW8Num2z0">
    <w:name w:val="WW8Num2z0"/>
    <w:rsid w:val="009F7A62"/>
  </w:style>
  <w:style w:type="character" w:customStyle="1" w:styleId="WW8Num2z1">
    <w:name w:val="WW8Num2z1"/>
    <w:rsid w:val="009F7A62"/>
  </w:style>
  <w:style w:type="character" w:customStyle="1" w:styleId="WW8Num2z2">
    <w:name w:val="WW8Num2z2"/>
    <w:rsid w:val="009F7A62"/>
  </w:style>
  <w:style w:type="character" w:customStyle="1" w:styleId="WW8Num2z3">
    <w:name w:val="WW8Num2z3"/>
    <w:rsid w:val="009F7A62"/>
  </w:style>
  <w:style w:type="character" w:customStyle="1" w:styleId="WW8Num2z4">
    <w:name w:val="WW8Num2z4"/>
    <w:rsid w:val="009F7A62"/>
  </w:style>
  <w:style w:type="character" w:customStyle="1" w:styleId="WW8Num2z5">
    <w:name w:val="WW8Num2z5"/>
    <w:rsid w:val="009F7A62"/>
  </w:style>
  <w:style w:type="character" w:customStyle="1" w:styleId="WW8Num2z6">
    <w:name w:val="WW8Num2z6"/>
    <w:rsid w:val="009F7A62"/>
  </w:style>
  <w:style w:type="character" w:customStyle="1" w:styleId="WW8Num2z7">
    <w:name w:val="WW8Num2z7"/>
    <w:rsid w:val="009F7A62"/>
  </w:style>
  <w:style w:type="character" w:customStyle="1" w:styleId="WW8Num3z0">
    <w:name w:val="WW8Num3z0"/>
    <w:rsid w:val="009F7A62"/>
    <w:rPr>
      <w:rFonts w:cs="Times New Roman"/>
    </w:rPr>
  </w:style>
  <w:style w:type="character" w:customStyle="1" w:styleId="4">
    <w:name w:val="Основной шрифт абзаца4"/>
    <w:rsid w:val="009F7A62"/>
  </w:style>
  <w:style w:type="character" w:customStyle="1" w:styleId="32">
    <w:name w:val="Основной шрифт абзаца3"/>
    <w:rsid w:val="009F7A62"/>
  </w:style>
  <w:style w:type="character" w:customStyle="1" w:styleId="22">
    <w:name w:val="Основной шрифт абзаца2"/>
    <w:rsid w:val="009F7A62"/>
  </w:style>
  <w:style w:type="character" w:customStyle="1" w:styleId="15">
    <w:name w:val="Основной шрифт абзаца1"/>
    <w:rsid w:val="009F7A62"/>
  </w:style>
  <w:style w:type="character" w:customStyle="1" w:styleId="af1">
    <w:name w:val="Символ нумерации"/>
    <w:rsid w:val="009F7A62"/>
  </w:style>
  <w:style w:type="character" w:customStyle="1" w:styleId="ListLabel181">
    <w:name w:val="ListLabel 181"/>
    <w:rsid w:val="009F7A62"/>
    <w:rPr>
      <w:rFonts w:cs="Times New Roman"/>
    </w:rPr>
  </w:style>
  <w:style w:type="paragraph" w:customStyle="1" w:styleId="a0">
    <w:name w:val="Заголовок"/>
    <w:basedOn w:val="a"/>
    <w:next w:val="a1"/>
    <w:rsid w:val="009F7A62"/>
    <w:pPr>
      <w:keepNext/>
      <w:widowControl w:val="0"/>
      <w:spacing w:before="240" w:after="120"/>
    </w:pPr>
    <w:rPr>
      <w:rFonts w:ascii="Arial" w:eastAsia="Lucida Sans Unicode" w:hAnsi="Arial" w:cs="Mangal"/>
      <w:sz w:val="28"/>
      <w:szCs w:val="28"/>
      <w:lang w:eastAsia="hi-IN" w:bidi="hi-IN"/>
    </w:rPr>
  </w:style>
  <w:style w:type="paragraph" w:styleId="af2">
    <w:name w:val="List"/>
    <w:basedOn w:val="a1"/>
    <w:rsid w:val="009F7A62"/>
    <w:pPr>
      <w:suppressLineNumbers/>
      <w:spacing w:after="0"/>
      <w:ind w:firstLine="567"/>
      <w:jc w:val="both"/>
    </w:pPr>
    <w:rPr>
      <w:rFonts w:eastAsia="Lucida Sans Unicode" w:cs="Mangal"/>
      <w:color w:val="auto"/>
      <w:sz w:val="28"/>
      <w:lang w:eastAsia="hi-IN"/>
    </w:rPr>
  </w:style>
  <w:style w:type="paragraph" w:customStyle="1" w:styleId="5">
    <w:name w:val="Название5"/>
    <w:basedOn w:val="a"/>
    <w:rsid w:val="009F7A62"/>
    <w:pPr>
      <w:widowControl w:val="0"/>
      <w:suppressLineNumbers/>
      <w:spacing w:before="120" w:after="120"/>
    </w:pPr>
    <w:rPr>
      <w:rFonts w:eastAsia="Lucida Sans Unicode" w:cs="Arial Unicode MS"/>
      <w:i/>
      <w:iCs/>
      <w:sz w:val="24"/>
      <w:szCs w:val="24"/>
      <w:lang w:eastAsia="hi-IN" w:bidi="hi-IN"/>
    </w:rPr>
  </w:style>
  <w:style w:type="paragraph" w:customStyle="1" w:styleId="50">
    <w:name w:val="Указатель5"/>
    <w:basedOn w:val="a"/>
    <w:rsid w:val="009F7A62"/>
    <w:pPr>
      <w:widowControl w:val="0"/>
      <w:suppressLineNumbers/>
    </w:pPr>
    <w:rPr>
      <w:rFonts w:eastAsia="Lucida Sans Unicode" w:cs="Arial Unicode MS"/>
      <w:sz w:val="24"/>
      <w:szCs w:val="24"/>
      <w:lang w:eastAsia="hi-IN" w:bidi="hi-IN"/>
    </w:rPr>
  </w:style>
  <w:style w:type="paragraph" w:customStyle="1" w:styleId="40">
    <w:name w:val="Название4"/>
    <w:basedOn w:val="a"/>
    <w:rsid w:val="009F7A62"/>
    <w:pPr>
      <w:widowControl w:val="0"/>
      <w:suppressLineNumbers/>
      <w:spacing w:before="120" w:after="120"/>
    </w:pPr>
    <w:rPr>
      <w:rFonts w:eastAsia="Lucida Sans Unicode" w:cs="Arial Unicode MS"/>
      <w:i/>
      <w:iCs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9F7A62"/>
    <w:pPr>
      <w:widowControl w:val="0"/>
      <w:suppressLineNumbers/>
    </w:pPr>
    <w:rPr>
      <w:rFonts w:eastAsia="Lucida Sans Unicode" w:cs="Arial Unicode MS"/>
      <w:sz w:val="24"/>
      <w:szCs w:val="24"/>
      <w:lang w:eastAsia="hi-IN" w:bidi="hi-IN"/>
    </w:rPr>
  </w:style>
  <w:style w:type="paragraph" w:customStyle="1" w:styleId="33">
    <w:name w:val="Название3"/>
    <w:basedOn w:val="a"/>
    <w:rsid w:val="009F7A62"/>
    <w:pPr>
      <w:widowControl w:val="0"/>
      <w:suppressLineNumbers/>
      <w:spacing w:before="120" w:after="120"/>
    </w:pPr>
    <w:rPr>
      <w:rFonts w:eastAsia="Lucida Sans Unicode" w:cs="Arial Unicode MS"/>
      <w:i/>
      <w:iCs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9F7A62"/>
    <w:pPr>
      <w:widowControl w:val="0"/>
      <w:suppressLineNumbers/>
    </w:pPr>
    <w:rPr>
      <w:rFonts w:eastAsia="Lucida Sans Unicode" w:cs="Arial Unicode MS"/>
      <w:sz w:val="24"/>
      <w:szCs w:val="24"/>
      <w:lang w:eastAsia="hi-IN" w:bidi="hi-IN"/>
    </w:rPr>
  </w:style>
  <w:style w:type="paragraph" w:customStyle="1" w:styleId="23">
    <w:name w:val="Название2"/>
    <w:basedOn w:val="a"/>
    <w:rsid w:val="009F7A62"/>
    <w:pPr>
      <w:widowControl w:val="0"/>
      <w:suppressLineNumbers/>
      <w:spacing w:before="120" w:after="120"/>
    </w:pPr>
    <w:rPr>
      <w:rFonts w:eastAsia="Lucida Sans Unicode" w:cs="Arial Unicode MS"/>
      <w:i/>
      <w:iCs/>
      <w:sz w:val="24"/>
      <w:szCs w:val="24"/>
      <w:lang w:eastAsia="hi-IN" w:bidi="hi-IN"/>
    </w:rPr>
  </w:style>
  <w:style w:type="paragraph" w:customStyle="1" w:styleId="24">
    <w:name w:val="Указатель2"/>
    <w:basedOn w:val="a"/>
    <w:rsid w:val="009F7A62"/>
    <w:pPr>
      <w:widowControl w:val="0"/>
      <w:suppressLineNumbers/>
    </w:pPr>
    <w:rPr>
      <w:rFonts w:eastAsia="Lucida Sans Unicode" w:cs="Arial Unicode MS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9F7A62"/>
    <w:pPr>
      <w:widowControl w:val="0"/>
      <w:suppressLineNumbers/>
    </w:pPr>
    <w:rPr>
      <w:rFonts w:eastAsia="Lucida Sans Unicode" w:cs="Mangal"/>
      <w:sz w:val="24"/>
      <w:szCs w:val="24"/>
      <w:lang w:eastAsia="hi-IN" w:bidi="hi-IN"/>
    </w:rPr>
  </w:style>
  <w:style w:type="paragraph" w:styleId="af3">
    <w:name w:val="Subtitle"/>
    <w:basedOn w:val="a"/>
    <w:next w:val="a1"/>
    <w:link w:val="af4"/>
    <w:qFormat/>
    <w:rsid w:val="009F7A62"/>
    <w:pPr>
      <w:widowControl w:val="0"/>
    </w:pPr>
    <w:rPr>
      <w:rFonts w:eastAsia="Lucida Sans Unicode" w:cs="Mangal"/>
      <w:b/>
      <w:sz w:val="24"/>
      <w:lang w:eastAsia="hi-IN" w:bidi="hi-IN"/>
    </w:rPr>
  </w:style>
  <w:style w:type="character" w:customStyle="1" w:styleId="af4">
    <w:name w:val="Подзаголовок Знак"/>
    <w:basedOn w:val="a2"/>
    <w:link w:val="af3"/>
    <w:rsid w:val="009F7A62"/>
    <w:rPr>
      <w:rFonts w:ascii="Times New Roman" w:eastAsia="Lucida Sans Unicode" w:hAnsi="Times New Roman" w:cs="Mangal"/>
      <w:b/>
      <w:sz w:val="24"/>
      <w:szCs w:val="20"/>
      <w:lang w:eastAsia="hi-IN" w:bidi="hi-IN"/>
    </w:rPr>
  </w:style>
  <w:style w:type="paragraph" w:customStyle="1" w:styleId="af5">
    <w:name w:val="Заголовок таблицы"/>
    <w:basedOn w:val="af0"/>
    <w:rsid w:val="009F7A62"/>
    <w:pPr>
      <w:jc w:val="center"/>
    </w:pPr>
    <w:rPr>
      <w:b/>
      <w:bCs/>
    </w:rPr>
  </w:style>
  <w:style w:type="paragraph" w:styleId="af6">
    <w:name w:val="footer"/>
    <w:basedOn w:val="a"/>
    <w:link w:val="af7"/>
    <w:rsid w:val="009F7A62"/>
    <w:pPr>
      <w:widowControl w:val="0"/>
      <w:suppressLineNumbers/>
      <w:tabs>
        <w:tab w:val="center" w:pos="4837"/>
        <w:tab w:val="right" w:pos="9675"/>
      </w:tabs>
    </w:pPr>
    <w:rPr>
      <w:rFonts w:eastAsia="Lucida Sans Unicode" w:cs="Mangal"/>
      <w:sz w:val="24"/>
      <w:szCs w:val="24"/>
      <w:lang w:eastAsia="hi-IN" w:bidi="hi-IN"/>
    </w:rPr>
  </w:style>
  <w:style w:type="character" w:customStyle="1" w:styleId="af7">
    <w:name w:val="Нижний колонтитул Знак"/>
    <w:basedOn w:val="a2"/>
    <w:link w:val="af6"/>
    <w:rsid w:val="009F7A62"/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">
    <w:name w:val="Нумерованный список 1"/>
    <w:basedOn w:val="af2"/>
    <w:rsid w:val="009F7A62"/>
    <w:pPr>
      <w:numPr>
        <w:numId w:val="2"/>
      </w:numPr>
      <w:ind w:left="567" w:firstLine="0"/>
    </w:pPr>
  </w:style>
  <w:style w:type="paragraph" w:customStyle="1" w:styleId="310">
    <w:name w:val="Нумерованный список 31"/>
    <w:basedOn w:val="af2"/>
    <w:rsid w:val="009F7A62"/>
    <w:pPr>
      <w:spacing w:after="120"/>
      <w:ind w:left="1080" w:hanging="360"/>
    </w:pPr>
  </w:style>
  <w:style w:type="paragraph" w:customStyle="1" w:styleId="210">
    <w:name w:val="Нумерованный список 21"/>
    <w:basedOn w:val="af2"/>
    <w:rsid w:val="009F7A62"/>
    <w:pPr>
      <w:spacing w:after="120"/>
      <w:ind w:left="720" w:hanging="360"/>
    </w:pPr>
  </w:style>
  <w:style w:type="paragraph" w:customStyle="1" w:styleId="410">
    <w:name w:val="Нумерованный список 41"/>
    <w:basedOn w:val="af2"/>
    <w:rsid w:val="009F7A62"/>
    <w:pPr>
      <w:spacing w:after="120"/>
      <w:ind w:left="1440" w:hanging="360"/>
    </w:pPr>
  </w:style>
  <w:style w:type="paragraph" w:customStyle="1" w:styleId="51">
    <w:name w:val="Нумерованный список 51"/>
    <w:basedOn w:val="af2"/>
    <w:rsid w:val="009F7A62"/>
    <w:pPr>
      <w:spacing w:after="120"/>
      <w:ind w:left="1800" w:hanging="360"/>
    </w:pPr>
  </w:style>
  <w:style w:type="paragraph" w:customStyle="1" w:styleId="af8">
    <w:name w:val="Обратный отступ"/>
    <w:basedOn w:val="a1"/>
    <w:rsid w:val="009F7A62"/>
    <w:pPr>
      <w:suppressLineNumbers/>
      <w:tabs>
        <w:tab w:val="left" w:pos="0"/>
      </w:tabs>
      <w:spacing w:after="0"/>
      <w:ind w:left="567" w:hanging="283"/>
      <w:jc w:val="both"/>
    </w:pPr>
    <w:rPr>
      <w:rFonts w:eastAsia="Lucida Sans Unicode" w:cs="Mangal"/>
      <w:color w:val="auto"/>
      <w:sz w:val="28"/>
      <w:lang w:eastAsia="hi-IN"/>
    </w:rPr>
  </w:style>
  <w:style w:type="paragraph" w:styleId="af9">
    <w:name w:val="header"/>
    <w:basedOn w:val="a"/>
    <w:link w:val="afa"/>
    <w:rsid w:val="009F7A62"/>
    <w:pPr>
      <w:widowControl w:val="0"/>
      <w:suppressLineNumbers/>
      <w:tabs>
        <w:tab w:val="center" w:pos="4819"/>
        <w:tab w:val="right" w:pos="9638"/>
      </w:tabs>
    </w:pPr>
    <w:rPr>
      <w:rFonts w:eastAsia="Lucida Sans Unicode" w:cs="Mangal"/>
      <w:sz w:val="24"/>
      <w:szCs w:val="24"/>
      <w:lang w:eastAsia="hi-IN" w:bidi="hi-IN"/>
    </w:rPr>
  </w:style>
  <w:style w:type="character" w:customStyle="1" w:styleId="afa">
    <w:name w:val="Верхний колонтитул Знак"/>
    <w:basedOn w:val="a2"/>
    <w:link w:val="af9"/>
    <w:rsid w:val="009F7A62"/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afb">
    <w:name w:val="Верхний колонтитул слева"/>
    <w:basedOn w:val="a"/>
    <w:rsid w:val="009F7A62"/>
    <w:pPr>
      <w:widowControl w:val="0"/>
      <w:suppressLineNumbers/>
      <w:tabs>
        <w:tab w:val="center" w:pos="4819"/>
        <w:tab w:val="right" w:pos="9638"/>
      </w:tabs>
    </w:pPr>
    <w:rPr>
      <w:rFonts w:eastAsia="Lucida Sans Unicode" w:cs="Mangal"/>
      <w:sz w:val="24"/>
      <w:szCs w:val="24"/>
      <w:lang w:eastAsia="hi-IN" w:bidi="hi-IN"/>
    </w:rPr>
  </w:style>
  <w:style w:type="paragraph" w:styleId="afc">
    <w:name w:val="Signature"/>
    <w:basedOn w:val="a"/>
    <w:link w:val="afd"/>
    <w:rsid w:val="009F7A62"/>
    <w:pPr>
      <w:widowControl w:val="0"/>
      <w:suppressLineNumbers/>
      <w:spacing w:before="1134"/>
    </w:pPr>
    <w:rPr>
      <w:rFonts w:eastAsia="Lucida Sans Unicode" w:cs="Mangal"/>
      <w:sz w:val="28"/>
      <w:szCs w:val="24"/>
      <w:lang w:eastAsia="hi-IN" w:bidi="hi-IN"/>
    </w:rPr>
  </w:style>
  <w:style w:type="character" w:customStyle="1" w:styleId="afd">
    <w:name w:val="Подпись Знак"/>
    <w:basedOn w:val="a2"/>
    <w:link w:val="afc"/>
    <w:rsid w:val="009F7A62"/>
    <w:rPr>
      <w:rFonts w:ascii="Times New Roman" w:eastAsia="Lucida Sans Unicode" w:hAnsi="Times New Roman" w:cs="Mangal"/>
      <w:sz w:val="28"/>
      <w:szCs w:val="24"/>
      <w:lang w:eastAsia="hi-IN" w:bidi="hi-IN"/>
    </w:rPr>
  </w:style>
  <w:style w:type="paragraph" w:customStyle="1" w:styleId="17">
    <w:name w:val="Обычный (веб)1"/>
    <w:basedOn w:val="12"/>
    <w:rsid w:val="009F7A62"/>
    <w:pPr>
      <w:widowControl/>
      <w:spacing w:before="21" w:after="21"/>
    </w:pPr>
    <w:rPr>
      <w:rFonts w:cs="Times New Roman"/>
      <w:color w:val="332E2D"/>
      <w:spacing w:val="2"/>
      <w:lang w:eastAsia="hi-IN"/>
    </w:rPr>
  </w:style>
  <w:style w:type="paragraph" w:customStyle="1" w:styleId="25">
    <w:name w:val="Абзац списка2"/>
    <w:basedOn w:val="12"/>
    <w:rsid w:val="009F7A62"/>
    <w:pPr>
      <w:ind w:left="720"/>
    </w:pPr>
    <w:rPr>
      <w:rFonts w:cs="Times New Roman"/>
      <w:lang w:eastAsia="hi-IN"/>
    </w:rPr>
  </w:style>
  <w:style w:type="paragraph" w:customStyle="1" w:styleId="western">
    <w:name w:val="western"/>
    <w:basedOn w:val="a"/>
    <w:rsid w:val="009F7A62"/>
    <w:pPr>
      <w:spacing w:before="100" w:after="119"/>
      <w:ind w:firstLine="720"/>
      <w:jc w:val="both"/>
    </w:pPr>
    <w:rPr>
      <w:rFonts w:eastAsia="Batang"/>
      <w:sz w:val="24"/>
      <w:szCs w:val="24"/>
      <w:lang w:eastAsia="hi-IN" w:bidi="hi-IN"/>
    </w:rPr>
  </w:style>
  <w:style w:type="paragraph" w:customStyle="1" w:styleId="afe">
    <w:name w:val="Комментарий"/>
    <w:basedOn w:val="a"/>
    <w:rsid w:val="009F7A62"/>
    <w:pPr>
      <w:widowControl w:val="0"/>
      <w:ind w:left="170"/>
    </w:pPr>
    <w:rPr>
      <w:rFonts w:eastAsia="SimSun" w:cs="Mangal"/>
      <w:i/>
      <w:iCs/>
      <w:color w:val="800080"/>
      <w:sz w:val="24"/>
      <w:szCs w:val="24"/>
      <w:lang w:eastAsia="hi-IN" w:bidi="hi-IN"/>
    </w:rPr>
  </w:style>
  <w:style w:type="paragraph" w:customStyle="1" w:styleId="211">
    <w:name w:val="Заголовок 21"/>
    <w:basedOn w:val="12"/>
    <w:rsid w:val="009F7A62"/>
    <w:pPr>
      <w:keepNext/>
      <w:spacing w:before="240" w:after="60"/>
    </w:pPr>
    <w:rPr>
      <w:rFonts w:ascii="Cambria" w:hAnsi="Cambria" w:cs="Times New Roman"/>
      <w:b/>
      <w:bCs/>
      <w:i/>
      <w:iCs/>
      <w:sz w:val="28"/>
      <w:szCs w:val="28"/>
      <w:lang w:eastAsia="hi-IN"/>
    </w:rPr>
  </w:style>
  <w:style w:type="paragraph" w:customStyle="1" w:styleId="Pro-Gramma">
    <w:name w:val="Pro-Gramma"/>
    <w:basedOn w:val="a"/>
    <w:rsid w:val="009F7A62"/>
    <w:pPr>
      <w:spacing w:before="120" w:line="288" w:lineRule="auto"/>
      <w:ind w:left="1134"/>
      <w:jc w:val="both"/>
    </w:pPr>
    <w:rPr>
      <w:rFonts w:eastAsia="Lucida Sans Unicode"/>
      <w:color w:val="00000A"/>
      <w:sz w:val="20"/>
      <w:szCs w:val="24"/>
      <w:lang w:eastAsia="hi-IN" w:bidi="hi-IN"/>
    </w:rPr>
  </w:style>
  <w:style w:type="paragraph" w:customStyle="1" w:styleId="Pro-Gramma0">
    <w:name w:val="Pro-Gramma #"/>
    <w:basedOn w:val="Pro-Gramma"/>
    <w:rsid w:val="009F7A62"/>
    <w:pPr>
      <w:tabs>
        <w:tab w:val="left" w:pos="1134"/>
      </w:tabs>
      <w:spacing w:before="0"/>
      <w:ind w:hanging="567"/>
    </w:pPr>
    <w:rPr>
      <w:rFonts w:eastAsia="SimSun"/>
    </w:rPr>
  </w:style>
  <w:style w:type="paragraph" w:customStyle="1" w:styleId="ConsPlusTitle">
    <w:name w:val="ConsPlusTitle"/>
    <w:rsid w:val="009F7A62"/>
    <w:pPr>
      <w:widowControl w:val="0"/>
      <w:spacing w:after="0" w:line="240" w:lineRule="auto"/>
    </w:pPr>
    <w:rPr>
      <w:rFonts w:ascii="Arial" w:eastAsia="SimSun" w:hAnsi="Arial" w:cs="Arial"/>
      <w:b/>
      <w:bCs/>
      <w:sz w:val="1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26686BB3BBBCA66FACB59FADB9BC8A9CE674999372CABB8EE0BC7E2E18311B963FFE6566CBE577DFAAEFC399748E23892134F905351BC5c9Y5H" TargetMode="External"/><Relationship Id="rId18" Type="http://schemas.openxmlformats.org/officeDocument/2006/relationships/hyperlink" Target="https://fedresurs.ru/" TargetMode="External"/><Relationship Id="rId26" Type="http://schemas.openxmlformats.org/officeDocument/2006/relationships/hyperlink" Target="http://internet.garant.ru/document/redirect/10900200/1" TargetMode="External"/><Relationship Id="rId39" Type="http://schemas.openxmlformats.org/officeDocument/2006/relationships/header" Target="header9.xml"/><Relationship Id="rId21" Type="http://schemas.openxmlformats.org/officeDocument/2006/relationships/header" Target="header2.xml"/><Relationship Id="rId34" Type="http://schemas.openxmlformats.org/officeDocument/2006/relationships/header" Target="header7.xml"/><Relationship Id="rId42" Type="http://schemas.openxmlformats.org/officeDocument/2006/relationships/footer" Target="footer8.xml"/><Relationship Id="rId47" Type="http://schemas.openxmlformats.org/officeDocument/2006/relationships/footer" Target="footer10.xml"/><Relationship Id="rId50" Type="http://schemas.openxmlformats.org/officeDocument/2006/relationships/footer" Target="footer12.xml"/><Relationship Id="rId55" Type="http://schemas.openxmlformats.org/officeDocument/2006/relationships/footer" Target="footer13.xml"/><Relationship Id="rId63" Type="http://schemas.openxmlformats.org/officeDocument/2006/relationships/header" Target="header20.xml"/><Relationship Id="rId68" Type="http://schemas.openxmlformats.org/officeDocument/2006/relationships/footer" Target="footer20.xml"/><Relationship Id="rId76" Type="http://schemas.openxmlformats.org/officeDocument/2006/relationships/header" Target="header26.xm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A7F750C231C1E20D328CCEC5AC39ED635C328A8B6536937D1948E619FAFE6EE20C338A82E32236BF02AFC30AE3F61728554890B4C486EDBEQ5A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dsfm.ru/documents/terrorists-catalog-portal-act" TargetMode="External"/><Relationship Id="rId29" Type="http://schemas.openxmlformats.org/officeDocument/2006/relationships/footer" Target="footer1.xml"/><Relationship Id="rId11" Type="http://schemas.openxmlformats.org/officeDocument/2006/relationships/hyperlink" Target="consultantplus://offline/ref=0626686BB3BBBCA66FACB495ADB9BC8A9DE5799E9478CABB8EE0BC7E2E18311B963FFE6566CBE277D4AAEFC399748E23892134F905351BC5c9Y5H" TargetMode="External"/><Relationship Id="rId24" Type="http://schemas.openxmlformats.org/officeDocument/2006/relationships/hyperlink" Target="https://login.consultant.ru/link/?req=doc&amp;base=LAW&amp;n=121087&amp;dst=100142" TargetMode="External"/><Relationship Id="rId32" Type="http://schemas.openxmlformats.org/officeDocument/2006/relationships/footer" Target="footer3.xml"/><Relationship Id="rId37" Type="http://schemas.openxmlformats.org/officeDocument/2006/relationships/header" Target="header8.xml"/><Relationship Id="rId40" Type="http://schemas.openxmlformats.org/officeDocument/2006/relationships/header" Target="header10.xml"/><Relationship Id="rId45" Type="http://schemas.openxmlformats.org/officeDocument/2006/relationships/header" Target="header12.xml"/><Relationship Id="rId53" Type="http://schemas.openxmlformats.org/officeDocument/2006/relationships/header" Target="header15.xml"/><Relationship Id="rId58" Type="http://schemas.openxmlformats.org/officeDocument/2006/relationships/footer" Target="footer15.xml"/><Relationship Id="rId66" Type="http://schemas.openxmlformats.org/officeDocument/2006/relationships/header" Target="header22.xml"/><Relationship Id="rId74" Type="http://schemas.openxmlformats.org/officeDocument/2006/relationships/footer" Target="footer22.xml"/><Relationship Id="rId79" Type="http://schemas.openxmlformats.org/officeDocument/2006/relationships/header" Target="header27.xml"/><Relationship Id="rId5" Type="http://schemas.openxmlformats.org/officeDocument/2006/relationships/webSettings" Target="webSettings.xml"/><Relationship Id="rId61" Type="http://schemas.openxmlformats.org/officeDocument/2006/relationships/footer" Target="footer16.xml"/><Relationship Id="rId82" Type="http://schemas.openxmlformats.org/officeDocument/2006/relationships/footer" Target="footer26.xml"/><Relationship Id="rId10" Type="http://schemas.openxmlformats.org/officeDocument/2006/relationships/hyperlink" Target="http://internet.garant.ru/document/redirect/12154854/2412" TargetMode="External"/><Relationship Id="rId19" Type="http://schemas.openxmlformats.org/officeDocument/2006/relationships/image" Target="media/image1.png"/><Relationship Id="rId31" Type="http://schemas.openxmlformats.org/officeDocument/2006/relationships/header" Target="header5.xml"/><Relationship Id="rId44" Type="http://schemas.openxmlformats.org/officeDocument/2006/relationships/footer" Target="footer9.xml"/><Relationship Id="rId52" Type="http://schemas.openxmlformats.org/officeDocument/2006/relationships/hyperlink" Target="consultantplus://offline/ref=4AAD86E05F3464E24682A861FBB5E59C0AC5D3B0596EC1497D6305962D9C45BA3E46E3F74CC938E6F5nBO" TargetMode="External"/><Relationship Id="rId60" Type="http://schemas.openxmlformats.org/officeDocument/2006/relationships/header" Target="header19.xml"/><Relationship Id="rId65" Type="http://schemas.openxmlformats.org/officeDocument/2006/relationships/header" Target="header21.xml"/><Relationship Id="rId73" Type="http://schemas.openxmlformats.org/officeDocument/2006/relationships/header" Target="header25.xml"/><Relationship Id="rId78" Type="http://schemas.openxmlformats.org/officeDocument/2006/relationships/hyperlink" Target="consultantplus://offline/ref=2D5892C31F709B8BE2E5B2090885E1E720BB19AF66530134089730DF89r9NFJ" TargetMode="External"/><Relationship Id="rId81" Type="http://schemas.openxmlformats.org/officeDocument/2006/relationships/footer" Target="footer25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4854/2413" TargetMode="External"/><Relationship Id="rId14" Type="http://schemas.openxmlformats.org/officeDocument/2006/relationships/hyperlink" Target="https://service.nalog.ru/disqualified.do" TargetMode="External"/><Relationship Id="rId22" Type="http://schemas.openxmlformats.org/officeDocument/2006/relationships/hyperlink" Target="http://internet.garant.ru/document/redirect/12154854/0" TargetMode="External"/><Relationship Id="rId27" Type="http://schemas.openxmlformats.org/officeDocument/2006/relationships/header" Target="header3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43" Type="http://schemas.openxmlformats.org/officeDocument/2006/relationships/header" Target="header11.xml"/><Relationship Id="rId48" Type="http://schemas.openxmlformats.org/officeDocument/2006/relationships/footer" Target="footer11.xml"/><Relationship Id="rId56" Type="http://schemas.openxmlformats.org/officeDocument/2006/relationships/footer" Target="footer14.xml"/><Relationship Id="rId64" Type="http://schemas.openxmlformats.org/officeDocument/2006/relationships/footer" Target="footer18.xml"/><Relationship Id="rId69" Type="http://schemas.openxmlformats.org/officeDocument/2006/relationships/header" Target="header23.xml"/><Relationship Id="rId77" Type="http://schemas.openxmlformats.org/officeDocument/2006/relationships/footer" Target="footer24.xml"/><Relationship Id="rId8" Type="http://schemas.openxmlformats.org/officeDocument/2006/relationships/hyperlink" Target="consultantplus://offline/ref=6078A9C3CD507E304FDCC79858FF660C0D647DF48A2F9468E9E492C8F4B9EBAF51DC74A39E039C9525302AB4ED06p8M" TargetMode="External"/><Relationship Id="rId51" Type="http://schemas.openxmlformats.org/officeDocument/2006/relationships/hyperlink" Target="consultantplus://offline/ref=4AAD86E05F3464E24682B770EEB5E59C09C2D8B35F6BC1497D6305962DF9nCO" TargetMode="External"/><Relationship Id="rId72" Type="http://schemas.openxmlformats.org/officeDocument/2006/relationships/header" Target="header24.xml"/><Relationship Id="rId80" Type="http://schemas.openxmlformats.org/officeDocument/2006/relationships/header" Target="header28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626686BB3BBBCA66FACB495ADB9BC8A9DE5799E9478CABB8EE0BC7E2E18311B963FFE6566CBE171D4AAEFC399748E23892134F905351BC5c9Y5H" TargetMode="External"/><Relationship Id="rId17" Type="http://schemas.openxmlformats.org/officeDocument/2006/relationships/hyperlink" Target="https://www.fedsfm.ru/documents/terrorists-catalog-portal-act" TargetMode="External"/><Relationship Id="rId25" Type="http://schemas.openxmlformats.org/officeDocument/2006/relationships/hyperlink" Target="https://login.consultant.ru/link/?req=doc&amp;base=LAW&amp;n=452913" TargetMode="External"/><Relationship Id="rId33" Type="http://schemas.openxmlformats.org/officeDocument/2006/relationships/header" Target="header6.xml"/><Relationship Id="rId38" Type="http://schemas.openxmlformats.org/officeDocument/2006/relationships/footer" Target="footer6.xml"/><Relationship Id="rId46" Type="http://schemas.openxmlformats.org/officeDocument/2006/relationships/header" Target="header13.xml"/><Relationship Id="rId59" Type="http://schemas.openxmlformats.org/officeDocument/2006/relationships/header" Target="header18.xml"/><Relationship Id="rId67" Type="http://schemas.openxmlformats.org/officeDocument/2006/relationships/footer" Target="footer19.xml"/><Relationship Id="rId20" Type="http://schemas.openxmlformats.org/officeDocument/2006/relationships/header" Target="header1.xml"/><Relationship Id="rId41" Type="http://schemas.openxmlformats.org/officeDocument/2006/relationships/footer" Target="footer7.xml"/><Relationship Id="rId54" Type="http://schemas.openxmlformats.org/officeDocument/2006/relationships/header" Target="header16.xml"/><Relationship Id="rId62" Type="http://schemas.openxmlformats.org/officeDocument/2006/relationships/footer" Target="footer17.xml"/><Relationship Id="rId70" Type="http://schemas.openxmlformats.org/officeDocument/2006/relationships/footer" Target="footer21.xml"/><Relationship Id="rId75" Type="http://schemas.openxmlformats.org/officeDocument/2006/relationships/footer" Target="footer23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edresurs.ru/" TargetMode="External"/><Relationship Id="rId23" Type="http://schemas.openxmlformats.org/officeDocument/2006/relationships/hyperlink" Target="http://internet.garant.ru/document/redirect/12154854/0" TargetMode="External"/><Relationship Id="rId28" Type="http://schemas.openxmlformats.org/officeDocument/2006/relationships/header" Target="header4.xml"/><Relationship Id="rId36" Type="http://schemas.openxmlformats.org/officeDocument/2006/relationships/footer" Target="footer5.xml"/><Relationship Id="rId49" Type="http://schemas.openxmlformats.org/officeDocument/2006/relationships/header" Target="header14.xml"/><Relationship Id="rId57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2B6FA-EFF4-47FA-9CE1-4E3AA4BF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11062</Words>
  <Characters>63055</Characters>
  <Application>Microsoft Office Word</Application>
  <DocSecurity>0</DocSecurity>
  <Lines>525</Lines>
  <Paragraphs>147</Paragraphs>
  <ScaleCrop>false</ScaleCrop>
  <Company>Microsoft</Company>
  <LinksUpToDate>false</LinksUpToDate>
  <CharactersWithSpaces>73970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HP</cp:lastModifiedBy>
  <cp:revision>2</cp:revision>
  <cp:lastPrinted>2024-04-22T12:03:00Z</cp:lastPrinted>
  <dcterms:created xsi:type="dcterms:W3CDTF">2024-04-24T13:36:00Z</dcterms:created>
  <dcterms:modified xsi:type="dcterms:W3CDTF">2024-04-24T13:36:00Z</dcterms:modified>
</cp:coreProperties>
</file>