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75" w:type="dxa"/>
        <w:jc w:val="right"/>
        <w:tblInd w:w="-3092" w:type="dxa"/>
        <w:tblLook w:val="0000" w:firstRow="0" w:lastRow="0" w:firstColumn="0" w:lastColumn="0" w:noHBand="0" w:noVBand="0"/>
      </w:tblPr>
      <w:tblGrid>
        <w:gridCol w:w="4575"/>
      </w:tblGrid>
      <w:tr w:rsidR="00774CCF" w:rsidRPr="00B81E61" w:rsidTr="00770DD2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CCF" w:rsidRPr="00B81E61" w:rsidRDefault="00774CCF" w:rsidP="00770DD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highlight w:val="yellow"/>
                <w:lang w:val="en-US"/>
              </w:rPr>
            </w:pPr>
            <w:r w:rsidRPr="00B81E61">
              <w:rPr>
                <w:sz w:val="24"/>
                <w:szCs w:val="24"/>
              </w:rPr>
              <w:t>Приложение 11.</w:t>
            </w:r>
            <w:r>
              <w:rPr>
                <w:sz w:val="24"/>
                <w:szCs w:val="24"/>
              </w:rPr>
              <w:t>7</w:t>
            </w:r>
          </w:p>
        </w:tc>
      </w:tr>
      <w:tr w:rsidR="00774CCF" w:rsidRPr="00B81E61" w:rsidTr="00770DD2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CCF" w:rsidRPr="00B81E61" w:rsidRDefault="00774CCF" w:rsidP="00770DD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81E61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774CCF" w:rsidRPr="00B81E61" w:rsidTr="00770DD2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CCF" w:rsidRPr="00B81E61" w:rsidRDefault="00774CCF" w:rsidP="00770DD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81E61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774CCF" w:rsidRPr="00B81E61" w:rsidTr="00770DD2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CCF" w:rsidRPr="00B81E61" w:rsidRDefault="00774CCF" w:rsidP="00770DD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81E61">
              <w:rPr>
                <w:sz w:val="24"/>
                <w:szCs w:val="24"/>
              </w:rPr>
              <w:t>Сланцевский муниципальный</w:t>
            </w:r>
          </w:p>
        </w:tc>
      </w:tr>
      <w:tr w:rsidR="00774CCF" w:rsidRPr="00B81E61" w:rsidTr="00770DD2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CCF" w:rsidRPr="00B81E61" w:rsidRDefault="00774CCF" w:rsidP="00770DD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81E61">
              <w:rPr>
                <w:sz w:val="24"/>
                <w:szCs w:val="24"/>
              </w:rPr>
              <w:t>район Ленинградской области</w:t>
            </w:r>
          </w:p>
        </w:tc>
      </w:tr>
      <w:tr w:rsidR="00774CCF" w:rsidRPr="00B81E61" w:rsidTr="00770DD2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CCF" w:rsidRPr="00B81E61" w:rsidRDefault="00774CCF" w:rsidP="00770DD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55238">
              <w:rPr>
                <w:sz w:val="24"/>
                <w:szCs w:val="24"/>
              </w:rPr>
              <w:t>от   18.12.2020   №  148-рсд</w:t>
            </w:r>
          </w:p>
        </w:tc>
      </w:tr>
      <w:tr w:rsidR="00774CCF" w:rsidRPr="00B81E61" w:rsidTr="00770DD2">
        <w:trPr>
          <w:trHeight w:val="300"/>
          <w:jc w:val="right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CCF" w:rsidRPr="00B81E61" w:rsidRDefault="00774CCF" w:rsidP="00A70CC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55238">
              <w:rPr>
                <w:sz w:val="24"/>
                <w:szCs w:val="24"/>
              </w:rPr>
              <w:t xml:space="preserve">(в редакции решения совета депутатов от </w:t>
            </w:r>
            <w:r w:rsidR="00363E33">
              <w:rPr>
                <w:sz w:val="24"/>
                <w:szCs w:val="24"/>
              </w:rPr>
              <w:t>2</w:t>
            </w:r>
            <w:r w:rsidR="00A70CC4">
              <w:rPr>
                <w:sz w:val="24"/>
                <w:szCs w:val="24"/>
              </w:rPr>
              <w:t>7</w:t>
            </w:r>
            <w:r w:rsidRPr="00855238">
              <w:rPr>
                <w:sz w:val="24"/>
                <w:szCs w:val="24"/>
              </w:rPr>
              <w:t xml:space="preserve">.09.2021 № </w:t>
            </w:r>
            <w:r w:rsidR="00363E33">
              <w:rPr>
                <w:sz w:val="24"/>
                <w:szCs w:val="24"/>
              </w:rPr>
              <w:t>228</w:t>
            </w:r>
            <w:r w:rsidRPr="00855238">
              <w:rPr>
                <w:sz w:val="24"/>
                <w:szCs w:val="24"/>
              </w:rPr>
              <w:t>-рсд)</w:t>
            </w:r>
          </w:p>
        </w:tc>
      </w:tr>
    </w:tbl>
    <w:p w:rsidR="00774CCF" w:rsidRPr="00267F55" w:rsidRDefault="00774CCF" w:rsidP="00774CCF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Cs/>
          <w:spacing w:val="-3"/>
          <w:sz w:val="24"/>
          <w:szCs w:val="24"/>
        </w:rPr>
      </w:pPr>
    </w:p>
    <w:p w:rsidR="009F049D" w:rsidRPr="009F049D" w:rsidRDefault="009F049D" w:rsidP="00774CCF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16"/>
          <w:szCs w:val="16"/>
        </w:rPr>
      </w:pPr>
      <w:bookmarkStart w:id="0" w:name="_GoBack"/>
      <w:bookmarkEnd w:id="0"/>
    </w:p>
    <w:p w:rsidR="00774CCF" w:rsidRPr="00267F55" w:rsidRDefault="00774CCF" w:rsidP="00774CCF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267F55">
        <w:rPr>
          <w:b/>
          <w:bCs/>
          <w:spacing w:val="-3"/>
          <w:sz w:val="24"/>
          <w:szCs w:val="24"/>
        </w:rPr>
        <w:t>ПОРЯДОК</w:t>
      </w:r>
    </w:p>
    <w:p w:rsidR="00774CCF" w:rsidRPr="00267F55" w:rsidRDefault="00774CCF" w:rsidP="00774CCF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267F55">
        <w:rPr>
          <w:b/>
          <w:bCs/>
          <w:spacing w:val="-3"/>
          <w:sz w:val="24"/>
          <w:szCs w:val="24"/>
        </w:rPr>
        <w:t>предоставления и расходования средств межбюджетных трансфертов</w:t>
      </w:r>
    </w:p>
    <w:p w:rsidR="00774CCF" w:rsidRPr="00C23E2E" w:rsidRDefault="00774CCF" w:rsidP="00774CCF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267F55">
        <w:rPr>
          <w:b/>
          <w:bCs/>
          <w:spacing w:val="-3"/>
          <w:sz w:val="24"/>
          <w:szCs w:val="24"/>
        </w:rPr>
        <w:t>бюджетам муниципальных образований поселений Сланцевского муниципального района</w:t>
      </w:r>
      <w:r w:rsidRPr="00267F55">
        <w:rPr>
          <w:b/>
          <w:bCs/>
          <w:spacing w:val="-3"/>
          <w:sz w:val="24"/>
          <w:szCs w:val="24"/>
        </w:rPr>
        <w:br/>
      </w:r>
      <w:r w:rsidRPr="00C23E2E">
        <w:rPr>
          <w:b/>
          <w:bCs/>
          <w:spacing w:val="-3"/>
          <w:sz w:val="24"/>
          <w:szCs w:val="24"/>
        </w:rPr>
        <w:t>на поощрение муниципальных управленческих команд в 2021 году</w:t>
      </w:r>
    </w:p>
    <w:p w:rsidR="00774CCF" w:rsidRPr="00C23E2E" w:rsidRDefault="00774CCF" w:rsidP="00774CCF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Cs/>
          <w:spacing w:val="-3"/>
          <w:sz w:val="24"/>
          <w:szCs w:val="24"/>
        </w:rPr>
      </w:pPr>
    </w:p>
    <w:p w:rsidR="00774CCF" w:rsidRPr="00C23E2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C23E2E">
        <w:rPr>
          <w:bCs/>
          <w:spacing w:val="-3"/>
          <w:sz w:val="24"/>
          <w:szCs w:val="24"/>
        </w:rPr>
        <w:t>1. Настоящий Порядок разработан в соответствии со статьями 142, 142.4 Бюджетного кодекса Российской Федерации и устанавливает цели и условия предоставления и расходования средств межбюджетных трансфертов бюджетам муниципальных образований поселений Сланцевского муниципального района на поощрение муниципальных управленческих команд за достижение показателей деятельности органов местного самоуправления (далее – межбюджетные трансферты).</w:t>
      </w:r>
    </w:p>
    <w:p w:rsidR="00774CCF" w:rsidRPr="00C23E2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C23E2E">
        <w:rPr>
          <w:bCs/>
          <w:spacing w:val="-3"/>
          <w:sz w:val="24"/>
          <w:szCs w:val="24"/>
        </w:rPr>
        <w:t xml:space="preserve">2. </w:t>
      </w:r>
      <w:proofErr w:type="gramStart"/>
      <w:r w:rsidRPr="00C23E2E">
        <w:rPr>
          <w:bCs/>
          <w:spacing w:val="-3"/>
          <w:sz w:val="24"/>
          <w:szCs w:val="24"/>
        </w:rPr>
        <w:t>Межбюджетные трансферты предоставляются бюджетам муниципальных образований поселений Сланцевского муниципального района в целях реализации постановления Правительства Ленинградской области от 06.08.2021 № 509 «Об иных межбюджетных трансфертах бюджетам муниципальных образований Ленинградской области на цели поощрения муниципальных</w:t>
      </w:r>
      <w:r w:rsidRPr="00267F55">
        <w:rPr>
          <w:bCs/>
          <w:spacing w:val="-3"/>
          <w:sz w:val="24"/>
          <w:szCs w:val="24"/>
        </w:rPr>
        <w:t xml:space="preserve"> управленческих команд в 2021 году</w:t>
      </w:r>
      <w:r w:rsidRPr="00770DD2">
        <w:rPr>
          <w:bCs/>
          <w:spacing w:val="-3"/>
          <w:sz w:val="24"/>
          <w:szCs w:val="24"/>
        </w:rPr>
        <w:t>», постановления Правительства Ленинградской области об утверждении методики распределения иных межбюджетных трансфертов местным бюджетам Ленинградской области на цели поощрения муниципальных управленческих команд и</w:t>
      </w:r>
      <w:proofErr w:type="gramEnd"/>
      <w:r w:rsidRPr="00770DD2">
        <w:rPr>
          <w:bCs/>
          <w:spacing w:val="-3"/>
          <w:sz w:val="24"/>
          <w:szCs w:val="24"/>
        </w:rPr>
        <w:t xml:space="preserve"> правил их</w:t>
      </w:r>
      <w:r w:rsidRPr="00770DD2">
        <w:rPr>
          <w:bCs/>
          <w:i/>
          <w:spacing w:val="-3"/>
          <w:sz w:val="24"/>
          <w:szCs w:val="24"/>
        </w:rPr>
        <w:t xml:space="preserve"> </w:t>
      </w:r>
      <w:r w:rsidRPr="00770DD2">
        <w:rPr>
          <w:bCs/>
          <w:spacing w:val="-3"/>
          <w:sz w:val="24"/>
          <w:szCs w:val="24"/>
        </w:rPr>
        <w:t>предоставления</w:t>
      </w:r>
      <w:r w:rsidRPr="00267F55">
        <w:rPr>
          <w:bCs/>
          <w:color w:val="00B050"/>
          <w:spacing w:val="-3"/>
          <w:sz w:val="24"/>
          <w:szCs w:val="24"/>
        </w:rPr>
        <w:t xml:space="preserve"> </w:t>
      </w:r>
      <w:r w:rsidRPr="00C23E2E">
        <w:rPr>
          <w:bCs/>
          <w:spacing w:val="-3"/>
          <w:sz w:val="24"/>
          <w:szCs w:val="24"/>
        </w:rPr>
        <w:t>и направляются на поощрение муниципальных управленческих команд органов местного самоуправления поселений в отношении следующих лиц:</w:t>
      </w:r>
    </w:p>
    <w:p w:rsidR="00774CCF" w:rsidRPr="0016396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16396E">
        <w:rPr>
          <w:bCs/>
          <w:spacing w:val="-3"/>
          <w:sz w:val="24"/>
          <w:szCs w:val="24"/>
        </w:rPr>
        <w:t xml:space="preserve">лиц, замещавших муниципальные должности в органах местного самоуправления муниципальных образований Ленинградской области по состоянию на последний рабочий день  отчетного года; </w:t>
      </w:r>
    </w:p>
    <w:p w:rsidR="00774CCF" w:rsidRPr="0016396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16396E">
        <w:rPr>
          <w:bCs/>
          <w:spacing w:val="-3"/>
          <w:sz w:val="24"/>
          <w:szCs w:val="24"/>
        </w:rPr>
        <w:t>лиц, замещавших должности муниципальной службы в органах местного самоуправления муниципальных образований Ленинградской области  по состоянию на последний рабочий день отчетного года;</w:t>
      </w:r>
    </w:p>
    <w:p w:rsidR="00774CCF" w:rsidRPr="0016396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gramStart"/>
      <w:r w:rsidRPr="0016396E">
        <w:rPr>
          <w:bCs/>
          <w:spacing w:val="-3"/>
          <w:sz w:val="24"/>
          <w:szCs w:val="24"/>
        </w:rPr>
        <w:t>лиц, замещающих муниципальные должности или должности муниципальной службы в органах местного самоуправления муниципальных образований Ленинградской области, но которые по состоянию на последний рабочий день отчетного года, замещали государственные должности или должности государственной гражданской службы в Администрации Ленинградской области;</w:t>
      </w:r>
      <w:proofErr w:type="gramEnd"/>
    </w:p>
    <w:p w:rsidR="00774CCF" w:rsidRPr="0016396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16396E">
        <w:rPr>
          <w:bCs/>
          <w:spacing w:val="-3"/>
          <w:sz w:val="24"/>
          <w:szCs w:val="24"/>
        </w:rPr>
        <w:t>работников, замещающих должности, не являющиеся должностями муниципальной службы, в органах местного самоуправления муниципальных образований Ленинградской области, но которые по состоянию на  последний рабочий день  отчетного года замещали должности муниципальной службы в органах местного самоуправления муниципальных образований Ленинградской области.</w:t>
      </w:r>
    </w:p>
    <w:p w:rsidR="00774CCF" w:rsidRPr="0016396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16396E">
        <w:rPr>
          <w:bCs/>
          <w:spacing w:val="-3"/>
          <w:sz w:val="24"/>
          <w:szCs w:val="24"/>
        </w:rPr>
        <w:t>При этом формирование фонда на указанную выплату осуществляется с учетом следующих положений:</w:t>
      </w:r>
    </w:p>
    <w:p w:rsidR="00774CCF" w:rsidRPr="0016396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16396E">
        <w:rPr>
          <w:bCs/>
          <w:spacing w:val="-3"/>
          <w:sz w:val="24"/>
          <w:szCs w:val="24"/>
        </w:rPr>
        <w:t xml:space="preserve">отработавшим часть отчетного периода и ушедшим </w:t>
      </w:r>
      <w:proofErr w:type="gramStart"/>
      <w:r w:rsidRPr="0016396E">
        <w:rPr>
          <w:bCs/>
          <w:spacing w:val="-3"/>
          <w:sz w:val="24"/>
          <w:szCs w:val="24"/>
        </w:rPr>
        <w:t>в течение отчетного периода в отпуск по уходу за ребенком до достижения</w:t>
      </w:r>
      <w:proofErr w:type="gramEnd"/>
      <w:r w:rsidRPr="0016396E">
        <w:rPr>
          <w:bCs/>
          <w:spacing w:val="-3"/>
          <w:sz w:val="24"/>
          <w:szCs w:val="24"/>
        </w:rPr>
        <w:t xml:space="preserve"> им возраста трех лет - не более чем за фактически отработанное время в данном отчетном году;</w:t>
      </w:r>
    </w:p>
    <w:p w:rsidR="00774CCF" w:rsidRPr="0016396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16396E">
        <w:rPr>
          <w:bCs/>
          <w:spacing w:val="-3"/>
          <w:sz w:val="24"/>
          <w:szCs w:val="24"/>
        </w:rPr>
        <w:t>отработавшим часть отчетного периода (вновь принятым или уволенным и принятым в течение отчетного периода) - не более чем за фактически отработанное время в данном отчетном году.</w:t>
      </w:r>
    </w:p>
    <w:p w:rsidR="00774CCF" w:rsidRPr="0016396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16396E">
        <w:rPr>
          <w:bCs/>
          <w:spacing w:val="-3"/>
          <w:sz w:val="24"/>
          <w:szCs w:val="24"/>
        </w:rPr>
        <w:t>3. Распределение межбюджетных трансфертов производится по формуле:</w:t>
      </w:r>
    </w:p>
    <w:p w:rsidR="00774CCF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:rsidR="00774CCF" w:rsidRPr="00E86250" w:rsidRDefault="00774CCF" w:rsidP="00774CCF">
      <w:pPr>
        <w:shd w:val="clear" w:color="auto" w:fill="FFFFFF"/>
        <w:tabs>
          <w:tab w:val="left" w:pos="1944"/>
          <w:tab w:val="center" w:pos="5001"/>
        </w:tabs>
        <w:jc w:val="center"/>
        <w:rPr>
          <w:bCs/>
          <w:spacing w:val="-3"/>
          <w:sz w:val="24"/>
          <w:szCs w:val="24"/>
        </w:rPr>
      </w:pPr>
      <w:proofErr w:type="spellStart"/>
      <w:r w:rsidRPr="00E86250">
        <w:rPr>
          <w:bCs/>
          <w:spacing w:val="-3"/>
          <w:sz w:val="24"/>
          <w:szCs w:val="24"/>
        </w:rPr>
        <w:t>МБТ</w:t>
      </w:r>
      <w:proofErr w:type="gramStart"/>
      <w:r w:rsidRPr="00E86250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E86250">
        <w:rPr>
          <w:bCs/>
          <w:spacing w:val="-3"/>
          <w:sz w:val="24"/>
          <w:szCs w:val="24"/>
        </w:rPr>
        <w:t xml:space="preserve">  =  МБТ</w:t>
      </w:r>
      <w:r>
        <w:rPr>
          <w:bCs/>
          <w:spacing w:val="-3"/>
          <w:sz w:val="24"/>
          <w:szCs w:val="24"/>
        </w:rPr>
        <w:t xml:space="preserve"> *</w:t>
      </w:r>
      <w:r w:rsidRPr="00E86250">
        <w:rPr>
          <w:bCs/>
          <w:spacing w:val="-3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spacing w:val="-3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24"/>
                <w:lang w:val="en-US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24"/>
              </w:rPr>
              <m:t>i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Cs/>
                    <w:spacing w:val="-3"/>
                    <w:sz w:val="32"/>
                    <w:szCs w:val="24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32"/>
                    <w:szCs w:val="24"/>
                  </w:rPr>
                  <m:t>Oi</m:t>
                </m:r>
              </m:e>
            </m:nary>
          </m:den>
        </m:f>
      </m:oMath>
      <w:r w:rsidRPr="00E86250">
        <w:rPr>
          <w:bCs/>
          <w:spacing w:val="-3"/>
          <w:sz w:val="24"/>
          <w:szCs w:val="24"/>
        </w:rPr>
        <w:t xml:space="preserve">  , где</w:t>
      </w:r>
    </w:p>
    <w:p w:rsidR="009F049D" w:rsidRDefault="009F049D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:rsidR="00774CCF" w:rsidRPr="0016396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16396E">
        <w:rPr>
          <w:bCs/>
          <w:spacing w:val="-3"/>
          <w:sz w:val="24"/>
          <w:szCs w:val="24"/>
        </w:rPr>
        <w:lastRenderedPageBreak/>
        <w:t>МБТ</w:t>
      </w:r>
      <w:proofErr w:type="gramStart"/>
      <w:r w:rsidRPr="0016396E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16396E">
        <w:rPr>
          <w:bCs/>
          <w:spacing w:val="-3"/>
          <w:sz w:val="24"/>
          <w:szCs w:val="24"/>
        </w:rPr>
        <w:t xml:space="preserve"> </w:t>
      </w:r>
      <w:r>
        <w:rPr>
          <w:bCs/>
          <w:spacing w:val="-3"/>
          <w:sz w:val="24"/>
          <w:szCs w:val="24"/>
        </w:rPr>
        <w:t>–</w:t>
      </w:r>
      <w:r w:rsidRPr="0016396E">
        <w:rPr>
          <w:bCs/>
          <w:spacing w:val="-3"/>
          <w:sz w:val="24"/>
          <w:szCs w:val="24"/>
        </w:rPr>
        <w:t xml:space="preserve"> объем межбюджетных трансфертов </w:t>
      </w:r>
      <w:r>
        <w:rPr>
          <w:bCs/>
          <w:spacing w:val="-3"/>
          <w:sz w:val="24"/>
          <w:szCs w:val="24"/>
        </w:rPr>
        <w:t xml:space="preserve">бюджету </w:t>
      </w:r>
      <w:r w:rsidRPr="0016396E">
        <w:rPr>
          <w:bCs/>
          <w:spacing w:val="-3"/>
          <w:sz w:val="24"/>
          <w:szCs w:val="24"/>
        </w:rPr>
        <w:t>i-</w:t>
      </w:r>
      <w:proofErr w:type="spellStart"/>
      <w:r w:rsidRPr="0016396E">
        <w:rPr>
          <w:bCs/>
          <w:spacing w:val="-3"/>
          <w:sz w:val="24"/>
          <w:szCs w:val="24"/>
        </w:rPr>
        <w:t>го</w:t>
      </w:r>
      <w:proofErr w:type="spellEnd"/>
      <w:r w:rsidRPr="0016396E">
        <w:rPr>
          <w:bCs/>
          <w:spacing w:val="-3"/>
          <w:sz w:val="24"/>
          <w:szCs w:val="24"/>
        </w:rPr>
        <w:t xml:space="preserve"> </w:t>
      </w:r>
      <w:r>
        <w:rPr>
          <w:bCs/>
          <w:spacing w:val="-3"/>
          <w:sz w:val="24"/>
          <w:szCs w:val="24"/>
        </w:rPr>
        <w:t xml:space="preserve">муниципального образования </w:t>
      </w:r>
      <w:r w:rsidRPr="00774CCF">
        <w:rPr>
          <w:bCs/>
          <w:spacing w:val="-3"/>
          <w:sz w:val="24"/>
          <w:szCs w:val="24"/>
        </w:rPr>
        <w:t>на поощрение муниципальных управленческих команд</w:t>
      </w:r>
      <w:r w:rsidRPr="0016396E">
        <w:rPr>
          <w:bCs/>
          <w:spacing w:val="-3"/>
          <w:sz w:val="24"/>
          <w:szCs w:val="24"/>
        </w:rPr>
        <w:t>;</w:t>
      </w:r>
    </w:p>
    <w:p w:rsidR="00774CCF" w:rsidRPr="0016396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16396E">
        <w:rPr>
          <w:bCs/>
          <w:spacing w:val="-3"/>
          <w:sz w:val="24"/>
          <w:szCs w:val="24"/>
        </w:rPr>
        <w:t xml:space="preserve">МБТ – общий объем межбюджетных трансфертов </w:t>
      </w:r>
      <w:r>
        <w:rPr>
          <w:bCs/>
          <w:spacing w:val="-3"/>
          <w:sz w:val="24"/>
          <w:szCs w:val="24"/>
        </w:rPr>
        <w:t xml:space="preserve">бюджетам муниципальных образований </w:t>
      </w:r>
      <w:r w:rsidRPr="0016396E">
        <w:rPr>
          <w:bCs/>
          <w:spacing w:val="-3"/>
          <w:sz w:val="24"/>
          <w:szCs w:val="24"/>
        </w:rPr>
        <w:t>на поощрение муниципальных управленческих команд (принимается равным 619,8 тыс</w:t>
      </w:r>
      <w:proofErr w:type="gramStart"/>
      <w:r w:rsidRPr="0016396E">
        <w:rPr>
          <w:bCs/>
          <w:spacing w:val="-3"/>
          <w:sz w:val="24"/>
          <w:szCs w:val="24"/>
        </w:rPr>
        <w:t>.р</w:t>
      </w:r>
      <w:proofErr w:type="gramEnd"/>
      <w:r w:rsidRPr="0016396E">
        <w:rPr>
          <w:bCs/>
          <w:spacing w:val="-3"/>
          <w:sz w:val="24"/>
          <w:szCs w:val="24"/>
        </w:rPr>
        <w:t>уб.);</w:t>
      </w:r>
    </w:p>
    <w:p w:rsidR="00774CCF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16396E">
        <w:rPr>
          <w:bCs/>
          <w:spacing w:val="-3"/>
          <w:sz w:val="24"/>
          <w:szCs w:val="24"/>
        </w:rPr>
        <w:t>О</w:t>
      </w:r>
      <w:proofErr w:type="gramStart"/>
      <w:r w:rsidRPr="0016396E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16396E">
        <w:rPr>
          <w:bCs/>
          <w:spacing w:val="-3"/>
          <w:sz w:val="24"/>
          <w:szCs w:val="24"/>
        </w:rPr>
        <w:t xml:space="preserve"> – сумма должностных окладов лиц-участников муниципальных управленческих команд i</w:t>
      </w:r>
      <w:r w:rsidRPr="00774CCF">
        <w:rPr>
          <w:bCs/>
          <w:spacing w:val="-3"/>
          <w:sz w:val="24"/>
          <w:szCs w:val="24"/>
        </w:rPr>
        <w:t>-</w:t>
      </w:r>
      <w:proofErr w:type="spellStart"/>
      <w:r w:rsidRPr="00774CCF">
        <w:rPr>
          <w:bCs/>
          <w:spacing w:val="-3"/>
          <w:sz w:val="24"/>
          <w:szCs w:val="24"/>
        </w:rPr>
        <w:t>го</w:t>
      </w:r>
      <w:proofErr w:type="spellEnd"/>
      <w:r w:rsidRPr="00774CCF">
        <w:rPr>
          <w:bCs/>
          <w:spacing w:val="-3"/>
          <w:sz w:val="24"/>
          <w:szCs w:val="24"/>
        </w:rPr>
        <w:t xml:space="preserve"> муниципального образования</w:t>
      </w:r>
      <w:r w:rsidRPr="0016396E">
        <w:rPr>
          <w:bCs/>
          <w:spacing w:val="-3"/>
          <w:sz w:val="24"/>
          <w:szCs w:val="24"/>
        </w:rPr>
        <w:t>, указанных</w:t>
      </w:r>
      <w:r>
        <w:rPr>
          <w:bCs/>
          <w:spacing w:val="-3"/>
          <w:sz w:val="24"/>
          <w:szCs w:val="24"/>
        </w:rPr>
        <w:t xml:space="preserve"> в пункте 2 настоящего Порядка;</w:t>
      </w:r>
    </w:p>
    <w:p w:rsidR="00774CCF" w:rsidRPr="0016396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∑ </w:t>
      </w:r>
      <w:proofErr w:type="spellStart"/>
      <w:r w:rsidRPr="00774CCF">
        <w:rPr>
          <w:bCs/>
          <w:spacing w:val="-3"/>
          <w:sz w:val="24"/>
          <w:szCs w:val="24"/>
        </w:rPr>
        <w:t>Oi</w:t>
      </w:r>
      <w:proofErr w:type="spellEnd"/>
      <w:r>
        <w:rPr>
          <w:bCs/>
          <w:spacing w:val="-3"/>
          <w:sz w:val="24"/>
          <w:szCs w:val="24"/>
        </w:rPr>
        <w:t xml:space="preserve"> – общая сумма </w:t>
      </w:r>
      <w:r w:rsidRPr="00774CCF">
        <w:rPr>
          <w:bCs/>
          <w:spacing w:val="-3"/>
          <w:sz w:val="24"/>
          <w:szCs w:val="24"/>
        </w:rPr>
        <w:t>должностных окладов лиц-участников муниципальных управленчес</w:t>
      </w:r>
      <w:r>
        <w:rPr>
          <w:bCs/>
          <w:spacing w:val="-3"/>
          <w:sz w:val="24"/>
          <w:szCs w:val="24"/>
        </w:rPr>
        <w:t xml:space="preserve">ких команд </w:t>
      </w:r>
      <w:r w:rsidRPr="00774CCF">
        <w:rPr>
          <w:bCs/>
          <w:spacing w:val="-3"/>
          <w:sz w:val="24"/>
          <w:szCs w:val="24"/>
        </w:rPr>
        <w:t>муниципальн</w:t>
      </w:r>
      <w:r>
        <w:rPr>
          <w:bCs/>
          <w:spacing w:val="-3"/>
          <w:sz w:val="24"/>
          <w:szCs w:val="24"/>
        </w:rPr>
        <w:t>ых</w:t>
      </w:r>
      <w:r w:rsidRPr="00774CCF">
        <w:rPr>
          <w:bCs/>
          <w:spacing w:val="-3"/>
          <w:sz w:val="24"/>
          <w:szCs w:val="24"/>
        </w:rPr>
        <w:t xml:space="preserve"> образовани</w:t>
      </w:r>
      <w:r>
        <w:rPr>
          <w:bCs/>
          <w:spacing w:val="-3"/>
          <w:sz w:val="24"/>
          <w:szCs w:val="24"/>
        </w:rPr>
        <w:t>й</w:t>
      </w:r>
      <w:r w:rsidRPr="00774CCF">
        <w:rPr>
          <w:bCs/>
          <w:spacing w:val="-3"/>
          <w:sz w:val="24"/>
          <w:szCs w:val="24"/>
        </w:rPr>
        <w:t>, указанных в пункте 2 настоящего Порядка</w:t>
      </w:r>
      <w:r>
        <w:rPr>
          <w:bCs/>
          <w:spacing w:val="-3"/>
          <w:sz w:val="24"/>
          <w:szCs w:val="24"/>
        </w:rPr>
        <w:t>.</w:t>
      </w:r>
    </w:p>
    <w:p w:rsidR="00774CCF" w:rsidRPr="00C23E2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16396E">
        <w:rPr>
          <w:bCs/>
          <w:spacing w:val="-3"/>
          <w:sz w:val="24"/>
          <w:szCs w:val="24"/>
        </w:rPr>
        <w:t>4. Перечисление межбюджетных трансфертов осуществляется комитетом финансов в</w:t>
      </w:r>
      <w:r w:rsidRPr="00C23E2E">
        <w:rPr>
          <w:bCs/>
          <w:spacing w:val="-3"/>
          <w:sz w:val="24"/>
          <w:szCs w:val="24"/>
        </w:rPr>
        <w:t xml:space="preserve"> соответствии со сводной бюджетной росписью бюджета Сланцевского муниципального района после заключения соглашений с администрациями муниципальных образований поселений.</w:t>
      </w:r>
    </w:p>
    <w:p w:rsidR="00774CCF" w:rsidRPr="00C23E2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C23E2E">
        <w:rPr>
          <w:bCs/>
          <w:spacing w:val="-3"/>
          <w:sz w:val="24"/>
          <w:szCs w:val="24"/>
        </w:rPr>
        <w:t xml:space="preserve">5. Администрации муниципальных образований </w:t>
      </w:r>
      <w:proofErr w:type="gramStart"/>
      <w:r w:rsidRPr="00C23E2E">
        <w:rPr>
          <w:bCs/>
          <w:spacing w:val="-3"/>
          <w:sz w:val="24"/>
          <w:szCs w:val="24"/>
        </w:rPr>
        <w:t>поселений</w:t>
      </w:r>
      <w:proofErr w:type="gramEnd"/>
      <w:r w:rsidRPr="00C23E2E">
        <w:rPr>
          <w:bCs/>
          <w:spacing w:val="-3"/>
          <w:sz w:val="24"/>
          <w:szCs w:val="24"/>
        </w:rPr>
        <w:t xml:space="preserve"> на основании доведенных до них уведомлений о бюджетных ассигнованиях в установленном порядке осуществляют учет поступивших средств в доходной и расходной частях бюджетов муниципальных образований.</w:t>
      </w:r>
    </w:p>
    <w:p w:rsidR="00774CCF" w:rsidRPr="00C23E2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C23E2E">
        <w:rPr>
          <w:bCs/>
          <w:spacing w:val="-3"/>
          <w:sz w:val="24"/>
          <w:szCs w:val="24"/>
        </w:rPr>
        <w:t xml:space="preserve">Администрации муниципальных образований поселений предоставляют в комитет финансов отчеты об использовании полученных межбюджетных трансфертов в сроки сдачи квартальных и </w:t>
      </w:r>
      <w:proofErr w:type="gramStart"/>
      <w:r w:rsidRPr="00C23E2E">
        <w:rPr>
          <w:bCs/>
          <w:spacing w:val="-3"/>
          <w:sz w:val="24"/>
          <w:szCs w:val="24"/>
        </w:rPr>
        <w:t>годового</w:t>
      </w:r>
      <w:proofErr w:type="gramEnd"/>
      <w:r w:rsidRPr="00C23E2E">
        <w:rPr>
          <w:bCs/>
          <w:spacing w:val="-3"/>
          <w:sz w:val="24"/>
          <w:szCs w:val="24"/>
        </w:rPr>
        <w:t xml:space="preserve"> отчетов.</w:t>
      </w:r>
    </w:p>
    <w:p w:rsidR="00774CCF" w:rsidRPr="00C23E2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C23E2E">
        <w:rPr>
          <w:bCs/>
          <w:spacing w:val="-3"/>
          <w:sz w:val="24"/>
          <w:szCs w:val="24"/>
        </w:rPr>
        <w:t>6. Ответственность за несоблюдение настоящего порядка, а также недостоверность представляемых сведений возлагается на администрации муниципальных образований поселений Сланцевского муниципального района.</w:t>
      </w:r>
    </w:p>
    <w:p w:rsidR="00774CCF" w:rsidRPr="00C23E2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C23E2E">
        <w:rPr>
          <w:bCs/>
          <w:spacing w:val="-3"/>
          <w:sz w:val="24"/>
          <w:szCs w:val="24"/>
        </w:rPr>
        <w:t xml:space="preserve">7. Межбюджетные трансферты, не использованные в текущем финансовом году, могут быть использованы </w:t>
      </w:r>
      <w:proofErr w:type="gramStart"/>
      <w:r w:rsidRPr="00C23E2E">
        <w:rPr>
          <w:bCs/>
          <w:spacing w:val="-3"/>
          <w:sz w:val="24"/>
          <w:szCs w:val="24"/>
        </w:rPr>
        <w:t>на те</w:t>
      </w:r>
      <w:proofErr w:type="gramEnd"/>
      <w:r w:rsidRPr="00C23E2E">
        <w:rPr>
          <w:bCs/>
          <w:spacing w:val="-3"/>
          <w:sz w:val="24"/>
          <w:szCs w:val="24"/>
        </w:rPr>
        <w:t xml:space="preserve"> же цели в очередном финансовом году при установлении наличия потребности в них на основании оформленных уведомлений по расчетам между бюджетами (код формы по ОКУД 0504817).</w:t>
      </w:r>
    </w:p>
    <w:p w:rsidR="00774CCF" w:rsidRPr="00C23E2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C23E2E">
        <w:rPr>
          <w:bCs/>
          <w:spacing w:val="-3"/>
          <w:sz w:val="24"/>
          <w:szCs w:val="24"/>
        </w:rPr>
        <w:t>8. В случае использования межбюджетных трансфертов не по целевому назначению, выделенные средства подлежат возврату в бюджет Сланцевского муниципального района в добровольном порядке в течение 2-х недель с момента выявления нарушений.</w:t>
      </w:r>
    </w:p>
    <w:p w:rsidR="00774CCF" w:rsidRPr="00C23E2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C23E2E">
        <w:rPr>
          <w:bCs/>
          <w:spacing w:val="-3"/>
          <w:sz w:val="24"/>
          <w:szCs w:val="24"/>
        </w:rPr>
        <w:t xml:space="preserve">9. </w:t>
      </w:r>
      <w:proofErr w:type="gramStart"/>
      <w:r w:rsidRPr="00C23E2E">
        <w:rPr>
          <w:bCs/>
          <w:spacing w:val="-3"/>
          <w:sz w:val="24"/>
          <w:szCs w:val="24"/>
        </w:rPr>
        <w:t>Контроль за</w:t>
      </w:r>
      <w:proofErr w:type="gramEnd"/>
      <w:r w:rsidRPr="00C23E2E">
        <w:rPr>
          <w:bCs/>
          <w:spacing w:val="-3"/>
          <w:sz w:val="24"/>
          <w:szCs w:val="24"/>
        </w:rPr>
        <w:t xml:space="preserve"> целевым использованием межбюджетных трансфертов администрациями муниципальных образований поселений Сланцевского муниципального района возлагается на администрацию муниципального образования Сланцевский муниципальный район и комитет финансов администрации муниципального образования Сланцевский муниципальный район.</w:t>
      </w:r>
    </w:p>
    <w:p w:rsidR="00774CCF" w:rsidRPr="00C23E2E" w:rsidRDefault="00774CCF" w:rsidP="00774CCF">
      <w:pPr>
        <w:shd w:val="clear" w:color="auto" w:fill="FFFFFF"/>
        <w:tabs>
          <w:tab w:val="left" w:pos="1944"/>
          <w:tab w:val="center" w:pos="5001"/>
        </w:tabs>
        <w:ind w:firstLine="935"/>
        <w:jc w:val="both"/>
        <w:rPr>
          <w:bCs/>
          <w:spacing w:val="-3"/>
          <w:sz w:val="24"/>
          <w:szCs w:val="24"/>
        </w:rPr>
      </w:pPr>
    </w:p>
    <w:sectPr w:rsidR="00774CCF" w:rsidRPr="00C23E2E" w:rsidSect="009F049D">
      <w:pgSz w:w="11906" w:h="16838"/>
      <w:pgMar w:top="624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95"/>
    <w:rsid w:val="001B3A64"/>
    <w:rsid w:val="001C540D"/>
    <w:rsid w:val="00221473"/>
    <w:rsid w:val="00363E33"/>
    <w:rsid w:val="00644395"/>
    <w:rsid w:val="00770DD2"/>
    <w:rsid w:val="00774CCF"/>
    <w:rsid w:val="009F049D"/>
    <w:rsid w:val="00A21676"/>
    <w:rsid w:val="00A70CC4"/>
    <w:rsid w:val="00B82F6C"/>
    <w:rsid w:val="00BD064E"/>
    <w:rsid w:val="00D3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CF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2F6C"/>
    <w:pPr>
      <w:keepNext/>
      <w:keepLines/>
      <w:widowControl/>
      <w:autoSpaceDE/>
      <w:autoSpaceDN/>
      <w:adjustRightInd/>
      <w:spacing w:before="480"/>
      <w:ind w:firstLine="709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82F6C"/>
    <w:pPr>
      <w:keepNext/>
      <w:keepLines/>
      <w:suppressAutoHyphens/>
      <w:autoSpaceDE/>
      <w:autoSpaceDN/>
      <w:adjustRightInd/>
      <w:spacing w:before="40" w:line="100" w:lineRule="atLeast"/>
      <w:ind w:firstLine="709"/>
      <w:outlineLvl w:val="1"/>
    </w:pPr>
    <w:rPr>
      <w:rFonts w:ascii="Cambria" w:eastAsia="Calibri" w:hAnsi="Cambria" w:cs="Mangal"/>
      <w:color w:val="365F91"/>
      <w:sz w:val="23"/>
      <w:szCs w:val="23"/>
      <w:lang w:val="x-none" w:eastAsia="zh-CN" w:bidi="hi-IN"/>
    </w:rPr>
  </w:style>
  <w:style w:type="paragraph" w:styleId="3">
    <w:name w:val="heading 3"/>
    <w:basedOn w:val="a"/>
    <w:next w:val="a"/>
    <w:link w:val="30"/>
    <w:uiPriority w:val="99"/>
    <w:qFormat/>
    <w:rsid w:val="00B82F6C"/>
    <w:pPr>
      <w:keepNext/>
      <w:keepLines/>
      <w:widowControl/>
      <w:autoSpaceDE/>
      <w:autoSpaceDN/>
      <w:adjustRightInd/>
      <w:spacing w:before="200"/>
      <w:ind w:firstLine="709"/>
      <w:outlineLvl w:val="2"/>
    </w:pPr>
    <w:rPr>
      <w:rFonts w:ascii="Cambria" w:eastAsia="Calibri" w:hAnsi="Cambria"/>
      <w:b/>
      <w:bCs/>
      <w:color w:val="4F81BD"/>
      <w:sz w:val="24"/>
      <w:szCs w:val="22"/>
      <w:lang w:eastAsia="en-US"/>
    </w:rPr>
  </w:style>
  <w:style w:type="paragraph" w:styleId="5">
    <w:name w:val="heading 5"/>
    <w:aliases w:val="Знак10 Знак"/>
    <w:basedOn w:val="a"/>
    <w:next w:val="a"/>
    <w:link w:val="50"/>
    <w:uiPriority w:val="99"/>
    <w:qFormat/>
    <w:rsid w:val="00B82F6C"/>
    <w:pPr>
      <w:autoSpaceDE/>
      <w:autoSpaceDN/>
      <w:adjustRightInd/>
      <w:ind w:firstLine="539"/>
      <w:jc w:val="both"/>
      <w:outlineLvl w:val="4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2F6C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82F6C"/>
    <w:rPr>
      <w:rFonts w:ascii="Cambria" w:hAnsi="Cambria" w:cs="Mangal"/>
      <w:color w:val="365F91"/>
      <w:sz w:val="23"/>
      <w:szCs w:val="23"/>
      <w:lang w:val="x-none" w:eastAsia="zh-CN" w:bidi="hi-IN"/>
    </w:rPr>
  </w:style>
  <w:style w:type="character" w:customStyle="1" w:styleId="30">
    <w:name w:val="Заголовок 3 Знак"/>
    <w:basedOn w:val="a0"/>
    <w:link w:val="3"/>
    <w:uiPriority w:val="99"/>
    <w:rsid w:val="00B82F6C"/>
    <w:rPr>
      <w:rFonts w:ascii="Cambria" w:hAnsi="Cambria"/>
      <w:b/>
      <w:bCs/>
      <w:color w:val="4F81BD"/>
    </w:rPr>
  </w:style>
  <w:style w:type="character" w:customStyle="1" w:styleId="50">
    <w:name w:val="Заголовок 5 Знак"/>
    <w:aliases w:val="Знак10 Знак Знак"/>
    <w:basedOn w:val="a0"/>
    <w:link w:val="5"/>
    <w:uiPriority w:val="99"/>
    <w:rsid w:val="00B82F6C"/>
    <w:rPr>
      <w:rFonts w:eastAsia="Times New Roman"/>
      <w:sz w:val="24"/>
      <w:szCs w:val="24"/>
      <w:lang w:val="x-none" w:eastAsia="ru-RU"/>
    </w:rPr>
  </w:style>
  <w:style w:type="character" w:styleId="a3">
    <w:name w:val="Strong"/>
    <w:basedOn w:val="a0"/>
    <w:uiPriority w:val="99"/>
    <w:qFormat/>
    <w:rsid w:val="00B82F6C"/>
    <w:rPr>
      <w:rFonts w:cs="Times New Roman"/>
      <w:b/>
      <w:bCs/>
    </w:rPr>
  </w:style>
  <w:style w:type="paragraph" w:styleId="a4">
    <w:name w:val="No Spacing"/>
    <w:uiPriority w:val="99"/>
    <w:qFormat/>
    <w:rsid w:val="00B82F6C"/>
    <w:pPr>
      <w:widowControl w:val="0"/>
      <w:suppressAutoHyphens/>
    </w:pPr>
    <w:rPr>
      <w:rFonts w:cs="Tahoma"/>
      <w:szCs w:val="24"/>
    </w:rPr>
  </w:style>
  <w:style w:type="paragraph" w:styleId="a5">
    <w:name w:val="List Paragraph"/>
    <w:basedOn w:val="a"/>
    <w:link w:val="a6"/>
    <w:uiPriority w:val="99"/>
    <w:qFormat/>
    <w:rsid w:val="00B82F6C"/>
    <w:pPr>
      <w:widowControl/>
      <w:autoSpaceDE/>
      <w:autoSpaceDN/>
      <w:adjustRightInd/>
      <w:ind w:left="720" w:firstLine="709"/>
      <w:contextualSpacing/>
      <w:jc w:val="center"/>
    </w:pPr>
    <w:rPr>
      <w:sz w:val="24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B82F6C"/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363E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E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CF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2F6C"/>
    <w:pPr>
      <w:keepNext/>
      <w:keepLines/>
      <w:widowControl/>
      <w:autoSpaceDE/>
      <w:autoSpaceDN/>
      <w:adjustRightInd/>
      <w:spacing w:before="480"/>
      <w:ind w:firstLine="709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82F6C"/>
    <w:pPr>
      <w:keepNext/>
      <w:keepLines/>
      <w:suppressAutoHyphens/>
      <w:autoSpaceDE/>
      <w:autoSpaceDN/>
      <w:adjustRightInd/>
      <w:spacing w:before="40" w:line="100" w:lineRule="atLeast"/>
      <w:ind w:firstLine="709"/>
      <w:outlineLvl w:val="1"/>
    </w:pPr>
    <w:rPr>
      <w:rFonts w:ascii="Cambria" w:eastAsia="Calibri" w:hAnsi="Cambria" w:cs="Mangal"/>
      <w:color w:val="365F91"/>
      <w:sz w:val="23"/>
      <w:szCs w:val="23"/>
      <w:lang w:val="x-none" w:eastAsia="zh-CN" w:bidi="hi-IN"/>
    </w:rPr>
  </w:style>
  <w:style w:type="paragraph" w:styleId="3">
    <w:name w:val="heading 3"/>
    <w:basedOn w:val="a"/>
    <w:next w:val="a"/>
    <w:link w:val="30"/>
    <w:uiPriority w:val="99"/>
    <w:qFormat/>
    <w:rsid w:val="00B82F6C"/>
    <w:pPr>
      <w:keepNext/>
      <w:keepLines/>
      <w:widowControl/>
      <w:autoSpaceDE/>
      <w:autoSpaceDN/>
      <w:adjustRightInd/>
      <w:spacing w:before="200"/>
      <w:ind w:firstLine="709"/>
      <w:outlineLvl w:val="2"/>
    </w:pPr>
    <w:rPr>
      <w:rFonts w:ascii="Cambria" w:eastAsia="Calibri" w:hAnsi="Cambria"/>
      <w:b/>
      <w:bCs/>
      <w:color w:val="4F81BD"/>
      <w:sz w:val="24"/>
      <w:szCs w:val="22"/>
      <w:lang w:eastAsia="en-US"/>
    </w:rPr>
  </w:style>
  <w:style w:type="paragraph" w:styleId="5">
    <w:name w:val="heading 5"/>
    <w:aliases w:val="Знак10 Знак"/>
    <w:basedOn w:val="a"/>
    <w:next w:val="a"/>
    <w:link w:val="50"/>
    <w:uiPriority w:val="99"/>
    <w:qFormat/>
    <w:rsid w:val="00B82F6C"/>
    <w:pPr>
      <w:autoSpaceDE/>
      <w:autoSpaceDN/>
      <w:adjustRightInd/>
      <w:ind w:firstLine="539"/>
      <w:jc w:val="both"/>
      <w:outlineLvl w:val="4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2F6C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82F6C"/>
    <w:rPr>
      <w:rFonts w:ascii="Cambria" w:hAnsi="Cambria" w:cs="Mangal"/>
      <w:color w:val="365F91"/>
      <w:sz w:val="23"/>
      <w:szCs w:val="23"/>
      <w:lang w:val="x-none" w:eastAsia="zh-CN" w:bidi="hi-IN"/>
    </w:rPr>
  </w:style>
  <w:style w:type="character" w:customStyle="1" w:styleId="30">
    <w:name w:val="Заголовок 3 Знак"/>
    <w:basedOn w:val="a0"/>
    <w:link w:val="3"/>
    <w:uiPriority w:val="99"/>
    <w:rsid w:val="00B82F6C"/>
    <w:rPr>
      <w:rFonts w:ascii="Cambria" w:hAnsi="Cambria"/>
      <w:b/>
      <w:bCs/>
      <w:color w:val="4F81BD"/>
    </w:rPr>
  </w:style>
  <w:style w:type="character" w:customStyle="1" w:styleId="50">
    <w:name w:val="Заголовок 5 Знак"/>
    <w:aliases w:val="Знак10 Знак Знак"/>
    <w:basedOn w:val="a0"/>
    <w:link w:val="5"/>
    <w:uiPriority w:val="99"/>
    <w:rsid w:val="00B82F6C"/>
    <w:rPr>
      <w:rFonts w:eastAsia="Times New Roman"/>
      <w:sz w:val="24"/>
      <w:szCs w:val="24"/>
      <w:lang w:val="x-none" w:eastAsia="ru-RU"/>
    </w:rPr>
  </w:style>
  <w:style w:type="character" w:styleId="a3">
    <w:name w:val="Strong"/>
    <w:basedOn w:val="a0"/>
    <w:uiPriority w:val="99"/>
    <w:qFormat/>
    <w:rsid w:val="00B82F6C"/>
    <w:rPr>
      <w:rFonts w:cs="Times New Roman"/>
      <w:b/>
      <w:bCs/>
    </w:rPr>
  </w:style>
  <w:style w:type="paragraph" w:styleId="a4">
    <w:name w:val="No Spacing"/>
    <w:uiPriority w:val="99"/>
    <w:qFormat/>
    <w:rsid w:val="00B82F6C"/>
    <w:pPr>
      <w:widowControl w:val="0"/>
      <w:suppressAutoHyphens/>
    </w:pPr>
    <w:rPr>
      <w:rFonts w:cs="Tahoma"/>
      <w:szCs w:val="24"/>
    </w:rPr>
  </w:style>
  <w:style w:type="paragraph" w:styleId="a5">
    <w:name w:val="List Paragraph"/>
    <w:basedOn w:val="a"/>
    <w:link w:val="a6"/>
    <w:uiPriority w:val="99"/>
    <w:qFormat/>
    <w:rsid w:val="00B82F6C"/>
    <w:pPr>
      <w:widowControl/>
      <w:autoSpaceDE/>
      <w:autoSpaceDN/>
      <w:adjustRightInd/>
      <w:ind w:left="720" w:firstLine="709"/>
      <w:contextualSpacing/>
      <w:jc w:val="center"/>
    </w:pPr>
    <w:rPr>
      <w:sz w:val="24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B82F6C"/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363E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E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2ECFB-DE35-45A8-BC68-0C62F434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Бакашова Екатерина В.</dc:creator>
  <cp:keywords/>
  <dc:description/>
  <cp:lastModifiedBy>Фаткулина</cp:lastModifiedBy>
  <cp:revision>8</cp:revision>
  <cp:lastPrinted>2021-09-30T13:51:00Z</cp:lastPrinted>
  <dcterms:created xsi:type="dcterms:W3CDTF">2021-09-09T08:51:00Z</dcterms:created>
  <dcterms:modified xsi:type="dcterms:W3CDTF">2021-09-30T13:52:00Z</dcterms:modified>
</cp:coreProperties>
</file>