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Приложение 1</w:t>
      </w:r>
    </w:p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совета депутатов</w:t>
      </w:r>
    </w:p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городского поселения</w:t>
      </w:r>
    </w:p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муниципального</w:t>
      </w:r>
    </w:p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Ленинградской области</w:t>
      </w:r>
    </w:p>
    <w:p w:rsidR="00472198" w:rsidRDefault="000C33E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_______________№_______</w:t>
      </w:r>
    </w:p>
    <w:p w:rsidR="00472198" w:rsidRDefault="00472198">
      <w:pPr>
        <w:pStyle w:val="Standard"/>
        <w:jc w:val="right"/>
        <w:rPr>
          <w:b/>
          <w:bCs/>
          <w:sz w:val="28"/>
          <w:szCs w:val="28"/>
          <w:u w:val="single"/>
          <w:lang w:val="ru-RU"/>
        </w:rPr>
      </w:pPr>
    </w:p>
    <w:p w:rsidR="00472198" w:rsidRDefault="000C33E1">
      <w:pPr>
        <w:pStyle w:val="Standard"/>
        <w:jc w:val="right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ПРОЕКТ</w:t>
      </w:r>
    </w:p>
    <w:p w:rsidR="00472198" w:rsidRDefault="0047219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72198" w:rsidRDefault="0047219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72198" w:rsidRDefault="0047219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72198" w:rsidRDefault="000C33E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</w:t>
      </w:r>
      <w:r>
        <w:rPr>
          <w:b/>
          <w:bCs/>
          <w:sz w:val="28"/>
          <w:szCs w:val="28"/>
          <w:lang w:val="ru-RU"/>
        </w:rPr>
        <w:t>депутатов</w:t>
      </w:r>
    </w:p>
    <w:p w:rsidR="00472198" w:rsidRDefault="000C33E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Сланцевское городское поселение</w:t>
      </w:r>
    </w:p>
    <w:p w:rsidR="00472198" w:rsidRDefault="000C33E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Сланцевского муниципального района</w:t>
      </w:r>
    </w:p>
    <w:p w:rsidR="00472198" w:rsidRDefault="000C33E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Ленинградской области</w:t>
      </w:r>
    </w:p>
    <w:p w:rsidR="00472198" w:rsidRDefault="0047219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72198" w:rsidRDefault="000C33E1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РЕШЕНИЕ</w:t>
      </w:r>
    </w:p>
    <w:p w:rsidR="00472198" w:rsidRDefault="0047219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____________________                                                            №___________</w:t>
      </w: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0C33E1">
      <w:pPr>
        <w:pStyle w:val="Standard"/>
        <w:ind w:firstLine="64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«Об утверждении </w:t>
      </w:r>
      <w:r>
        <w:rPr>
          <w:b/>
          <w:bCs/>
          <w:sz w:val="28"/>
          <w:szCs w:val="28"/>
          <w:lang w:val="ru-RU"/>
        </w:rPr>
        <w:t>программы комплексного развития социальной инфраструктуры в муниципального образования Сланцевское городское поселение Сланцевского муниципального района Ленинградской области на 2017-2030 годы»</w:t>
      </w:r>
    </w:p>
    <w:p w:rsidR="00472198" w:rsidRDefault="00472198">
      <w:pPr>
        <w:pStyle w:val="Standard"/>
        <w:ind w:firstLine="645"/>
        <w:jc w:val="center"/>
        <w:rPr>
          <w:b/>
          <w:bCs/>
          <w:sz w:val="28"/>
          <w:szCs w:val="28"/>
          <w:lang w:val="ru-RU"/>
        </w:rPr>
      </w:pP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8 части 1 статьи 8 Градостроительно</w:t>
      </w:r>
      <w:r>
        <w:rPr>
          <w:sz w:val="28"/>
          <w:szCs w:val="28"/>
          <w:lang w:val="ru-RU"/>
        </w:rPr>
        <w:t>го кодекса Российской Федерации, статьей 20 Устава муниципального образования Сланцевское городское поселение Сланцевского муниципального района Ленинградской области, а также учитывая результаты публичных слушаний совет депутатов  РЕШИЛ:</w:t>
      </w: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прила</w:t>
      </w:r>
      <w:r>
        <w:rPr>
          <w:sz w:val="28"/>
          <w:szCs w:val="28"/>
          <w:lang w:val="ru-RU"/>
        </w:rPr>
        <w:t>гаемую программу комплексного развития социальной инфраструктуры муниципального образования Сланцевское городское поселение Сланцевского муниципального района Ленинградской области на 2017-2030 годы.</w:t>
      </w: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Опубликовать настоящее решение в приложении к газете </w:t>
      </w:r>
      <w:r>
        <w:rPr>
          <w:sz w:val="28"/>
          <w:szCs w:val="28"/>
          <w:lang w:val="ru-RU"/>
        </w:rPr>
        <w:t>«Знамя труда» и разместить на официальном сайте Сланцевского муниципального района.</w:t>
      </w: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решения возложить на постоянную комиссию совета депутатов по постоянную комиссию совета депутатов по физической культуре, спорту, молодежной поли</w:t>
      </w:r>
      <w:r>
        <w:rPr>
          <w:sz w:val="28"/>
          <w:szCs w:val="28"/>
          <w:lang w:val="ru-RU"/>
        </w:rPr>
        <w:t>тике и культуре.</w:t>
      </w: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472198">
      <w:pPr>
        <w:pStyle w:val="Standard"/>
        <w:ind w:firstLine="645"/>
        <w:jc w:val="both"/>
        <w:rPr>
          <w:sz w:val="28"/>
          <w:szCs w:val="28"/>
          <w:lang w:val="ru-RU"/>
        </w:rPr>
      </w:pPr>
    </w:p>
    <w:p w:rsidR="00472198" w:rsidRDefault="000C33E1">
      <w:pPr>
        <w:pStyle w:val="Standard"/>
        <w:ind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                    Р.В. Шотт</w:t>
      </w:r>
    </w:p>
    <w:sectPr w:rsidR="00472198">
      <w:pgSz w:w="11906" w:h="16838"/>
      <w:pgMar w:top="1134" w:right="692" w:bottom="8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E1" w:rsidRDefault="000C33E1">
      <w:r>
        <w:separator/>
      </w:r>
    </w:p>
  </w:endnote>
  <w:endnote w:type="continuationSeparator" w:id="0">
    <w:p w:rsidR="000C33E1" w:rsidRDefault="000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E1" w:rsidRDefault="000C33E1">
      <w:r>
        <w:rPr>
          <w:color w:val="000000"/>
        </w:rPr>
        <w:ptab w:relativeTo="margin" w:alignment="center" w:leader="none"/>
      </w:r>
    </w:p>
  </w:footnote>
  <w:footnote w:type="continuationSeparator" w:id="0">
    <w:p w:rsidR="000C33E1" w:rsidRDefault="000C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2198"/>
    <w:rsid w:val="000C33E1"/>
    <w:rsid w:val="00216295"/>
    <w:rsid w:val="004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88ED8-FAE1-4A48-89EE-D6219B9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2017-09-22T12:01:00Z</cp:lastPrinted>
  <dcterms:created xsi:type="dcterms:W3CDTF">2018-05-10T20:11:00Z</dcterms:created>
  <dcterms:modified xsi:type="dcterms:W3CDTF">2018-05-10T20:11:00Z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