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8FDE8" w14:textId="04B164C5" w:rsidR="004E39F5" w:rsidRPr="009D1B60" w:rsidRDefault="004E39F5" w:rsidP="004E39F5">
      <w:pPr>
        <w:spacing w:after="0"/>
        <w:jc w:val="right"/>
        <w:rPr>
          <w:rFonts w:ascii="Times New Roman" w:hAnsi="Times New Roman" w:cs="Times New Roman"/>
        </w:rPr>
      </w:pPr>
      <w:r w:rsidRPr="009D1B60">
        <w:rPr>
          <w:rFonts w:ascii="Times New Roman" w:hAnsi="Times New Roman" w:cs="Times New Roman"/>
        </w:rPr>
        <w:t>Приложение</w:t>
      </w:r>
    </w:p>
    <w:p w14:paraId="4C2C42FD" w14:textId="30A84731" w:rsidR="004E39F5" w:rsidRPr="009D1B60" w:rsidRDefault="009D1B60" w:rsidP="004E39F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</w:t>
      </w:r>
      <w:r w:rsidR="004E39F5" w:rsidRPr="009D1B60">
        <w:rPr>
          <w:rFonts w:ascii="Times New Roman" w:hAnsi="Times New Roman" w:cs="Times New Roman"/>
        </w:rPr>
        <w:t>овета депутатов</w:t>
      </w:r>
    </w:p>
    <w:p w14:paraId="0F7CAFA3" w14:textId="71ADEEEB" w:rsidR="009B0D7F" w:rsidRDefault="009D1B60" w:rsidP="009D1B6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о</w:t>
      </w:r>
      <w:r w:rsidR="00693864" w:rsidRPr="009D1B60">
        <w:rPr>
          <w:rFonts w:ascii="Times New Roman" w:hAnsi="Times New Roman" w:cs="Times New Roman"/>
        </w:rPr>
        <w:t>т</w:t>
      </w:r>
      <w:r w:rsidR="006D2889">
        <w:rPr>
          <w:rFonts w:ascii="Times New Roman" w:hAnsi="Times New Roman" w:cs="Times New Roman"/>
        </w:rPr>
        <w:t xml:space="preserve"> 29.04.2025 </w:t>
      </w:r>
      <w:r>
        <w:rPr>
          <w:rFonts w:ascii="Times New Roman" w:hAnsi="Times New Roman" w:cs="Times New Roman"/>
        </w:rPr>
        <w:t xml:space="preserve"> </w:t>
      </w:r>
      <w:r w:rsidR="00693864" w:rsidRPr="009D1B60">
        <w:rPr>
          <w:rFonts w:ascii="Times New Roman" w:hAnsi="Times New Roman" w:cs="Times New Roman"/>
        </w:rPr>
        <w:t>№</w:t>
      </w:r>
      <w:r w:rsidR="006D2889">
        <w:rPr>
          <w:rFonts w:ascii="Times New Roman" w:hAnsi="Times New Roman" w:cs="Times New Roman"/>
        </w:rPr>
        <w:t xml:space="preserve"> 72-гсд</w:t>
      </w:r>
      <w:r w:rsidR="00693864" w:rsidRPr="009D1B60">
        <w:rPr>
          <w:rFonts w:ascii="Times New Roman" w:hAnsi="Times New Roman" w:cs="Times New Roman"/>
        </w:rPr>
        <w:t xml:space="preserve">     </w:t>
      </w:r>
    </w:p>
    <w:p w14:paraId="313CC037" w14:textId="77777777" w:rsidR="009D1B60" w:rsidRPr="009D1B60" w:rsidRDefault="009D1B60" w:rsidP="009D1B60">
      <w:pPr>
        <w:jc w:val="right"/>
        <w:rPr>
          <w:rFonts w:ascii="Times New Roman" w:hAnsi="Times New Roman" w:cs="Times New Roman"/>
        </w:rPr>
      </w:pPr>
    </w:p>
    <w:p w14:paraId="1B735175" w14:textId="77777777" w:rsidR="00556C64" w:rsidRPr="009D1B60" w:rsidRDefault="009B0D7F" w:rsidP="009D1B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B60"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полномочий, переданных Сланцевскому муниципальному району по обеспечению условий для развития на территории Сланцевского городского поселения физической </w:t>
      </w:r>
      <w:r w:rsidR="00556C64" w:rsidRPr="009D1B60">
        <w:rPr>
          <w:rFonts w:ascii="Times New Roman" w:hAnsi="Times New Roman" w:cs="Times New Roman"/>
          <w:b/>
          <w:sz w:val="28"/>
          <w:szCs w:val="28"/>
        </w:rPr>
        <w:t xml:space="preserve">культуры и массового спорта, организации проведения официальных физкультурно-оздоровительных и спортивных мероприятий </w:t>
      </w:r>
    </w:p>
    <w:p w14:paraId="44C0D957" w14:textId="096FA756" w:rsidR="009B0D7F" w:rsidRPr="009D1B60" w:rsidRDefault="00556C64" w:rsidP="009D1B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B60">
        <w:rPr>
          <w:rFonts w:ascii="Times New Roman" w:hAnsi="Times New Roman" w:cs="Times New Roman"/>
          <w:b/>
          <w:sz w:val="28"/>
          <w:szCs w:val="28"/>
        </w:rPr>
        <w:t>за 1 квартал 2025 год</w:t>
      </w:r>
    </w:p>
    <w:p w14:paraId="0FCA6480" w14:textId="77777777" w:rsidR="008A0198" w:rsidRDefault="008A0198" w:rsidP="009D1B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1E1AD02" w14:textId="77777777" w:rsidR="008A0198" w:rsidRPr="00557C96" w:rsidRDefault="008A0198" w:rsidP="009D1B60">
      <w:pPr>
        <w:shd w:val="clear" w:color="auto" w:fill="FFFFFF"/>
        <w:spacing w:after="0"/>
        <w:ind w:firstLine="567"/>
        <w:jc w:val="both"/>
        <w:rPr>
          <w:rFonts w:ascii="Times New Roman" w:eastAsia="Arial" w:hAnsi="Times New Roman" w:cs="Times New Roman"/>
          <w:color w:val="1A1A1A"/>
          <w:sz w:val="28"/>
          <w:szCs w:val="28"/>
        </w:rPr>
      </w:pPr>
      <w:proofErr w:type="gramStart"/>
      <w:r w:rsidRPr="00557C96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bidi="ar"/>
        </w:rPr>
        <w:t>В соответствии с решением совета депутатов от 22.11.2022 №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557C96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bidi="ar"/>
        </w:rPr>
        <w:t xml:space="preserve">214-гсд проведена передача полномочий Сланцевского городского поселения по обеспечению условий для развития физической культуры и массового спорта, а также по организации проведения официальных физкультурно-оздоровительных и спортивных мероприятий для поселения в Сланцевском муниципальном районе на 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</w:rPr>
        <w:t xml:space="preserve">2023 год и на плановый период </w:t>
      </w:r>
      <w:r w:rsidRPr="00557C96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bidi="ar"/>
        </w:rPr>
        <w:t>202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</w:rPr>
        <w:t xml:space="preserve">4 и </w:t>
      </w:r>
      <w:r w:rsidRPr="00557C96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bidi="ar"/>
        </w:rPr>
        <w:t>20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</w:rPr>
        <w:t>25</w:t>
      </w:r>
      <w:r w:rsidRPr="00557C96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bidi="ar"/>
        </w:rPr>
        <w:t xml:space="preserve"> годов. 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bidi="ar"/>
        </w:rPr>
        <w:t> </w:t>
      </w:r>
      <w:proofErr w:type="gramEnd"/>
    </w:p>
    <w:p w14:paraId="5E2EFB8F" w14:textId="38B39D2A" w:rsidR="008A0198" w:rsidRPr="00557C96" w:rsidRDefault="008A0198" w:rsidP="006D2889">
      <w:pPr>
        <w:shd w:val="clear" w:color="auto" w:fill="FFFFFF"/>
        <w:spacing w:after="0"/>
        <w:ind w:firstLine="567"/>
        <w:jc w:val="both"/>
        <w:rPr>
          <w:rFonts w:ascii="Times New Roman" w:eastAsia="Arial" w:hAnsi="Times New Roman" w:cs="Times New Roman"/>
          <w:color w:val="1A1A1A"/>
          <w:sz w:val="28"/>
          <w:szCs w:val="28"/>
        </w:rPr>
      </w:pPr>
      <w:r w:rsidRPr="00557C96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bidi="ar"/>
        </w:rPr>
        <w:t>Ежегодный объем межбюджетных трансфертов в рамках данного Соглашения составляет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bidi="ar"/>
        </w:rPr>
        <w:t> </w:t>
      </w:r>
      <w:r w:rsidRPr="00557C96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bidi="ar"/>
        </w:rPr>
        <w:t>1 000 000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bidi="ar"/>
        </w:rPr>
        <w:t> </w:t>
      </w:r>
      <w:r w:rsidRPr="00557C96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bidi="ar"/>
        </w:rPr>
        <w:t>(один миллион) рублей.</w:t>
      </w:r>
    </w:p>
    <w:p w14:paraId="4B758BFE" w14:textId="77777777" w:rsidR="008A0198" w:rsidRPr="00557C96" w:rsidRDefault="008A0198" w:rsidP="009D1B60">
      <w:pPr>
        <w:shd w:val="clear" w:color="auto" w:fill="FFFFFF"/>
        <w:spacing w:after="0"/>
        <w:ind w:firstLine="567"/>
        <w:jc w:val="both"/>
        <w:rPr>
          <w:rFonts w:ascii="Times New Roman" w:eastAsia="Arial" w:hAnsi="Times New Roman" w:cs="Times New Roman"/>
          <w:color w:val="1A1A1A"/>
          <w:sz w:val="28"/>
          <w:szCs w:val="28"/>
        </w:rPr>
      </w:pPr>
      <w:r w:rsidRPr="00557C96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bidi="ar"/>
        </w:rPr>
        <w:t xml:space="preserve">Для реализации мероприятий в календарном плане на 2025 год по городу на 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</w:rPr>
        <w:t>1</w:t>
      </w:r>
      <w:r w:rsidRPr="00557C96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bidi="ar"/>
        </w:rPr>
        <w:t xml:space="preserve"> квартал было запланировано использование городских сре</w:t>
      </w:r>
      <w:proofErr w:type="gramStart"/>
      <w:r w:rsidRPr="00557C96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bidi="ar"/>
        </w:rPr>
        <w:t>дств в р</w:t>
      </w:r>
      <w:proofErr w:type="gramEnd"/>
      <w:r w:rsidRPr="00557C96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bidi="ar"/>
        </w:rPr>
        <w:t xml:space="preserve">азмере 190 590 рублей. Однако фактическое расходование денежных средств за этот период составило 224 395 рублей. 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bidi="ar"/>
        </w:rPr>
        <w:t> </w:t>
      </w:r>
    </w:p>
    <w:p w14:paraId="484F0288" w14:textId="5DA12E65" w:rsidR="008A0198" w:rsidRPr="00557C96" w:rsidRDefault="008A0198" w:rsidP="006D2889">
      <w:pPr>
        <w:shd w:val="clear" w:color="auto" w:fill="FFFFFF"/>
        <w:spacing w:after="0"/>
        <w:ind w:firstLine="567"/>
        <w:jc w:val="both"/>
        <w:rPr>
          <w:rFonts w:ascii="Times New Roman" w:eastAsia="Arial" w:hAnsi="Times New Roman" w:cs="Times New Roman"/>
          <w:color w:val="1A1A1A"/>
          <w:sz w:val="28"/>
          <w:szCs w:val="28"/>
        </w:rPr>
      </w:pPr>
      <w:r w:rsidRPr="00557C96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bidi="ar"/>
        </w:rPr>
        <w:t>Увеличение фактической суммы связано, в частности, с внесением в календарный план дополнительного, ранее незапланированного мероприятия – «Муниципальный этап Сланцевского района по лазерному бою на Кубок среди школьников – 2025» с контрактной суммой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557C96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bidi="ar"/>
        </w:rPr>
        <w:t>35 000 рублей, что отразилось на общем объеме расходов.</w:t>
      </w:r>
      <w:bookmarkStart w:id="0" w:name="_GoBack"/>
      <w:bookmarkEnd w:id="0"/>
    </w:p>
    <w:p w14:paraId="1A2106EE" w14:textId="77777777" w:rsidR="008A0198" w:rsidRPr="00557C96" w:rsidRDefault="008A0198" w:rsidP="009D1B60">
      <w:pPr>
        <w:shd w:val="clear" w:color="auto" w:fill="FFFFFF"/>
        <w:spacing w:after="0"/>
        <w:ind w:firstLine="567"/>
        <w:jc w:val="both"/>
        <w:rPr>
          <w:rFonts w:ascii="Times New Roman" w:eastAsia="Arial" w:hAnsi="Times New Roman" w:cs="Times New Roman"/>
          <w:color w:val="1A1A1A"/>
          <w:sz w:val="28"/>
          <w:szCs w:val="28"/>
        </w:rPr>
      </w:pPr>
      <w:r w:rsidRPr="00557C96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bidi="ar"/>
        </w:rPr>
        <w:t xml:space="preserve">Мероприятия, финансируемые за счет городских средств: 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bidi="ar"/>
        </w:rPr>
        <w:t> </w:t>
      </w:r>
    </w:p>
    <w:p w14:paraId="0013A50B" w14:textId="77777777" w:rsidR="008A0198" w:rsidRPr="00557C96" w:rsidRDefault="008A0198" w:rsidP="009D1B60">
      <w:pPr>
        <w:shd w:val="clear" w:color="auto" w:fill="FFFFFF"/>
        <w:spacing w:after="0"/>
        <w:ind w:firstLine="567"/>
        <w:jc w:val="both"/>
        <w:rPr>
          <w:rFonts w:ascii="Times New Roman" w:eastAsia="Arial" w:hAnsi="Times New Roman" w:cs="Times New Roman"/>
          <w:color w:val="1A1A1A"/>
          <w:sz w:val="28"/>
          <w:szCs w:val="28"/>
        </w:rPr>
      </w:pPr>
      <w:r w:rsidRPr="00557C96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bidi="ar"/>
        </w:rPr>
        <w:t xml:space="preserve">• За 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</w:rPr>
        <w:t>1</w:t>
      </w:r>
      <w:r w:rsidRPr="00557C96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bidi="ar"/>
        </w:rPr>
        <w:t xml:space="preserve"> квартал МКУ «ФОК СМР» организовало и провело 14 городских мероприятий, в которых приняло участие 830 человек. 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bidi="ar"/>
        </w:rPr>
        <w:t> </w:t>
      </w:r>
    </w:p>
    <w:p w14:paraId="0CAF3C8A" w14:textId="77777777" w:rsidR="008A0198" w:rsidRPr="00557C96" w:rsidRDefault="008A0198" w:rsidP="009D1B60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1A1A1A"/>
          <w:sz w:val="28"/>
          <w:szCs w:val="28"/>
        </w:rPr>
      </w:pPr>
      <w:r>
        <w:rPr>
          <w:rFonts w:ascii="Times New Roman" w:eastAsia="Arial" w:hAnsi="Times New Roman" w:cs="Times New Roman"/>
          <w:color w:val="1A1A1A"/>
          <w:sz w:val="28"/>
          <w:szCs w:val="28"/>
        </w:rPr>
        <w:t>ВЫВОД:</w:t>
      </w:r>
    </w:p>
    <w:p w14:paraId="39B22DB0" w14:textId="77777777" w:rsidR="008A0198" w:rsidRPr="00557C96" w:rsidRDefault="008A0198" w:rsidP="009D1B60">
      <w:pPr>
        <w:shd w:val="clear" w:color="auto" w:fill="FFFFFF"/>
        <w:spacing w:after="0"/>
        <w:ind w:firstLine="567"/>
        <w:jc w:val="both"/>
        <w:rPr>
          <w:rFonts w:ascii="Times New Roman" w:eastAsia="Arial" w:hAnsi="Times New Roman" w:cs="Times New Roman"/>
          <w:color w:val="1A1A1A"/>
          <w:sz w:val="28"/>
          <w:szCs w:val="28"/>
        </w:rPr>
      </w:pPr>
      <w:r w:rsidRPr="00557C96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bidi="ar"/>
        </w:rPr>
        <w:t xml:space="preserve">Фактические расходы превысили запланированные – 224 395 рублей против 190 590 рублей, что обусловлено включением дополнительного мероприятия. 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bidi="ar"/>
        </w:rPr>
        <w:t> </w:t>
      </w:r>
    </w:p>
    <w:p w14:paraId="038F78E0" w14:textId="77777777" w:rsidR="008A0198" w:rsidRPr="00557C96" w:rsidRDefault="008A0198" w:rsidP="009D1B60">
      <w:pPr>
        <w:shd w:val="clear" w:color="auto" w:fill="FFFFFF"/>
        <w:spacing w:after="0"/>
        <w:ind w:firstLine="567"/>
        <w:jc w:val="both"/>
        <w:rPr>
          <w:rFonts w:ascii="Times New Roman" w:eastAsia="Arial" w:hAnsi="Times New Roman" w:cs="Times New Roman"/>
          <w:color w:val="1A1A1A"/>
          <w:sz w:val="28"/>
          <w:szCs w:val="28"/>
        </w:rPr>
      </w:pPr>
      <w:r w:rsidRPr="00557C96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bidi="ar"/>
        </w:rPr>
        <w:t xml:space="preserve"> Проведение 14 городских мероприятий с участием 830 человек свидетельствует о высокой активности МКУ «ФОК СМР» в реализации запланированных программ по развитию физической культуры и массового спорта. 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bidi="ar"/>
        </w:rPr>
        <w:t> </w:t>
      </w:r>
    </w:p>
    <w:p w14:paraId="321CD2A9" w14:textId="77777777" w:rsidR="008A0198" w:rsidRDefault="008A0198" w:rsidP="009D1B60">
      <w:pPr>
        <w:shd w:val="clear" w:color="auto" w:fill="FFFFFF"/>
        <w:spacing w:after="0"/>
        <w:ind w:firstLine="567"/>
        <w:jc w:val="both"/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bidi="ar"/>
        </w:rPr>
      </w:pPr>
      <w:r w:rsidRPr="00557C96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bidi="ar"/>
        </w:rPr>
        <w:lastRenderedPageBreak/>
        <w:t xml:space="preserve">Таким образом, результаты 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</w:rPr>
        <w:t>1</w:t>
      </w:r>
      <w:r w:rsidRPr="00557C96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bidi="ar"/>
        </w:rPr>
        <w:t xml:space="preserve"> квартала 2025 года 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</w:rPr>
        <w:t xml:space="preserve">показывают </w:t>
      </w:r>
      <w:r w:rsidRPr="00557C96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bidi="ar"/>
        </w:rPr>
        <w:t xml:space="preserve">успешное выполнение 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</w:rPr>
        <w:t xml:space="preserve">календарного </w:t>
      </w:r>
      <w:r w:rsidRPr="00557C96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bidi="ar"/>
        </w:rPr>
        <w:t>плана с учетом корректировки финансирования и внесения дополнительных мероприятий, что положительно сказывается на развитии спортивной и оздоровительной деятельности в Сланцевском муниципальном районе.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bidi="ar"/>
        </w:rPr>
        <w:t xml:space="preserve"> </w:t>
      </w:r>
    </w:p>
    <w:p w14:paraId="16CA7A75" w14:textId="77777777" w:rsidR="008A0198" w:rsidRPr="00557C96" w:rsidRDefault="008A0198" w:rsidP="009D1B60">
      <w:pPr>
        <w:shd w:val="clear" w:color="auto" w:fill="FFFFFF"/>
        <w:spacing w:after="0"/>
        <w:ind w:firstLine="567"/>
        <w:jc w:val="both"/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bidi="ar"/>
        </w:rPr>
      </w:pP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bidi="ar"/>
        </w:rPr>
        <w:t xml:space="preserve">                                                                                                                                           </w:t>
      </w:r>
    </w:p>
    <w:p w14:paraId="1FEC3DDB" w14:textId="77777777" w:rsidR="008A0198" w:rsidRPr="00556C64" w:rsidRDefault="008A0198" w:rsidP="00556C6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A0198" w:rsidRPr="00556C64" w:rsidSect="006D2889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AD"/>
    <w:rsid w:val="00006EAD"/>
    <w:rsid w:val="000A0A78"/>
    <w:rsid w:val="002C09B8"/>
    <w:rsid w:val="004E39F5"/>
    <w:rsid w:val="00556C64"/>
    <w:rsid w:val="005858E8"/>
    <w:rsid w:val="00693864"/>
    <w:rsid w:val="006D2889"/>
    <w:rsid w:val="008A0198"/>
    <w:rsid w:val="009B0D7F"/>
    <w:rsid w:val="009D1B60"/>
    <w:rsid w:val="00CC0292"/>
    <w:rsid w:val="00D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5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6E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E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E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E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E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E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E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E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6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6E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6EA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6EA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6E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6E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6E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6E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6E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06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E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6E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6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6E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6E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6EA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6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6EA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06EAD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DF5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5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6E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E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E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E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E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E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E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E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6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6E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6EA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6EA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6E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6E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6E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6E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6E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06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E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6E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6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6E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6E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6EA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6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6EA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06EAD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DF5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5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Владимировна Хегай</dc:creator>
  <cp:keywords/>
  <dc:description/>
  <cp:lastModifiedBy>Галина А. Семенова</cp:lastModifiedBy>
  <cp:revision>9</cp:revision>
  <cp:lastPrinted>2025-04-14T14:07:00Z</cp:lastPrinted>
  <dcterms:created xsi:type="dcterms:W3CDTF">2025-04-10T11:38:00Z</dcterms:created>
  <dcterms:modified xsi:type="dcterms:W3CDTF">2025-04-28T07:56:00Z</dcterms:modified>
</cp:coreProperties>
</file>