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03" w:rsidRDefault="005A3135" w:rsidP="0037140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5A3135" w:rsidRPr="005A3135" w:rsidRDefault="005A3135" w:rsidP="00371403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</w:t>
      </w:r>
    </w:p>
    <w:p w:rsidR="005A3135" w:rsidRPr="005A3135" w:rsidRDefault="005A3135" w:rsidP="005A3135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Сланцевского муниципального района</w:t>
      </w:r>
    </w:p>
    <w:p w:rsidR="005A3135" w:rsidRPr="005A3135" w:rsidRDefault="005A3135" w:rsidP="005A3135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02.11.2016 г. № 1683-п</w:t>
      </w:r>
    </w:p>
    <w:p w:rsidR="005A3135" w:rsidRPr="005A3135" w:rsidRDefault="005A3135" w:rsidP="005A3135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редакции постановления администрации</w:t>
      </w:r>
    </w:p>
    <w:p w:rsidR="005A3135" w:rsidRPr="005A3135" w:rsidRDefault="005A3135" w:rsidP="005A3135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Сланцевского муниципального района</w:t>
      </w:r>
    </w:p>
    <w:p w:rsidR="005A3135" w:rsidRPr="005A3135" w:rsidRDefault="005A3135" w:rsidP="005A3135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67A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251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C67A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proofErr w:type="gramStart"/>
      <w:r w:rsidR="00C67A1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5138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25138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</w:p>
    <w:p w:rsidR="005A3135" w:rsidRPr="005A3135" w:rsidRDefault="005A3135" w:rsidP="005A3135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13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(приложение)</w:t>
      </w: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униципальн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 программ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«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Развитие культуры, спорта и молодежной политики на территории Сланцевского городского поселения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2017 – 2019 годы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»</w:t>
      </w: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ПАСПОРТ</w:t>
      </w: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Pr="005A3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«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Развитие культуры, спорта и молодежной политики на территории Сланцевского городского поселения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2017 – 2019 годы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»</w:t>
      </w: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tbl>
      <w:tblPr>
        <w:tblW w:w="99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52"/>
        <w:gridCol w:w="7848"/>
      </w:tblGrid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культуры, спорта и молодежной политики на территории Сланцевского городского поселения на 2017 – 2019 годы»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130E30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5A3135"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культуре, спорту и молодежной политике администрации Сланцевского муниципального района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учреждения культуры Сланцевского городского поселения, </w:t>
            </w:r>
            <w:r w:rsidR="0013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  <w:r w:rsid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13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«Сланцевская межпоселенческая центральная районная библиотека», 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13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казенное 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физической культуры и спорта «Физкультурно-оздоровительный комплекс «Сланцы», 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Сланцевский центр занятости населения; 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организации, общественные федерации и объединения по видам спорта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на территории Сланцевского городского поселения»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на территории Сланцевского городского поселения»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молодежной политики на территории Сланцевского городского поселения»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предоставляемых социальных услуг.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развития сферы культуры, спорта и молодежной политики;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молодежи в общественную деятельность;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эффективной социализации молодежи, находящейся в трудной жизненной ситуации;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населения и формирование здорового образа жизни.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Показатели: </w:t>
            </w:r>
            <w:r w:rsidR="0055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бюджетная, экономическая, 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сохранение, развитие и модернизация сети муниципальных учреждений культуры, 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заработной платы работников культуры;</w:t>
            </w:r>
          </w:p>
          <w:p w:rsidR="005A3135" w:rsidRPr="005A3135" w:rsidRDefault="005A3135" w:rsidP="005A3135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условий для раскрытия личностного потенциала молодых людей;</w:t>
            </w:r>
          </w:p>
          <w:p w:rsidR="005A3135" w:rsidRPr="005A3135" w:rsidRDefault="005A3135" w:rsidP="005A3135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социальной активности молодежи;</w:t>
            </w:r>
          </w:p>
          <w:p w:rsidR="005A3135" w:rsidRPr="005A3135" w:rsidRDefault="005A3135" w:rsidP="005A3135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6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молодежи в каникулярный период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повышение качества предоставляемых населению услуг по физической культуре и спорту;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доли населения, систематически занимающегося физической культурой и спортом.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 реализации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посещений культурно-массовых мероприятий (по сравнению с предыдущим годом), %.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участников клубных формирований в общем количестве жителей Сланцевского городского поселения</w:t>
            </w:r>
            <w:proofErr w:type="gramStart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%;</w:t>
            </w:r>
            <w:proofErr w:type="gramEnd"/>
          </w:p>
          <w:p w:rsidR="005A3135" w:rsidRPr="005A3135" w:rsidRDefault="00552164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</w:t>
            </w:r>
            <w:r w:rsidR="005A3135"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обращений в библиотеку (по сравнению с предыдущим годом</w:t>
            </w:r>
            <w:proofErr w:type="gramStart"/>
            <w:r w:rsidR="005A3135"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%;</w:t>
            </w:r>
            <w:proofErr w:type="gramEnd"/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посещений библиотек Сланцевского муниципального района (на 1 жителя в год), пос.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 финансовой поддержки, направленной на развитие и модернизацию муниципальных учреждений культуры, тыс. руб.;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 культуры, в которых производился капитальный ремонт, ед.;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соотношение средней заработной платы работников муниципальных учреждений культуры Сланцевского городского поселения к средней заработной плате по Ленинградской области</w:t>
            </w:r>
            <w:proofErr w:type="gramStart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%;</w:t>
            </w:r>
            <w:proofErr w:type="gramEnd"/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работников учреждений культуры, прошедших повышение квалификации, переподготовку, обучение на семинарах, лабораториях и практикумах, %.</w:t>
            </w:r>
          </w:p>
          <w:p w:rsidR="005A3135" w:rsidRPr="005A3135" w:rsidRDefault="005A3135" w:rsidP="005A3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подростков и молодежи от 14 до 30 лет, занимающихся в молодежных клубах, центрах и других досуговых учреждениях от общего числа молодежи поселения</w:t>
            </w:r>
            <w:proofErr w:type="gramStart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%;</w:t>
            </w:r>
            <w:proofErr w:type="gramEnd"/>
          </w:p>
          <w:p w:rsidR="005A3135" w:rsidRPr="005A3135" w:rsidRDefault="005A3135" w:rsidP="005A3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-количество посещений молодежных мероприятий, чел.;</w:t>
            </w:r>
          </w:p>
          <w:p w:rsidR="005A3135" w:rsidRPr="005A3135" w:rsidRDefault="005A3135" w:rsidP="005A3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детей, охваченных организационными формами досуга и занятости в летний период, чел.;</w:t>
            </w:r>
          </w:p>
          <w:p w:rsidR="005A3135" w:rsidRPr="005A3135" w:rsidRDefault="005A3135" w:rsidP="005A3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участников спортивных мероприятий, чел.;</w:t>
            </w:r>
          </w:p>
          <w:p w:rsidR="005A3135" w:rsidRPr="005A3135" w:rsidRDefault="005A3135" w:rsidP="005A3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доля населения, систематически </w:t>
            </w:r>
            <w:proofErr w:type="gramStart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спортом, %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этап, 2017-2019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муниципальной программы, источники финансирования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ресурсного обеспечения реализации муниципальной программы составляет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299 792,47303 тыс. рублей, в том числе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68 682,86829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- бюджет Ленинградской области, </w:t>
            </w:r>
            <w:r w:rsidR="00E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38 751,49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— бюджет Сланцевского муниципального района</w:t>
            </w:r>
            <w:r w:rsidR="0067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192 330,41478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— бюджет Сланцевского городского поселения, </w:t>
            </w:r>
            <w:r w:rsidR="00E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— федеральный бюджет, по годам реализации: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— </w:t>
            </w:r>
            <w:r w:rsidR="0067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84 529,99387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60 </w:t>
            </w:r>
            <w:r w:rsidR="0067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,19387 тыс. руб. - бюджет Сланцевского городского поселения, </w:t>
            </w:r>
            <w:r w:rsidR="0067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11 945,1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- бюджет Ленинградской области, </w:t>
            </w:r>
            <w:r w:rsidR="0067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11 631,5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— бюджет Сланцевского муниципального района, 12,2 тыс. руб. — федеральный бюджет.</w:t>
            </w:r>
            <w:proofErr w:type="gramEnd"/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—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123 425,8792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65 638,92091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End"/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- бюджет Сланцевского городского поселения,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21 010,19</w:t>
            </w:r>
            <w:r w:rsidR="0067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бюджет Сланцевского муниципального района,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36 761,26829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</w:t>
            </w:r>
            <w:r w:rsidR="00AD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Ленинградской области,15,5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– федеральный бюджет.</w:t>
            </w:r>
          </w:p>
          <w:p w:rsidR="005A3135" w:rsidRPr="005A3135" w:rsidRDefault="005A3135" w:rsidP="00ED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—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91 836,6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65 750,3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- бюджет 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Сланцевского городского поселения,</w:t>
            </w:r>
            <w:r w:rsidR="0067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6 109,8</w:t>
            </w:r>
            <w:r w:rsidR="0067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бюджет Сланцевского муниципального района, </w:t>
            </w:r>
            <w:r w:rsidR="00ED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19 976,5</w:t>
            </w:r>
            <w:r w:rsidRPr="005A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- бюджет Ленинградской области.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Сланцевского муниципального района от 12.10.2016 № 1571-п «О разработке муниципальной программы «Развитие культуры, спорта и молодежной политики на территории Сланцевского городского поселения на 2017-2019 годы», заключение экспертного совета.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культуре, спорту и молодежной политике администрации Сланцевского муниципального района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разработки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 2016 года 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 годы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разработки программы (тыс. рублей)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A3135" w:rsidRPr="005A3135" w:rsidRDefault="00552164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</w:t>
            </w:r>
            <w:r w:rsidR="005A3135"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культуре, спорту и молодежной политике администрации Сланцевского муниципального района</w:t>
            </w:r>
          </w:p>
        </w:tc>
      </w:tr>
      <w:tr w:rsidR="005A3135" w:rsidRPr="005A3135" w:rsidTr="008346E5">
        <w:trPr>
          <w:tblCellSpacing w:w="0" w:type="dxa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управления и </w:t>
            </w:r>
            <w:proofErr w:type="gramStart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7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26E24" w:rsidRDefault="00626E24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программы – начальник сектора по культуре, спорту и молодежной политике администрации Сланцевского муниципального района </w:t>
            </w:r>
            <w:r w:rsidR="00F92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Т.С.Лакшина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D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8(81374) </w:t>
            </w:r>
            <w:r w:rsidR="00F92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2-39-38</w:t>
            </w:r>
          </w:p>
          <w:p w:rsidR="005A3135" w:rsidRPr="005A3135" w:rsidRDefault="005A3135" w:rsidP="005A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программы осуществляет курирующий заместитель главы администрации Сланцевского муниципального района</w:t>
            </w:r>
          </w:p>
        </w:tc>
      </w:tr>
    </w:tbl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1.Общая характеристика, основные проблемы и прогноз развития сферы культуры, спорта и молодежной политики</w:t>
      </w: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Культурно-досуговая сфера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важнейшей составной частью социально-экономического развития Сланцевского городского поселения и располагает значительным потенциалом. Отрасль культуры объединяет деятельность по развитию библиотечного дела, традиционной народной культуры, самодеятельного творчества, сохранению объектов культурного наследия. </w:t>
      </w: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последовательной и системной реализации инноваций в культурно-досуговой сфере в Сланцевском городском поселении (далее — поселении) действует сеть учреждений культуры с развитой материально-технической базой.</w:t>
      </w: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Сланцевская библиотека – доступное и бесплатное учреждение, открыта в городе Сланцы 23 февраля 1944 года. Библиотека представляет собой сеть структурных подразделений и филиалов, расположенных в разных частях города, что положительно отражается на доступности библиотечных услуг для населения. Библиотечный фонд насчитывает долее 150 000 единиц хранения, выделен редкий и краеведческий фонд как символ культуры населения, культурной истории поколений. Динамично развиваются информационные ресурсы библиотеки: существует система каталогов и картотек, выделенная линия Интернет, формируется электронный каталог, представлена социальная информация для развития гражданского общества и местного самоуправления, осуществляется информационный сервис для различных групп потребителей. </w:t>
      </w: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Дом культуры проводит работу по организации самодеятельного творчества, организует досуг населения, массовые мероприятия. 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Парк культуры и отдыха, созданный в 1986 году - природный и культурный комплекс, который позволяет обеспечивать условия для отдыха населения и проведения культурно-массовых, физкультурно-оздоровительных мероприятий, организации игр и развлечений. В структуре парка состоят пять клубов по интересам, расположенных в зданиях жилых многоэтажных домов.</w:t>
      </w: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основным показателям деятельности учреждений за последние три года наблюдается положительная динамика. В 2015 году в учреждениях культуры занималось 38 клубных формирований, что на 6 единиц больше, чем в 2013 году. В 2015 году в досуговых учреждениях (Парк культуры и отдыха и Городской Дом культуры) проведено 600 мероприятий, что на 11% больше по сравнению с 2013 годом, число посетителей мероприятий также возросло. Положительная динамика числа мероприятий объясняется активизацией усилий работников </w:t>
      </w:r>
      <w:proofErr w:type="gramStart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proofErr w:type="gramEnd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расширению спектра предоставляемых жителям поселения культурных услуг, улучшением материально-технической базы учреждений.</w:t>
      </w: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Положительным фактором в развитии сферы культуры поселения стал факт признания сферы культуры как значимой части социально-экономического развития поселения. Значительные бюджетные средства направляются на развитие материально-технической базы учреждений культуры: капитальный и текущий ремонты, приобретение оборудования. За последние три года отремонтированы инженерные сети и фасад Городского Дома культуры, административные здания Парка культуры, здания городской библиотеки. При этом библиотека оснащена современным оборудованием. В результате значительно повысилось качество обслуживания посетителей, хотя в период проведения ремонтных работ возникали определенные неудобства в культурном обслуживании населения. </w:t>
      </w: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в системе культурно-досуговых учреждений наблюдается тенденция снижения квалификации кадров, роста несоответствия их профессиональных знаний и умений вызовам сегодняшнего дня, острая нехватка менеджеров, умеющих разрабатывать и успешно реализовывать бизнес-планы учреждений. Учреждения испытывают острый дефицит в кадрах, которые владеют мастерством организации культурно-массовых мероприятий, обладают профессиональными знаниями в узких направлениях по видам искусств: хореографии, вокально-хоровом, театральном жанрах, обладают навыками привлечения в учреждения культуры денежных средств и иных ресурсов, могут успешно осуществлять культурные проекты.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Кроме того, в силу дефицита бюджета в недостаточном объеме выделяются средства на обеспечение деятельности учреждений. Так, например, самодеятельные коллективы, ведущие мероприятий в недостаточном объеме обеспечены сценическими костюмами, реквизитом, обувью и т. п. В недостаточной степени оснащены специальным оборудованием театры, сценические площадки. Неудовлетворительным остается состояние внутренних помещений здания Городского Дома культуры, а также состояние светового, звукового оборудования учреждений, отсутствует оборудование для осуществления кинопоказов. Требует благоустройства территория Парка культуры и отдыха, которое необходимо начать с разработки проекта развития территории Парка.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Особого внимания требует работа по воспитанию патриотизма, уважения к истории города, Ленинградской области и России у подрастающего поколения. Это в свою очередь требует организации работы по проведению культурно-массовых мероприятий, работы с молодежной аудиторией и ветеранами.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Для решения задач по развитию духовной культуры необходимо осуществление мероприятий по созданию и распространению информации, направленной на популяризацию художественной культуры, культурное просвещение, пропаганду творческой деятельности и достижений творческих коллективов города, способствующей формированию устойчивой потребности населения в услугах культуры (виртуальные музеи, записи театральных спектаклей и концертных программ, современные сайты учреждений культуры и проч.)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В целях повышения эффективности деятельности муниципальных учреждений культуры требуется непрерывная работа по повышению квалификации и переподготовки кадров в сфере культуры.</w:t>
      </w:r>
    </w:p>
    <w:p w:rsidR="005A3135" w:rsidRPr="005A3135" w:rsidRDefault="005A3135" w:rsidP="005A3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 территории Сланцевского городского поселения находятся 9 объектов культурного наследия</w:t>
      </w:r>
      <w:r w:rsidRPr="005A3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(памятников истории и культуры), стоящих на региональном учете в Департаменте государственного контроля за сохранением и использованием объектов культурного наследия Ленинградской области. Также в Сланцевском городском поселении находятся памятники истории: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 в Зеленой Роще – памятный знак на месте казни жителей в годы Великой Отечественной войны; Мемориальный камень, посвященный воинам-интернационалистам, погибшим при исполнении воинского долга; Памятник комсомольцам – строителям города; Памятник В.И.Ленину.</w:t>
      </w:r>
    </w:p>
    <w:p w:rsidR="005A3135" w:rsidRPr="005A3135" w:rsidRDefault="005A3135" w:rsidP="005A3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памятники истории и воинские захоронения закреплены за предприятиями и организациями города с целью осуществления шефской работы. 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Все воинские захоронения включены в реестр имущества Сланцевского городского поселения, им присвоены адреса и начата работа комитета по управлению муниципальным имуществом по постановке объектов на государственный кадастровый учет, и признании права муниципальной собственности на объекты культурного наследия.</w:t>
      </w:r>
    </w:p>
    <w:p w:rsidR="005A3135" w:rsidRPr="005A3135" w:rsidRDefault="005A3135" w:rsidP="005A3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Учреждениями культуры систематически проводятся мероприятия с целью привлечения внимания жителей города к памятникам, запечатлевшим те или иные события на территории Сланцевского городского поселения. 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 данным официальной статистики по состоянию на 1 января 2015 года в сфере культуры Сланцевского городского поселения занято 128 человек. 2 работника имеют звание «Заслуженный работник культуры Российской Федерации». Средний уровень заработной платы по состоянию на 1 сентября 2016 года составляет 23631 руб., что соответствует плановому показателю «дорожной карты» по повышению эффективности сферы культуры и совершенствованию оплаты труда работников учреждений культуры Сланцевского городского поселения.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Молодежь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является стратегическим ресурсом развития любого общества. Успешное социально-экономическое развитие Сланцевского городского поселения во многом будет определяться тем, насколько молодежь: знает и принимает цели и задачи развития поселения,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Работа в сфере молодежной политики строится в соответствии существующей в поселении системой организации досуга, занятости, оздоровления и информационного обеспечения детей и молодежи в возрасте от 14 до 30 лет, которая направлена на создание условий и возможностей для успешной социализации и эффективной самореализации молодежи, более эффективного информационного оповещения этой категории о местах досуга, занятости, об общественной жизни города.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Работу в сфере молодежной политики осуществляют 3 муниципальных учреждения культуры, а также 5 клубов по интересам по месту жительства. Также в учреждениях культуры созданы структурные подразделения, ориентированные на работу с молодежью: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в Городском Доме культуры – сектор молодежных инициатив, цель которого – обучение молодежи социальному проектированию и продвижение молодежных проектов в жизнь,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в Парке культуры и отдыха – отдел по работе с клубами по интересам, цель которого – организация досуга и занятости детей и молодежи по месту жительства,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в библиотеке – молодежный библиотечный центр «МОСТ», цель которого – информационная поддержка молодежи города.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жизни.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общественных началах на территории поселения работает восемь спортивных федераций по следующим видам спорта: шахматы, баскетбол, футбол, настольный теннис, легкая атлетика, тхэквон-до, волейбол, шашки. 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 три общественных организации: Общественная организация «Автомобильного и мотоциклетного спорта» Сланцевского муниципального района «АМС» — председатель Лебедев Д.И. О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бъединяет в себе технические виды спорта - мотокросс и картинг.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Детско-молодежная общественная организация «Центр «Ру.Слан» - председатель Леонов С.В. Общественная организация «Клуб бокса им. С.В. Мальченко».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В последние годы наблюдается динамика роста объектов спорта, их технического состояния. 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Благодаря участию в Государственной программе Ленинградской области «Развитие физической культуры и спорта Ленинградской области» на территории города капитально отремонтированы пришкольные стадионы общеобразовательных школ №6, №2, №3. В рамках государственно-частного партнерства по проекту «Газпром — детям» был капитально отремонтирован пришкольный стадион общеобразовательной школы №1.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Трасса «Соболец» в Старопольском сельском поселении признана лучшей трассой для мотокросса в Северо-Западном федеральном округе. На ней ежегодно проводятся Чемпионат и Первенство Ленинградской области и Санкт-Петербурга по мотокроссу, Чемпионат Сланцевского муниципального района по мотокроссу, гонки «Эндуро».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 итогам 2015 года по спорту в Ленинградской области Сланцевский район стал лауреатом в номинации «Мероприятие года» за проведение на трассе «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Соболец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» на территории Старопольского сельского поселения первенства Сланцевского района по мотокроссу. 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Доля населения Сланцевского городского поселения, систематически занимающегося физической культурой и спортом, по состоянию на 31 декабря 2015 года составила 22 %.</w:t>
      </w:r>
    </w:p>
    <w:p w:rsidR="005A3135" w:rsidRPr="005A3135" w:rsidRDefault="005A3135" w:rsidP="005A3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Основными проблемами развития физической культуры и спорта на территории Сланцевского городского поселения являются нехватка объектов спорта, на которых проводятся тренировочный процесс и спортивные состязания; нехватка квалифицированных кадров в сфере физической культуры и спорта; нехватка, моральный и технический износ оборудования и </w:t>
      </w:r>
      <w:proofErr w:type="gramStart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экипировки</w:t>
      </w:r>
      <w:proofErr w:type="gramEnd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занимающихся физической культурой и спортом; недостаточное информационное обеспечение мероприятий физической культуры и спорта; общенациональная проблема, связанная с гиподинамией (малой подвижности) населения России.</w:t>
      </w:r>
    </w:p>
    <w:p w:rsidR="005A3135" w:rsidRPr="005A3135" w:rsidRDefault="005A3135" w:rsidP="005A3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Прогноз развития физической культуры и спорта</w:t>
      </w:r>
    </w:p>
    <w:p w:rsidR="005A3135" w:rsidRPr="005A3135" w:rsidRDefault="005A3135" w:rsidP="005A31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Реализация Программы к 20</w:t>
      </w:r>
      <w:r w:rsidR="005521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 xml:space="preserve"> году позволит обеспечить необходимое количество объектов для проведения тренировочного процесса и соревнований по видам спорта, привлечь квалифицированных кадров в области физической культуры и спорта, решить вопросы по улучшению оснащения спортивных команд города экипировкой и оборудованием, активизировать информирование населения о событиях и достижениях в спорте, увеличить охват населения, занимающегося физической культурой и спортом.</w:t>
      </w:r>
    </w:p>
    <w:p w:rsidR="005A3135" w:rsidRPr="005A3135" w:rsidRDefault="005A3135" w:rsidP="005A31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5A3135" w:rsidRPr="005A3135" w:rsidRDefault="005A3135" w:rsidP="005A31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Прогноз развития сферы культуры, 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спорта и молодежной политики 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Сланцевского городского поселения</w:t>
      </w:r>
    </w:p>
    <w:p w:rsid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к 20</w:t>
      </w:r>
      <w:r w:rsidR="0055216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позволит: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равный и свободный доступ населения ко всему спектру услуг сферы культуры;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сформирова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 молодежи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потребность в самореализации;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условия для раскрытия личностного потенциала молодых людей;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повысить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социальн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активност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молодежи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активное участие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 жизни общества;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деструктивно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девиантно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поведени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молодежи, привлечь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к созидательному труду молодых людей, оказавшихся в трудной жизненной ситуации.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экипировк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оборудовани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для развития и поддержания федераций по видам спорта;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охватить широкие слои населения и увеличить число </w:t>
      </w:r>
      <w:proofErr w:type="gramStart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спортом.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Приоритеты в сфере культуры, спорта и молодежной политики</w:t>
      </w:r>
    </w:p>
    <w:p w:rsidR="005A3135" w:rsidRPr="005A3135" w:rsidRDefault="005A3135" w:rsidP="005A3135">
      <w:pPr>
        <w:spacing w:after="0" w:line="240" w:lineRule="auto"/>
        <w:ind w:firstLine="8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сновной целью социально-экономического развития Сланцевского муниципального района является повышение уровня и улучшение качества жизни населения.</w:t>
      </w:r>
    </w:p>
    <w:p w:rsidR="005A3135" w:rsidRPr="005A3135" w:rsidRDefault="005A3135" w:rsidP="005A3135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Для достижения данной цели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ограмма предусматривает необходимость решения задачи по созданию условий для развития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спорта и молодежной политики на территории Сланцевского городского поселения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5A3135" w:rsidRPr="005A3135" w:rsidRDefault="005A3135" w:rsidP="005A3135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Решение постановленной задачи должно осуществляться учитыва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приоритеты государственной политики в сфере культуры,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и молодежной политики,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закрепленные в следующих документах:</w:t>
      </w:r>
    </w:p>
    <w:p w:rsidR="005A3135" w:rsidRPr="005A3135" w:rsidRDefault="005A3135" w:rsidP="005A3135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от 9 октября 1992 года № 3612-1 «Основы законодательства Российской Федерации о культуре» (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28.11.2015 г. с изм. и доп., вступ. в силу с 01.01.2016),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Федеральн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закон от 04.12.2007 N 329-ФЗ (ред. от 23.07.2013) "О физической культуре и спорте в Российской Федерации"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государственной культурной политики, утвержденные Указом Президента РФ от 24.12.2014 № 808,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государственной культурной </w:t>
      </w:r>
      <w:proofErr w:type="gramStart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 период</w:t>
      </w:r>
      <w:proofErr w:type="gramEnd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года, утвержденные распоряжением Правительства РФ от 29.02.2016 № 326-р,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государственной молодежной политики Российской Федерации до 2025 года, утвержденные Распоряжением Правительства Российской Федерации от 29.11.2014 года N 2403-р,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закон «О государственной молодежной политике в Ленинградской области» от 13 декабря 2011 г. № 105-ОЗ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Областной закон «О патриотическом воспитании в Ленинградской области» от 13.11.2015 г. №115-ОЗ,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Областной закон Ленинградской области от 30.12.2009 N 118-оз "О физической культуре и спорте в Ленинградской области" (принят ЗС ЛО 23.12.2009)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Указы, в том числе майские указы 2012 года, и поручения Президента Российской Федерации в сфере культуры,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и молодежной политики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Нормативные правовые акты Губернатора и Правительства Ленинградской области в сфере культуры,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молодежной политики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5A3135" w:rsidRPr="005A3135" w:rsidRDefault="005A3135" w:rsidP="005A3135">
      <w:pPr>
        <w:spacing w:after="0" w:line="240" w:lineRule="auto"/>
        <w:ind w:firstLine="87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Нормативные правовые акты органов местного самоуправления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Сланцевского городского поселения,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Сланцевского муниципального района в сфере культуры,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молодежной политики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Таким образом, в число приоритетов реализации программы включаются: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сохранение культурного и духовного наследия, как основы единства общества;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создание условий для творческой самореализации граждан;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учреждений культуры;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социальн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активност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молодежи;</w:t>
      </w:r>
    </w:p>
    <w:p w:rsidR="005A3135" w:rsidRPr="005A3135" w:rsidRDefault="005A3135" w:rsidP="005A3135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созидательному труду молодых людей, оказавшихся в трудной жизненной ситуации;</w:t>
      </w:r>
    </w:p>
    <w:p w:rsidR="005A3135" w:rsidRDefault="005A3135" w:rsidP="005A3135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охват широких слоев населения физической культурой и спортом.</w:t>
      </w:r>
    </w:p>
    <w:p w:rsidR="008346E5" w:rsidRPr="005A3135" w:rsidRDefault="008346E5" w:rsidP="005A3135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Цели, задачи, показатели</w:t>
      </w:r>
      <w:r w:rsidR="00ED7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(индикаторы), сроки реализации программы.</w:t>
      </w:r>
    </w:p>
    <w:p w:rsidR="005A3135" w:rsidRPr="005A3135" w:rsidRDefault="005A3135" w:rsidP="005A313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Главной целью настоящей программы является 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предоставляемых социальных услуг.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Главными задачами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политики Сланцевского городского поселения являются:</w:t>
      </w:r>
    </w:p>
    <w:p w:rsidR="005A3135" w:rsidRPr="005A3135" w:rsidRDefault="005A3135" w:rsidP="005A31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оздание благоприятных условий для устойчивого развития сферы культуры,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молодежной политики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;</w:t>
      </w:r>
    </w:p>
    <w:p w:rsidR="005A3135" w:rsidRPr="005A3135" w:rsidRDefault="005A3135" w:rsidP="005A31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Вовлечение молодежи в общественную деятельность;</w:t>
      </w:r>
    </w:p>
    <w:p w:rsidR="005A3135" w:rsidRPr="005A3135" w:rsidRDefault="005A3135" w:rsidP="005A31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беспечение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эффективной социализации молодежи, находящейся в трудной жизненной ситуации;</w:t>
      </w:r>
    </w:p>
    <w:p w:rsidR="005A3135" w:rsidRPr="005A3135" w:rsidRDefault="005A3135" w:rsidP="005A31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населения и формирование здорового образа жизни.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Реализация данных задач осуществляется в рамках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 «Развитие культуры на территории Сланцевского городского поселения»,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спорта на территории Сланцевского городского поселения»,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молодежной политики на территории Сланцевского городского поселения».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Состав показателей (индикаторов) программы увязан с основными мероприятиями и позволяет оценить ожидаемые результаты и эффективность ее реализации на период до 201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года включительно.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Показатель «увеличение количества посещений культурно-массовых мероприятий (по сравнению с предыдущим годом), %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», который отражает востребованность у населения услуг муниципальных учреждений. Планируется ежегодное увеличение числа посещений на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0,25%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Показатель «доля участников клубных формирований в общем количестве жителей Сланцевского городского поселения, %», характеризует эффективность деятельности в сфере самодеятельного народного творчества. Планируется стабильное достижение доли участников клубных формирований в общем количестве жителей Сланцевского городского поселения в объеме 1,7 % ежегодно.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Показатель «увеличение количества обращений в библиотеку, %» отражает востребованность у населения библиотечных услуг. Планируется увеличение на 0,5 %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«количество посещений библиотек Сланцевского муниципального района (на 1 жителя в год), пос.» отражает востребованность у населения библиотечных услуг. Планируется ежегодно 3 посещения на 1 жителя Сланцевского района.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«объем финансовой поддержки, направленной на развитие и модернизацию муниципальных учреждений культуры, тыс. руб.», который характеризует степень участия органов местного самоуправления в развитии сферы культуры. Планируется увеличение объема финансовой поддержки в среднем на 0,52% ежегодно.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«количество муниципальных учреждений культуры, в которых производился капитальный ремонт, ед.» характеризует эффективность использования муниципального имущества.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Показатель «соотношение средней заработной платы работников муниципальных учреждений культуры Сланцевского городского поселения к средней заработной плате по Ленинградской области, %» позволят оценить эффективность реализации государственной социальной политики в соответствии с Указом Президента Российской Федерации от 7 мая 2012 года № 597.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Показатель «доля работников учреждений культуры, прошедших повышение квалификации, переподготовку, обучение на семинарах, лабораториях и практикумах». Планируется достижение показателя — 15%.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Показатель «количество посещений мероприятия, чел.» характеризует качественный уровень проведения мероприятия, посвященного Дню образования Ленинградской области. Планируется достигать посещение данного мероприятия не менее 500 человек ежегодно.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«доля подростков и молодежи от 14 до 30 лет, занимающихся в молодежных клубах, центрах и других досуговых учреждениях в общем числе молодежи поселения, %» позволяет определить востребованность молодежных клубов, центров и других досуговых учреждений. Планируется достичь не менее 13 % от общей численности молодежи Сланцевского городского поселения.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«количество посещений молодежных мероприятий, чел.» позволяет выявить интерес к проводимым мероприятиям и новым формам досуга. Планируется ежегодно увеличивать количество посещений.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«количество детей, охваченных организованными формами досуга и занятости в летний период успешной социализации детей и подростков», который позволяет оценить созданные условия. Планируется охват организованными формами досуга и занятости в летний период не менее 30 человек.</w:t>
      </w:r>
    </w:p>
    <w:p w:rsidR="005A3135" w:rsidRPr="005A3135" w:rsidRDefault="005A3135" w:rsidP="005A3135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Показатель "к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оличество участников спортивных мероприятий, чел.» характеризует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de-DE" w:eastAsia="ru-RU"/>
        </w:rPr>
        <w:t>охват населения занятиями физической культурой и спортом.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«доля населения, систематически </w:t>
      </w:r>
      <w:proofErr w:type="gramStart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культурой и спортом, %» характеризует эффективность деятельности в сфере физической культуры и спорта.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Сроки реализации программы: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рограмма реализуется в 1 этап с 1 января 201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года по 31 декабря 201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года.</w:t>
      </w:r>
    </w:p>
    <w:p w:rsidR="005A3135" w:rsidRDefault="005A3135" w:rsidP="005A3135">
      <w:pPr>
        <w:shd w:val="clear" w:color="auto" w:fill="FFFFFF"/>
        <w:spacing w:after="0" w:line="240" w:lineRule="auto"/>
        <w:ind w:firstLine="7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Характеристика основных мероприятий программы.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</w:t>
      </w:r>
      <w:r w:rsidR="00ED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E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предполагается реализация 11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мероприятий, выделенных в структуре 3-х подпрограмм.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1 «Развитие культуры на территории Сланцевского городского поселения» включает в себя </w:t>
      </w:r>
      <w:r w:rsidR="0011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мероприятий: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1. Основное мероприятие</w:t>
      </w:r>
      <w:r w:rsidR="0003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«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Обеспечение текущей деятельности муниципальных учреждений культуры».</w:t>
      </w:r>
    </w:p>
    <w:p w:rsid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 рамках данного основного мероприятия осуществляются обеспечение текущей хозяйственной деятельности 3-х муниципальных учреждений культуры Сланцевского городского поселения; проведение мероприятий, посвященных значимым событиям Сланцевского городского поселения, Ленинградской области, России, крупным юбилейным датам, социальной проблематике; организация деятельности клубных формирований, участие клубных формирований в фестивалях, праздниках; предоставление библиотечных услуг населению.</w:t>
      </w:r>
    </w:p>
    <w:p w:rsidR="00117261" w:rsidRPr="00117261" w:rsidRDefault="00117261" w:rsidP="00117261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повышение квалификации и переподготовка работников в сфере культуры, проведение и участие в конференциях, форумах, семинарах по развитию культуры, выплата заработной платы и обеспечение стимулирующих выплат работникам муниципальных учреждений культуры.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2. Основное мероприятие</w:t>
      </w:r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«Развитие и модернизация муниципальных учреждений культуры».</w:t>
      </w:r>
    </w:p>
    <w:p w:rsidR="00117261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В рамках данного мероприятия осуществляется оснащение муниципальных учреждений техникой, оборудованием, создание новых досуговых объектов, модернизация сайтов муниципальных учреждений культуры, капитальный ремонт муниципальных учреждений культуры Сланцевского городского поселения. 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Основное мероприятие</w:t>
      </w:r>
      <w:proofErr w:type="gramStart"/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эффективности проведения общегородских мероприятий».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основного мероприятия осуществляется реализация комплекса мер, направленных на создание праздничного настроения населению Сланцевского городского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при проведении общегородских мероприятий, посвященных календарным и памятным датам Российской Федерации, Ленинградской области, города Сланцы: праздничное оформление города к мероприятиям, праздничный салют, информационная поддержка деятельности и др.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Основное мероприятие</w:t>
      </w:r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ероприятия, посвященные празднованию Дня образования Ленинградской области“ -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проведение праздничных мероприятий, посвященных очередной годовщине со дня образования Ленинградской области.</w:t>
      </w:r>
    </w:p>
    <w:p w:rsidR="005A3135" w:rsidRDefault="005A3135" w:rsidP="005A3135">
      <w:pPr>
        <w:shd w:val="clear" w:color="auto" w:fill="FFFFFF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Основное мероприятие</w:t>
      </w:r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поддержку отрасли культуры: к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омплектование книжных фондов</w:t>
      </w:r>
      <w:r w:rsidR="00117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поддержка творческих коллективов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работа по формированию библиотечного фонда</w:t>
      </w:r>
      <w:r w:rsidR="0011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осуществляется поддержка творческих самодеятельных коллективов, имеющих звание «образцовый», «народный».</w:t>
      </w:r>
    </w:p>
    <w:p w:rsidR="00117261" w:rsidRDefault="00117261" w:rsidP="00585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Основное мероприятие</w:t>
      </w:r>
      <w:r w:rsidR="0003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17261">
        <w:rPr>
          <w:rFonts w:ascii="Times New Roman" w:eastAsia="Microsoft YaHei" w:hAnsi="Times New Roman" w:cs="Times New Roman"/>
          <w:sz w:val="24"/>
          <w:szCs w:val="24"/>
        </w:rPr>
        <w:t>Расходы на формирование, обработку и распределение межпоселенческого библиотечного фонда (исполнение переданных полномочий Сланцевского муниципального района)</w:t>
      </w:r>
      <w:r w:rsidR="00585489">
        <w:rPr>
          <w:rFonts w:ascii="Times New Roman" w:eastAsia="Microsoft YaHei" w:hAnsi="Times New Roman" w:cs="Times New Roman"/>
          <w:sz w:val="24"/>
          <w:szCs w:val="24"/>
        </w:rPr>
        <w:t>» включает деятельность по работе с межпоселенческим библиотечным фондом</w:t>
      </w:r>
      <w:r w:rsidR="00552164">
        <w:rPr>
          <w:rFonts w:ascii="Times New Roman" w:eastAsia="Microsoft YaHei" w:hAnsi="Times New Roman" w:cs="Times New Roman"/>
          <w:sz w:val="24"/>
          <w:szCs w:val="24"/>
        </w:rPr>
        <w:t xml:space="preserve"> (до 2019 года)</w:t>
      </w:r>
      <w:r w:rsidR="00585489">
        <w:rPr>
          <w:rFonts w:ascii="Times New Roman" w:eastAsia="Microsoft YaHei" w:hAnsi="Times New Roman" w:cs="Times New Roman"/>
          <w:sz w:val="24"/>
          <w:szCs w:val="24"/>
        </w:rPr>
        <w:t>.</w:t>
      </w:r>
    </w:p>
    <w:p w:rsidR="00552164" w:rsidRDefault="00552164" w:rsidP="00585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7. Основное мероприятие</w:t>
      </w:r>
      <w:r w:rsidR="00030367">
        <w:rPr>
          <w:rFonts w:ascii="Times New Roman" w:eastAsia="Microsoft YaHei" w:hAnsi="Times New Roman" w:cs="Times New Roman"/>
          <w:sz w:val="24"/>
          <w:szCs w:val="24"/>
        </w:rPr>
        <w:t xml:space="preserve"> 1.7</w:t>
      </w:r>
      <w:r w:rsidRPr="00552164">
        <w:rPr>
          <w:rFonts w:ascii="Times New Roman" w:eastAsia="Microsoft YaHei" w:hAnsi="Times New Roman" w:cs="Times New Roman"/>
          <w:sz w:val="24"/>
          <w:szCs w:val="24"/>
        </w:rPr>
        <w:t xml:space="preserve"> Обеспечение населения библиотечным обслуживанием (межбюджетный трансферт на осуществление переданных Сланцевскому району полномочий)</w:t>
      </w:r>
      <w:r>
        <w:rPr>
          <w:rFonts w:ascii="Times New Roman" w:eastAsia="Microsoft YaHei" w:hAnsi="Times New Roman" w:cs="Times New Roman"/>
          <w:sz w:val="24"/>
          <w:szCs w:val="24"/>
        </w:rPr>
        <w:t>, осуществляемым созданным с 15 января 2019 года районным учреждением – МКУК «Сланцевская межпоселенческая центральная районная библиотека».</w:t>
      </w:r>
    </w:p>
    <w:p w:rsidR="004E411F" w:rsidRPr="00117261" w:rsidRDefault="004E411F" w:rsidP="00585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 xml:space="preserve">8. </w:t>
      </w:r>
      <w:r w:rsidRPr="004E411F">
        <w:rPr>
          <w:rFonts w:ascii="Times New Roman" w:eastAsia="Microsoft YaHei" w:hAnsi="Times New Roman" w:cs="Times New Roman"/>
          <w:sz w:val="24"/>
          <w:szCs w:val="24"/>
        </w:rPr>
        <w:t>Основное мероприятие 1.8. Мероприятия по развитию общественной инфраструктуры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Подпрограмма 2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молодежной политики на территории Сланцевского городского поселения»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включает в себя 2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мероприятия: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"Реализация комплекса мер по созданию условий для успешной социализации и эффективной самореализации молодежи".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В рамках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мероприятия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планируется организация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направленных на вовлечение молодежи в общественную жизнь города, повышение гражданской активности молодежи, выявление и поддержка талантливой молодежи, поддержка общественных детских и молодежных объединений, волонтерского движения.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gramStart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планируется проведение обучающих мероприятий: семинаров, форумов, конференций, круглых столов, тренингов, школ актива и т. п. Для выявления и поддержки гражданского и творческого потенциала молодежи планируется организация мероприятий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направленности: конкурсов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социальных проектов, социальной рекламы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«Я-молодой!», «Молодая гитара» и др.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поддержка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деятельност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общественных объединений,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которой проводятся различные молодежные акции (флешмобы, буккроссинги и</w:t>
      </w:r>
      <w:proofErr w:type="gramEnd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 п.). Планируется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инициатив молодежи по проведению различных значимых мероприятий, таких как спортивно-патриотическая игра «Победа», участие в молодежных районных мероприятиях (в районном спортивно-туристском слете и др.), молодежные проекты социальной направленности (подробнее о порядке поддержки проектной деятельности — в подпрограмме «Развитие молодежной политики на территории Сланцевского городского поселения»).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</w:t>
      </w:r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Реализация комплекса мер по созданию условий для социализации детей в каникулярный период".</w:t>
      </w:r>
    </w:p>
    <w:p w:rsidR="005A3135" w:rsidRPr="005A3135" w:rsidRDefault="005A3135" w:rsidP="005A3135">
      <w:pPr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этого мероприятия планируется с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оздание временных рабочих мест для подростков в летний период и формирование молодежных трудовых отрядов на базе муниципальных учреждений. 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3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спорта на территории Сланцевского городского поселения».</w:t>
      </w:r>
    </w:p>
    <w:p w:rsidR="005A3135" w:rsidRPr="005A3135" w:rsidRDefault="005A3135" w:rsidP="005A3135">
      <w:pPr>
        <w:shd w:val="clear" w:color="auto" w:fill="FFFFFF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Основное мероприятие </w:t>
      </w:r>
      <w:r w:rsidR="000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«Создание условий для занятий физической культурой и спортом».</w:t>
      </w:r>
    </w:p>
    <w:p w:rsidR="005A3135" w:rsidRDefault="005A3135" w:rsidP="005A3135">
      <w:pPr>
        <w:shd w:val="clear" w:color="auto" w:fill="FFFFFF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рамках этого мероприятия планируется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спортивно-массовых и физкультурно-оздоровительных мероприятий, приобретение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оборудования и экипировки для систематически занимающихся физической культурой и спортом, а также спортивного реквизита, наградной атрибутики для проведения спортивных мероприятий, 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расходы по оплате транспортных услуг, аренда спортивных залов и помещений для проведения спортивных мероприятий и учебно-тренировочных занятий спортом.</w:t>
      </w:r>
      <w:proofErr w:type="gramEnd"/>
    </w:p>
    <w:p w:rsidR="00585489" w:rsidRDefault="00585489" w:rsidP="005A3135">
      <w:pPr>
        <w:shd w:val="clear" w:color="auto" w:fill="FFFFFF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A3135" w:rsidRDefault="005A3135" w:rsidP="005A3135">
      <w:pPr>
        <w:spacing w:after="0" w:line="240" w:lineRule="auto"/>
        <w:ind w:firstLine="7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Информация о ресурсном обеспечении муниципальной программы.</w:t>
      </w:r>
    </w:p>
    <w:p w:rsidR="00585489" w:rsidRPr="005A3135" w:rsidRDefault="00585489" w:rsidP="005A3135">
      <w:pPr>
        <w:spacing w:after="0" w:line="240" w:lineRule="auto"/>
        <w:ind w:firstLine="7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за счет средств муниципального бюджета, бюджета Ленинградской области.</w:t>
      </w:r>
    </w:p>
    <w:p w:rsidR="00ED75BD" w:rsidRPr="005A3135" w:rsidRDefault="00ED75BD" w:rsidP="00ED75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ресурсного обеспечения реализации муниципальной программы составляет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299 792,47303 тыс. рублей, в том числе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68 682,86829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- бюджет Ленинградской области,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38 751,49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— бюджет Сланцевского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192 330,41478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— бюджет Сланцевского городского поселения,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27,7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— федеральный бюджет, по годам реализации:</w:t>
      </w:r>
    </w:p>
    <w:p w:rsidR="00ED75BD" w:rsidRPr="005A3135" w:rsidRDefault="00ED75BD" w:rsidP="00ED75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84 529,99387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941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,19387 тыс. руб. - бюджет Сланцевского городского поселения,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11 945,1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- бюджет Ленинградской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11 631,5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— бюджет Сланцевского муниципального района, 12,2 тыс. руб. — федеральный бюджет.</w:t>
      </w:r>
      <w:proofErr w:type="gramEnd"/>
    </w:p>
    <w:p w:rsidR="00ED75BD" w:rsidRPr="005A3135" w:rsidRDefault="00ED75BD" w:rsidP="00ED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123 425,8792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65 638,92091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- бюджет Сланцевского городского поселения,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21 010,19 – бюджет Сланцевского муниципального района, 36 761,26829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</w:t>
      </w:r>
      <w:r w:rsidR="00AD6DF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Ленинградской области,15,5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– федеральный бюджет.</w:t>
      </w:r>
    </w:p>
    <w:p w:rsidR="00D046B7" w:rsidRDefault="00ED75BD" w:rsidP="00ED7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91 836,6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65 750,3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- бюджет Сланцевского городского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6 109,8 – бюджет Сланцевского муниципального района, 19 976,5</w:t>
      </w:r>
      <w:r w:rsidRPr="005A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- бюджет Ленинградской области.</w:t>
      </w:r>
    </w:p>
    <w:p w:rsidR="005A3135" w:rsidRPr="005A3135" w:rsidRDefault="005A3135" w:rsidP="00ED7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финансировании программы могут принимать участие иные источники финансирования.</w:t>
      </w:r>
    </w:p>
    <w:p w:rsidR="005A3135" w:rsidRPr="005A3135" w:rsidRDefault="005A3135" w:rsidP="005A3135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предполагаются риски, связанные с непоступлением средств областного бюджета на капитальный ремонт городских учреждений культуры в связи с возможным отсутствием сре</w:t>
      </w:r>
      <w:proofErr w:type="gramStart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юджете Сланцевского городского поселения на обеспечение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-процентного софинансирования ремонтных работ.</w:t>
      </w:r>
    </w:p>
    <w:p w:rsidR="005A3135" w:rsidRPr="005A3135" w:rsidRDefault="005A3135" w:rsidP="005A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Методика расчета эффективности реализации программы.</w:t>
      </w:r>
    </w:p>
    <w:p w:rsidR="005A3135" w:rsidRPr="005A3135" w:rsidRDefault="005A3135" w:rsidP="005A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Оценка эффективности реализации подпрограммы производится на основе анализа: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степени реализации мероприятий подпрограммы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Степень достижения целей и решения задач подпрограммы (Сд) определяется по формуле: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Сд = Зф / Зп x 100%,</w:t>
      </w:r>
      <w:r w:rsidR="0058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где: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Зф - фактическое значение индикатора (показателя) программы;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Зп - плановое значение индикатора (показателя) программы.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 целях оценки эффективности реализации подпрограммы применяются следующие параметры: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1) высокий уровень эффективности: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достигнуты значения 95 процентов и более показателей подпрограммы;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не менее 95 проц. мероприятий, запланированных на отчетный год, выполнены в полном объеме;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2) удовлетворительный уровень эффективности: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достигнуты значения 80 проц. и более показателей подпрограммы;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- не менее 80 проц. мероприятий, запланированных на отчетный год, выполнены в полном объеме;</w:t>
      </w:r>
    </w:p>
    <w:p w:rsidR="005A3135" w:rsidRPr="005A3135" w:rsidRDefault="005A3135" w:rsidP="005A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A3135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3) неудовлетворительный уровень эффективности:</w:t>
      </w:r>
    </w:p>
    <w:p w:rsidR="00642A7D" w:rsidRPr="00585489" w:rsidRDefault="005A3135" w:rsidP="00585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подпрограммы не отвечает критериям, указанным в пунктах 1 и 2.</w:t>
      </w:r>
    </w:p>
    <w:sectPr w:rsidR="00642A7D" w:rsidRPr="00585489" w:rsidSect="005A31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5A3135"/>
    <w:rsid w:val="00030367"/>
    <w:rsid w:val="00033A3E"/>
    <w:rsid w:val="000B2A4A"/>
    <w:rsid w:val="00117261"/>
    <w:rsid w:val="00130E30"/>
    <w:rsid w:val="0015178B"/>
    <w:rsid w:val="00251381"/>
    <w:rsid w:val="00371403"/>
    <w:rsid w:val="004E411F"/>
    <w:rsid w:val="00552164"/>
    <w:rsid w:val="00572A21"/>
    <w:rsid w:val="00585489"/>
    <w:rsid w:val="005A3135"/>
    <w:rsid w:val="00626E24"/>
    <w:rsid w:val="00642A7D"/>
    <w:rsid w:val="00673531"/>
    <w:rsid w:val="006C63FD"/>
    <w:rsid w:val="00702E14"/>
    <w:rsid w:val="007A5DF6"/>
    <w:rsid w:val="008121EA"/>
    <w:rsid w:val="008346E5"/>
    <w:rsid w:val="00872C75"/>
    <w:rsid w:val="008E39BF"/>
    <w:rsid w:val="00987C86"/>
    <w:rsid w:val="00A54632"/>
    <w:rsid w:val="00AD6DFC"/>
    <w:rsid w:val="00B005B2"/>
    <w:rsid w:val="00C67A11"/>
    <w:rsid w:val="00D046B7"/>
    <w:rsid w:val="00E908D5"/>
    <w:rsid w:val="00ED75BD"/>
    <w:rsid w:val="00F9241E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1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14</cp:revision>
  <cp:lastPrinted>2019-02-19T12:21:00Z</cp:lastPrinted>
  <dcterms:created xsi:type="dcterms:W3CDTF">2017-10-31T07:56:00Z</dcterms:created>
  <dcterms:modified xsi:type="dcterms:W3CDTF">2019-02-19T12:22:00Z</dcterms:modified>
</cp:coreProperties>
</file>