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17" w:rsidRDefault="003C6917" w:rsidP="003C6917">
      <w:pPr>
        <w:shd w:val="clear" w:color="auto" w:fill="FFFFFF"/>
        <w:spacing w:after="250" w:line="240" w:lineRule="auto"/>
        <w:rPr>
          <w:rFonts w:ascii="Helvetica" w:eastAsia="Times New Roman" w:hAnsi="Helvetica" w:cs="Helvetica"/>
          <w:color w:val="333333"/>
          <w:sz w:val="20"/>
          <w:szCs w:val="20"/>
          <w:lang w:eastAsia="ru-RU"/>
        </w:rPr>
      </w:pPr>
    </w:p>
    <w:p w:rsidR="003C6917" w:rsidRPr="00B4648D" w:rsidRDefault="00B4648D" w:rsidP="00B4648D">
      <w:pPr>
        <w:shd w:val="clear" w:color="auto" w:fill="FFFFFF"/>
        <w:spacing w:after="250" w:line="240" w:lineRule="auto"/>
        <w:jc w:val="center"/>
        <w:rPr>
          <w:rFonts w:eastAsia="Times New Roman" w:cs="Helvetica"/>
          <w:color w:val="333333"/>
          <w:sz w:val="20"/>
          <w:szCs w:val="20"/>
          <w:lang w:eastAsia="ru-RU"/>
        </w:rPr>
      </w:pPr>
      <w:r>
        <w:rPr>
          <w:noProof/>
          <w:lang w:eastAsia="ru-RU"/>
        </w:rPr>
        <w:drawing>
          <wp:inline distT="0" distB="0" distL="0" distR="0">
            <wp:extent cx="2846567" cy="1842295"/>
            <wp:effectExtent l="19050" t="0" r="0" b="0"/>
            <wp:docPr id="29" name="Рисунок 29" descr="Ответственность за подделку, сбыт и использование поддельных документов,  государственных наград, штампов, печатей или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тветственность за подделку, сбыт и использование поддельных документов,  государственных наград, штампов, печатей или бланков"/>
                    <pic:cNvPicPr>
                      <a:picLocks noChangeAspect="1" noChangeArrowheads="1"/>
                    </pic:cNvPicPr>
                  </pic:nvPicPr>
                  <pic:blipFill>
                    <a:blip r:embed="rId5" cstate="print"/>
                    <a:srcRect/>
                    <a:stretch>
                      <a:fillRect/>
                    </a:stretch>
                  </pic:blipFill>
                  <pic:spPr bwMode="auto">
                    <a:xfrm>
                      <a:off x="0" y="0"/>
                      <a:ext cx="2850237" cy="1844670"/>
                    </a:xfrm>
                    <a:prstGeom prst="rect">
                      <a:avLst/>
                    </a:prstGeom>
                    <a:noFill/>
                    <a:ln w="9525">
                      <a:noFill/>
                      <a:miter lim="800000"/>
                      <a:headEnd/>
                      <a:tailEnd/>
                    </a:ln>
                  </pic:spPr>
                </pic:pic>
              </a:graphicData>
            </a:graphic>
          </wp:inline>
        </w:drawing>
      </w:r>
    </w:p>
    <w:p w:rsidR="003C6917" w:rsidRDefault="003C6917" w:rsidP="003B0FC2">
      <w:pPr>
        <w:spacing w:after="0" w:line="240" w:lineRule="auto"/>
        <w:jc w:val="center"/>
        <w:outlineLvl w:val="0"/>
        <w:rPr>
          <w:rFonts w:ascii="Times New Roman" w:eastAsia="Times New Roman" w:hAnsi="Times New Roman" w:cs="Times New Roman"/>
          <w:b/>
          <w:bCs/>
          <w:color w:val="333333"/>
          <w:kern w:val="36"/>
          <w:sz w:val="28"/>
          <w:szCs w:val="28"/>
          <w:lang w:eastAsia="ru-RU"/>
        </w:rPr>
      </w:pPr>
      <w:r w:rsidRPr="003B0FC2">
        <w:rPr>
          <w:rFonts w:ascii="Times New Roman" w:eastAsia="Times New Roman" w:hAnsi="Times New Roman" w:cs="Times New Roman"/>
          <w:b/>
          <w:bCs/>
          <w:color w:val="333333"/>
          <w:kern w:val="36"/>
          <w:sz w:val="28"/>
          <w:szCs w:val="28"/>
          <w:lang w:eastAsia="ru-RU"/>
        </w:rPr>
        <w:t>Ответственность за фальсификацию бумаг</w:t>
      </w:r>
    </w:p>
    <w:p w:rsidR="0081531C" w:rsidRPr="003B0FC2" w:rsidRDefault="0081531C" w:rsidP="003B0FC2">
      <w:pPr>
        <w:spacing w:after="0" w:line="240" w:lineRule="auto"/>
        <w:jc w:val="center"/>
        <w:outlineLvl w:val="0"/>
        <w:rPr>
          <w:rFonts w:ascii="Times New Roman" w:eastAsia="Times New Roman" w:hAnsi="Times New Roman" w:cs="Times New Roman"/>
          <w:b/>
          <w:bCs/>
          <w:color w:val="333333"/>
          <w:kern w:val="36"/>
          <w:sz w:val="28"/>
          <w:szCs w:val="28"/>
          <w:lang w:eastAsia="ru-RU"/>
        </w:rPr>
      </w:pPr>
    </w:p>
    <w:p w:rsidR="00B11C87" w:rsidRDefault="00B11C87" w:rsidP="00B11C87">
      <w:pPr>
        <w:shd w:val="clear" w:color="auto" w:fill="FFFFFF"/>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Уважаемые жители </w:t>
      </w:r>
      <w:proofErr w:type="spellStart"/>
      <w:r>
        <w:rPr>
          <w:rFonts w:ascii="Times New Roman" w:eastAsia="Times New Roman" w:hAnsi="Times New Roman" w:cs="Times New Roman"/>
          <w:color w:val="000000" w:themeColor="text1"/>
          <w:sz w:val="24"/>
          <w:szCs w:val="24"/>
          <w:lang w:eastAsia="ru-RU"/>
        </w:rPr>
        <w:t>Сланцевского</w:t>
      </w:r>
      <w:proofErr w:type="spellEnd"/>
      <w:r>
        <w:rPr>
          <w:rFonts w:ascii="Times New Roman" w:eastAsia="Times New Roman" w:hAnsi="Times New Roman" w:cs="Times New Roman"/>
          <w:color w:val="000000" w:themeColor="text1"/>
          <w:sz w:val="24"/>
          <w:szCs w:val="24"/>
          <w:lang w:eastAsia="ru-RU"/>
        </w:rPr>
        <w:t xml:space="preserve"> района!</w:t>
      </w:r>
    </w:p>
    <w:p w:rsidR="003C6917" w:rsidRPr="00390D36" w:rsidRDefault="003C6917" w:rsidP="00390D3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В 2022 году в России довольно много случаев подделки печатей, штампов, удостоверений и других важных бумаг.  </w:t>
      </w:r>
      <w:r w:rsidRPr="00390D36">
        <w:rPr>
          <w:rFonts w:ascii="Times New Roman" w:eastAsia="Times New Roman" w:hAnsi="Times New Roman" w:cs="Times New Roman"/>
          <w:b/>
          <w:bCs/>
          <w:color w:val="000000" w:themeColor="text1"/>
          <w:sz w:val="24"/>
          <w:szCs w:val="24"/>
          <w:lang w:eastAsia="ru-RU"/>
        </w:rPr>
        <w:t>Наказывается подделка документов по статье 327 УК РФ</w:t>
      </w:r>
      <w:r w:rsidRPr="00390D36">
        <w:rPr>
          <w:rFonts w:ascii="Times New Roman" w:eastAsia="Times New Roman" w:hAnsi="Times New Roman" w:cs="Times New Roman"/>
          <w:color w:val="000000" w:themeColor="text1"/>
          <w:sz w:val="24"/>
          <w:szCs w:val="24"/>
          <w:lang w:eastAsia="ru-RU"/>
        </w:rPr>
        <w:t>.</w:t>
      </w:r>
    </w:p>
    <w:p w:rsidR="003B0FC2" w:rsidRPr="00390D36" w:rsidRDefault="003B0FC2" w:rsidP="00390D3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 xml:space="preserve">Подделка – нарушение истинности, подлинности документа, печати или штампа. Подделка может быть реализована посредством исправления текста, подчистки, пометки другим числом, создания полностью подложного документа, дубляжа штампа или печати и т.д. Изготовление таких бумаг будет расцениваться, как фальсификация.  </w:t>
      </w:r>
    </w:p>
    <w:p w:rsidR="003B0FC2" w:rsidRPr="00390D36" w:rsidRDefault="003B0FC2" w:rsidP="00390D3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b/>
          <w:bCs/>
          <w:color w:val="000000" w:themeColor="text1"/>
          <w:sz w:val="24"/>
          <w:szCs w:val="24"/>
          <w:lang w:eastAsia="ru-RU"/>
        </w:rPr>
        <w:t>Фальсификацией бумаг считается следующее:</w:t>
      </w:r>
    </w:p>
    <w:p w:rsidR="003B0FC2" w:rsidRPr="00390D36" w:rsidRDefault="003B0FC2" w:rsidP="00390D36">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изготовление фальшивой документации с использованием специальной техники;</w:t>
      </w:r>
    </w:p>
    <w:p w:rsidR="003B0FC2" w:rsidRPr="00390D36" w:rsidRDefault="003B0FC2" w:rsidP="00390D36">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использование бланков, изготовленных незаконным способом;</w:t>
      </w:r>
    </w:p>
    <w:p w:rsidR="003B0FC2" w:rsidRPr="00390D36" w:rsidRDefault="003B0FC2" w:rsidP="00390D36">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внесение исправлений в существующий документ;</w:t>
      </w:r>
    </w:p>
    <w:p w:rsidR="003B0FC2" w:rsidRPr="00390D36" w:rsidRDefault="003B0FC2" w:rsidP="00390D36">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корректировка текста документа или его части методом стирания, вырезания или подчистки;</w:t>
      </w:r>
    </w:p>
    <w:p w:rsidR="003B0FC2" w:rsidRPr="00390D36" w:rsidRDefault="003B0FC2" w:rsidP="00390D36">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использование штампов и печатей, которые были изготовлены незаконным путем;</w:t>
      </w:r>
    </w:p>
    <w:p w:rsidR="003B0FC2" w:rsidRPr="00390D36" w:rsidRDefault="003B0FC2" w:rsidP="00390D36">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добавление пометок и записей в существующий документ.</w:t>
      </w:r>
    </w:p>
    <w:p w:rsidR="003B0FC2" w:rsidRPr="00390D36" w:rsidRDefault="003B0FC2" w:rsidP="00390D3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b/>
          <w:bCs/>
          <w:color w:val="000000" w:themeColor="text1"/>
          <w:sz w:val="24"/>
          <w:szCs w:val="24"/>
          <w:lang w:eastAsia="ru-RU"/>
        </w:rPr>
        <w:t>В большинстве случаев предметом преступлений, предусмотренных статьей 327 УК РФ, являются:</w:t>
      </w:r>
    </w:p>
    <w:p w:rsidR="003B0FC2" w:rsidRPr="00390D36" w:rsidRDefault="003B0FC2" w:rsidP="00390D36">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Водительское удостоверение.</w:t>
      </w:r>
    </w:p>
    <w:p w:rsidR="003B0FC2" w:rsidRPr="00390D36" w:rsidRDefault="003B0FC2" w:rsidP="00390D36">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Медицинская справка или медицинское заключение.</w:t>
      </w:r>
    </w:p>
    <w:p w:rsidR="003B0FC2" w:rsidRPr="00390D36" w:rsidRDefault="003B0FC2" w:rsidP="00390D36">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Копия трудовой книжки, справка 2-НДФЛ.</w:t>
      </w:r>
    </w:p>
    <w:p w:rsidR="003B0FC2" w:rsidRPr="00390D36" w:rsidRDefault="003B0FC2" w:rsidP="00390D36">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Лист нетрудоспособности.</w:t>
      </w:r>
    </w:p>
    <w:p w:rsidR="003B0FC2" w:rsidRPr="00390D36" w:rsidRDefault="003B0FC2" w:rsidP="00390D36">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Сертификат о проведении вакцинации</w:t>
      </w:r>
    </w:p>
    <w:p w:rsidR="003B0FC2" w:rsidRPr="00390D36" w:rsidRDefault="003B0FC2" w:rsidP="00390D3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3B0FC2" w:rsidRPr="00390D36" w:rsidRDefault="003B0FC2" w:rsidP="00B4648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390D36">
        <w:rPr>
          <w:rFonts w:ascii="Times New Roman" w:eastAsia="Times New Roman" w:hAnsi="Times New Roman" w:cs="Times New Roman"/>
          <w:color w:val="000000" w:themeColor="text1"/>
          <w:sz w:val="24"/>
          <w:szCs w:val="24"/>
          <w:lang w:eastAsia="ru-RU"/>
        </w:rPr>
        <w:t>Уголовный кодекс Российской Федерации</w:t>
      </w:r>
      <w:r w:rsidR="00E83C51" w:rsidRPr="00390D36">
        <w:rPr>
          <w:rFonts w:ascii="Times New Roman" w:eastAsia="Times New Roman" w:hAnsi="Times New Roman" w:cs="Times New Roman"/>
          <w:color w:val="000000" w:themeColor="text1"/>
          <w:sz w:val="24"/>
          <w:szCs w:val="24"/>
          <w:lang w:eastAsia="ru-RU"/>
        </w:rPr>
        <w:t xml:space="preserve"> также</w:t>
      </w:r>
      <w:r w:rsidRPr="00390D36">
        <w:rPr>
          <w:rFonts w:ascii="Times New Roman" w:eastAsia="Times New Roman" w:hAnsi="Times New Roman" w:cs="Times New Roman"/>
          <w:color w:val="000000" w:themeColor="text1"/>
          <w:sz w:val="24"/>
          <w:szCs w:val="24"/>
          <w:lang w:eastAsia="ru-RU"/>
        </w:rPr>
        <w:t xml:space="preserve"> содержит ряд статей, предусматривающих уголовную ответственность за незаконные приобретение или сбыт официальных документов, предоставляющих права или освобождающих от обязанностей (ст.324 УК РФ); за похищение, уничтожение, повреждение или сокрытие официальных документов, совершённые из корыстной или иной личной заинтересованности, а также похищение паспорта или другого важного личного документа (ст.325 УК РФ</w:t>
      </w:r>
      <w:r w:rsidR="00E83C51" w:rsidRPr="00390D36">
        <w:rPr>
          <w:rFonts w:ascii="Times New Roman" w:eastAsia="Times New Roman" w:hAnsi="Times New Roman" w:cs="Times New Roman"/>
          <w:color w:val="000000" w:themeColor="text1"/>
          <w:sz w:val="24"/>
          <w:szCs w:val="24"/>
          <w:lang w:eastAsia="ru-RU"/>
        </w:rPr>
        <w:t xml:space="preserve">). </w:t>
      </w:r>
      <w:proofErr w:type="gramEnd"/>
    </w:p>
    <w:p w:rsidR="003B0FC2" w:rsidRPr="00390D36" w:rsidRDefault="003B0FC2" w:rsidP="00B4648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 xml:space="preserve">Лица, непосредственно подделывающие, изготовляющие или сбывающие поддельные официальные документы подлежат привлечению к уголовной ответственности вне зависимости от того, воспользовались ли этими документами их приобретатели. </w:t>
      </w:r>
      <w:r w:rsidR="00E83C51" w:rsidRPr="00390D36">
        <w:rPr>
          <w:rFonts w:ascii="Times New Roman" w:eastAsia="Times New Roman" w:hAnsi="Times New Roman" w:cs="Times New Roman"/>
          <w:color w:val="000000" w:themeColor="text1"/>
          <w:sz w:val="24"/>
          <w:szCs w:val="24"/>
          <w:lang w:eastAsia="ru-RU"/>
        </w:rPr>
        <w:t xml:space="preserve"> </w:t>
      </w:r>
    </w:p>
    <w:p w:rsidR="003B0FC2" w:rsidRPr="00390D36" w:rsidRDefault="003B0FC2" w:rsidP="00B4648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390D36">
        <w:rPr>
          <w:rFonts w:ascii="Times New Roman" w:eastAsia="Times New Roman" w:hAnsi="Times New Roman" w:cs="Times New Roman"/>
          <w:color w:val="000000" w:themeColor="text1"/>
          <w:sz w:val="24"/>
          <w:szCs w:val="24"/>
          <w:lang w:eastAsia="ru-RU"/>
        </w:rPr>
        <w:t>В тех случаях, когда поддельный документ изготавливается тем же лицом, которое в дальнейшем совершает другое преступление, уголовная ответственность наступает за каждое преступление.</w:t>
      </w:r>
    </w:p>
    <w:p w:rsidR="00390D36" w:rsidRPr="00390D36" w:rsidRDefault="00390D36" w:rsidP="00390D3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4648D">
        <w:rPr>
          <w:rFonts w:ascii="Times New Roman" w:eastAsia="Times New Roman" w:hAnsi="Times New Roman" w:cs="Times New Roman"/>
          <w:b/>
          <w:color w:val="000000" w:themeColor="text1"/>
          <w:sz w:val="24"/>
          <w:szCs w:val="24"/>
          <w:lang w:eastAsia="ru-RU"/>
        </w:rPr>
        <w:t>По статье 327 УК РФ могут быть применены следующие варианты наказаний</w:t>
      </w:r>
      <w:r w:rsidRPr="00390D36">
        <w:rPr>
          <w:rFonts w:ascii="Times New Roman" w:eastAsia="Times New Roman" w:hAnsi="Times New Roman" w:cs="Times New Roman"/>
          <w:color w:val="000000" w:themeColor="text1"/>
          <w:sz w:val="24"/>
          <w:szCs w:val="24"/>
          <w:lang w:eastAsia="ru-RU"/>
        </w:rPr>
        <w:t>:</w:t>
      </w:r>
    </w:p>
    <w:p w:rsidR="00390D36" w:rsidRPr="00390D36" w:rsidRDefault="00390D36" w:rsidP="00390D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0" w:name="Par3"/>
      <w:bookmarkEnd w:id="0"/>
      <w:r w:rsidRPr="00390D36">
        <w:rPr>
          <w:rFonts w:ascii="Times New Roman" w:hAnsi="Times New Roman" w:cs="Times New Roman"/>
          <w:color w:val="000000" w:themeColor="text1"/>
          <w:sz w:val="24"/>
          <w:szCs w:val="24"/>
        </w:rPr>
        <w:lastRenderedPageBreak/>
        <w:t xml:space="preserve">1. Подделка официального документа, предоставляющего права или освобождающего от обязанностей, в целях его использования или </w:t>
      </w:r>
      <w:hyperlink r:id="rId6" w:history="1">
        <w:r w:rsidRPr="00390D36">
          <w:rPr>
            <w:rFonts w:ascii="Times New Roman" w:hAnsi="Times New Roman" w:cs="Times New Roman"/>
            <w:color w:val="000000" w:themeColor="text1"/>
            <w:sz w:val="24"/>
            <w:szCs w:val="24"/>
          </w:rPr>
          <w:t>сбыт</w:t>
        </w:r>
      </w:hyperlink>
      <w:r w:rsidRPr="00390D36">
        <w:rPr>
          <w:rFonts w:ascii="Times New Roman" w:hAnsi="Times New Roman" w:cs="Times New Roman"/>
          <w:color w:val="000000" w:themeColor="text1"/>
          <w:sz w:val="24"/>
          <w:szCs w:val="24"/>
        </w:rP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7" w:history="1">
        <w:r w:rsidRPr="00390D36">
          <w:rPr>
            <w:rFonts w:ascii="Times New Roman" w:hAnsi="Times New Roman" w:cs="Times New Roman"/>
            <w:color w:val="000000" w:themeColor="text1"/>
            <w:sz w:val="24"/>
            <w:szCs w:val="24"/>
          </w:rPr>
          <w:t>бланков</w:t>
        </w:r>
      </w:hyperlink>
      <w:r w:rsidRPr="00390D36">
        <w:rPr>
          <w:rFonts w:ascii="Times New Roman" w:hAnsi="Times New Roman" w:cs="Times New Roman"/>
          <w:color w:val="000000" w:themeColor="text1"/>
          <w:sz w:val="24"/>
          <w:szCs w:val="24"/>
        </w:rPr>
        <w:t xml:space="preserve"> -</w:t>
      </w:r>
    </w:p>
    <w:p w:rsidR="00390D36" w:rsidRPr="00B4648D" w:rsidRDefault="00390D36" w:rsidP="00390D36">
      <w:pPr>
        <w:autoSpaceDE w:val="0"/>
        <w:autoSpaceDN w:val="0"/>
        <w:adjustRightInd w:val="0"/>
        <w:spacing w:after="0" w:line="240" w:lineRule="auto"/>
        <w:ind w:firstLine="540"/>
        <w:jc w:val="both"/>
        <w:rPr>
          <w:rFonts w:ascii="Times New Roman" w:hAnsi="Times New Roman" w:cs="Times New Roman"/>
          <w:i/>
          <w:color w:val="000000" w:themeColor="text1"/>
          <w:sz w:val="24"/>
          <w:szCs w:val="24"/>
        </w:rPr>
      </w:pPr>
      <w:r w:rsidRPr="00B4648D">
        <w:rPr>
          <w:rFonts w:ascii="Times New Roman" w:hAnsi="Times New Roman" w:cs="Times New Roman"/>
          <w:i/>
          <w:color w:val="000000" w:themeColor="text1"/>
          <w:sz w:val="24"/>
          <w:szCs w:val="24"/>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90D36" w:rsidRPr="00390D36" w:rsidRDefault="00390D36" w:rsidP="00390D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90D36">
        <w:rPr>
          <w:rFonts w:ascii="Times New Roman" w:hAnsi="Times New Roman" w:cs="Times New Roman"/>
          <w:color w:val="000000" w:themeColor="text1"/>
          <w:sz w:val="24"/>
          <w:szCs w:val="24"/>
        </w:rP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390D36" w:rsidRPr="00B4648D" w:rsidRDefault="00390D36" w:rsidP="00390D36">
      <w:pPr>
        <w:autoSpaceDE w:val="0"/>
        <w:autoSpaceDN w:val="0"/>
        <w:adjustRightInd w:val="0"/>
        <w:spacing w:after="0" w:line="240" w:lineRule="auto"/>
        <w:ind w:firstLine="540"/>
        <w:jc w:val="both"/>
        <w:rPr>
          <w:rFonts w:ascii="Times New Roman" w:hAnsi="Times New Roman" w:cs="Times New Roman"/>
          <w:i/>
          <w:color w:val="000000" w:themeColor="text1"/>
          <w:sz w:val="24"/>
          <w:szCs w:val="24"/>
        </w:rPr>
      </w:pPr>
      <w:r w:rsidRPr="00B4648D">
        <w:rPr>
          <w:rFonts w:ascii="Times New Roman" w:hAnsi="Times New Roman" w:cs="Times New Roman"/>
          <w:i/>
          <w:color w:val="000000" w:themeColor="text1"/>
          <w:sz w:val="24"/>
          <w:szCs w:val="24"/>
        </w:rP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390D36" w:rsidRPr="00390D36" w:rsidRDefault="00390D36" w:rsidP="00390D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 w:name="Par7"/>
      <w:bookmarkEnd w:id="1"/>
      <w:r w:rsidRPr="00390D36">
        <w:rPr>
          <w:rFonts w:ascii="Times New Roman" w:hAnsi="Times New Roman" w:cs="Times New Roman"/>
          <w:color w:val="000000" w:themeColor="text1"/>
          <w:sz w:val="24"/>
          <w:szCs w:val="24"/>
        </w:rPr>
        <w:t xml:space="preserve">3. Приобретение, хранение, перевозка в целях использования или сбыта либо использование </w:t>
      </w:r>
      <w:hyperlink r:id="rId8" w:history="1">
        <w:r w:rsidRPr="00390D36">
          <w:rPr>
            <w:rFonts w:ascii="Times New Roman" w:hAnsi="Times New Roman" w:cs="Times New Roman"/>
            <w:color w:val="000000" w:themeColor="text1"/>
            <w:sz w:val="24"/>
            <w:szCs w:val="24"/>
          </w:rPr>
          <w:t>заведомо</w:t>
        </w:r>
      </w:hyperlink>
      <w:r w:rsidRPr="00390D36">
        <w:rPr>
          <w:rFonts w:ascii="Times New Roman" w:hAnsi="Times New Roman" w:cs="Times New Roman"/>
          <w:color w:val="000000" w:themeColor="text1"/>
          <w:sz w:val="24"/>
          <w:szCs w:val="24"/>
        </w:rP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390D36" w:rsidRPr="00B4648D" w:rsidRDefault="00390D36" w:rsidP="00390D36">
      <w:pPr>
        <w:autoSpaceDE w:val="0"/>
        <w:autoSpaceDN w:val="0"/>
        <w:adjustRightInd w:val="0"/>
        <w:spacing w:after="0" w:line="240" w:lineRule="auto"/>
        <w:ind w:firstLine="540"/>
        <w:jc w:val="both"/>
        <w:rPr>
          <w:rFonts w:ascii="Times New Roman" w:hAnsi="Times New Roman" w:cs="Times New Roman"/>
          <w:i/>
          <w:color w:val="000000" w:themeColor="text1"/>
          <w:sz w:val="24"/>
          <w:szCs w:val="24"/>
        </w:rPr>
      </w:pPr>
      <w:r w:rsidRPr="00B4648D">
        <w:rPr>
          <w:rFonts w:ascii="Times New Roman" w:hAnsi="Times New Roman" w:cs="Times New Roman"/>
          <w:i/>
          <w:color w:val="000000" w:themeColor="text1"/>
          <w:sz w:val="24"/>
          <w:szCs w:val="24"/>
        </w:rPr>
        <w:t>наказываются ограничением свободы на срок до одного года, либо</w:t>
      </w:r>
      <w:r w:rsidRPr="00390D36">
        <w:rPr>
          <w:rFonts w:ascii="Times New Roman" w:hAnsi="Times New Roman" w:cs="Times New Roman"/>
          <w:color w:val="000000" w:themeColor="text1"/>
          <w:sz w:val="24"/>
          <w:szCs w:val="24"/>
        </w:rPr>
        <w:t xml:space="preserve"> </w:t>
      </w:r>
      <w:r w:rsidRPr="00B4648D">
        <w:rPr>
          <w:rFonts w:ascii="Times New Roman" w:hAnsi="Times New Roman" w:cs="Times New Roman"/>
          <w:i/>
          <w:color w:val="000000" w:themeColor="text1"/>
          <w:sz w:val="24"/>
          <w:szCs w:val="24"/>
        </w:rPr>
        <w:t>принудительными работами на срок до одного года, либо лишением свободы на срок до одного года.</w:t>
      </w:r>
    </w:p>
    <w:p w:rsidR="00390D36" w:rsidRPr="00390D36" w:rsidRDefault="00390D36" w:rsidP="00390D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90D36">
        <w:rPr>
          <w:rFonts w:ascii="Times New Roman" w:hAnsi="Times New Roman" w:cs="Times New Roman"/>
          <w:color w:val="000000" w:themeColor="text1"/>
          <w:sz w:val="24"/>
          <w:szCs w:val="24"/>
        </w:rPr>
        <w:t xml:space="preserve">4. Деяния, предусмотренные </w:t>
      </w:r>
      <w:hyperlink w:anchor="Par3" w:history="1">
        <w:r w:rsidRPr="00390D36">
          <w:rPr>
            <w:rFonts w:ascii="Times New Roman" w:hAnsi="Times New Roman" w:cs="Times New Roman"/>
            <w:color w:val="000000" w:themeColor="text1"/>
            <w:sz w:val="24"/>
            <w:szCs w:val="24"/>
          </w:rPr>
          <w:t>частями первой</w:t>
        </w:r>
      </w:hyperlink>
      <w:r w:rsidRPr="00390D36">
        <w:rPr>
          <w:rFonts w:ascii="Times New Roman" w:hAnsi="Times New Roman" w:cs="Times New Roman"/>
          <w:color w:val="000000" w:themeColor="text1"/>
          <w:sz w:val="24"/>
          <w:szCs w:val="24"/>
        </w:rPr>
        <w:t xml:space="preserve"> - </w:t>
      </w:r>
      <w:hyperlink w:anchor="Par7" w:history="1">
        <w:r w:rsidRPr="00390D36">
          <w:rPr>
            <w:rFonts w:ascii="Times New Roman" w:hAnsi="Times New Roman" w:cs="Times New Roman"/>
            <w:color w:val="000000" w:themeColor="text1"/>
            <w:sz w:val="24"/>
            <w:szCs w:val="24"/>
          </w:rPr>
          <w:t>третьей</w:t>
        </w:r>
      </w:hyperlink>
      <w:r w:rsidRPr="00390D36">
        <w:rPr>
          <w:rFonts w:ascii="Times New Roman" w:hAnsi="Times New Roman" w:cs="Times New Roman"/>
          <w:color w:val="000000" w:themeColor="text1"/>
          <w:sz w:val="24"/>
          <w:szCs w:val="24"/>
        </w:rPr>
        <w:t xml:space="preserve"> настоящей статьи, совершенные с целью скрыть другое преступление или облегчить его совершение, -</w:t>
      </w:r>
    </w:p>
    <w:p w:rsidR="00390D36" w:rsidRPr="00B4648D" w:rsidRDefault="00390D36" w:rsidP="00390D36">
      <w:pPr>
        <w:autoSpaceDE w:val="0"/>
        <w:autoSpaceDN w:val="0"/>
        <w:adjustRightInd w:val="0"/>
        <w:spacing w:after="0" w:line="240" w:lineRule="auto"/>
        <w:ind w:firstLine="540"/>
        <w:jc w:val="both"/>
        <w:rPr>
          <w:rFonts w:ascii="Times New Roman" w:hAnsi="Times New Roman" w:cs="Times New Roman"/>
          <w:i/>
          <w:color w:val="000000" w:themeColor="text1"/>
          <w:sz w:val="24"/>
          <w:szCs w:val="24"/>
        </w:rPr>
      </w:pPr>
      <w:r w:rsidRPr="00B4648D">
        <w:rPr>
          <w:rFonts w:ascii="Times New Roman" w:hAnsi="Times New Roman" w:cs="Times New Roman"/>
          <w:i/>
          <w:color w:val="000000" w:themeColor="text1"/>
          <w:sz w:val="24"/>
          <w:szCs w:val="24"/>
        </w:rPr>
        <w:t>наказываются принудительными работами на срок до четырех лет либо лишением свободы на тот же срок.</w:t>
      </w:r>
    </w:p>
    <w:p w:rsidR="00390D36" w:rsidRPr="00390D36" w:rsidRDefault="00390D36" w:rsidP="00390D3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90D36">
        <w:rPr>
          <w:rFonts w:ascii="Times New Roman" w:hAnsi="Times New Roman" w:cs="Times New Roman"/>
          <w:color w:val="000000" w:themeColor="text1"/>
          <w:sz w:val="24"/>
          <w:szCs w:val="24"/>
        </w:rPr>
        <w:t xml:space="preserve">5. Использование </w:t>
      </w:r>
      <w:hyperlink r:id="rId9" w:history="1">
        <w:r w:rsidRPr="00390D36">
          <w:rPr>
            <w:rFonts w:ascii="Times New Roman" w:hAnsi="Times New Roman" w:cs="Times New Roman"/>
            <w:color w:val="000000" w:themeColor="text1"/>
            <w:sz w:val="24"/>
            <w:szCs w:val="24"/>
          </w:rPr>
          <w:t>заведомо</w:t>
        </w:r>
      </w:hyperlink>
      <w:r w:rsidRPr="00390D36">
        <w:rPr>
          <w:rFonts w:ascii="Times New Roman" w:hAnsi="Times New Roman" w:cs="Times New Roman"/>
          <w:color w:val="000000" w:themeColor="text1"/>
          <w:sz w:val="24"/>
          <w:szCs w:val="24"/>
        </w:rPr>
        <w:t xml:space="preserve"> подложного документа, за исключением случаев, предусмотренных </w:t>
      </w:r>
      <w:hyperlink w:anchor="Par7" w:history="1">
        <w:r w:rsidRPr="00390D36">
          <w:rPr>
            <w:rFonts w:ascii="Times New Roman" w:hAnsi="Times New Roman" w:cs="Times New Roman"/>
            <w:color w:val="000000" w:themeColor="text1"/>
            <w:sz w:val="24"/>
            <w:szCs w:val="24"/>
          </w:rPr>
          <w:t>частью третьей</w:t>
        </w:r>
      </w:hyperlink>
      <w:r w:rsidRPr="00390D36">
        <w:rPr>
          <w:rFonts w:ascii="Times New Roman" w:hAnsi="Times New Roman" w:cs="Times New Roman"/>
          <w:color w:val="000000" w:themeColor="text1"/>
          <w:sz w:val="24"/>
          <w:szCs w:val="24"/>
        </w:rPr>
        <w:t xml:space="preserve"> настоящей статьи, -</w:t>
      </w:r>
    </w:p>
    <w:p w:rsidR="00390D36" w:rsidRPr="00B4648D" w:rsidRDefault="00390D36" w:rsidP="00390D36">
      <w:pPr>
        <w:autoSpaceDE w:val="0"/>
        <w:autoSpaceDN w:val="0"/>
        <w:adjustRightInd w:val="0"/>
        <w:spacing w:after="0" w:line="240" w:lineRule="auto"/>
        <w:ind w:firstLine="540"/>
        <w:jc w:val="both"/>
        <w:rPr>
          <w:rFonts w:ascii="Times New Roman" w:hAnsi="Times New Roman" w:cs="Times New Roman"/>
          <w:i/>
          <w:color w:val="000000" w:themeColor="text1"/>
          <w:sz w:val="24"/>
          <w:szCs w:val="24"/>
        </w:rPr>
      </w:pPr>
      <w:r w:rsidRPr="00B4648D">
        <w:rPr>
          <w:rFonts w:ascii="Times New Roman" w:hAnsi="Times New Roman" w:cs="Times New Roman"/>
          <w:i/>
          <w:color w:val="000000" w:themeColor="text1"/>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390D36" w:rsidRPr="00390D36" w:rsidRDefault="00390D36" w:rsidP="00390D36">
      <w:pPr>
        <w:shd w:val="clear" w:color="auto" w:fill="FFFFFF"/>
        <w:spacing w:after="0" w:line="240" w:lineRule="auto"/>
        <w:rPr>
          <w:rFonts w:ascii="Arial" w:eastAsia="Times New Roman" w:hAnsi="Arial" w:cs="Arial"/>
          <w:color w:val="000000" w:themeColor="text1"/>
          <w:sz w:val="20"/>
          <w:szCs w:val="20"/>
          <w:lang w:eastAsia="ru-RU"/>
        </w:rPr>
      </w:pPr>
      <w:r w:rsidRPr="00390D36">
        <w:rPr>
          <w:rFonts w:ascii="Times New Roman" w:eastAsia="Times New Roman" w:hAnsi="Times New Roman" w:cs="Times New Roman"/>
          <w:color w:val="000000" w:themeColor="text1"/>
          <w:sz w:val="24"/>
          <w:szCs w:val="24"/>
          <w:lang w:eastAsia="ru-RU"/>
        </w:rPr>
        <w:t xml:space="preserve"> </w:t>
      </w:r>
    </w:p>
    <w:p w:rsidR="003C6917" w:rsidRPr="003B0FC2" w:rsidRDefault="003C6917" w:rsidP="00390D36">
      <w:pPr>
        <w:spacing w:after="0" w:line="240" w:lineRule="auto"/>
        <w:ind w:firstLine="567"/>
        <w:jc w:val="both"/>
        <w:rPr>
          <w:rFonts w:ascii="Times New Roman" w:hAnsi="Times New Roman" w:cs="Times New Roman"/>
          <w:sz w:val="24"/>
          <w:szCs w:val="24"/>
        </w:rPr>
      </w:pPr>
    </w:p>
    <w:sectPr w:rsidR="003C6917" w:rsidRPr="003B0FC2" w:rsidSect="003C691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4F8"/>
    <w:multiLevelType w:val="multilevel"/>
    <w:tmpl w:val="A004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12A67"/>
    <w:multiLevelType w:val="multilevel"/>
    <w:tmpl w:val="E1B8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C554E3"/>
    <w:multiLevelType w:val="multilevel"/>
    <w:tmpl w:val="9DA6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0387B"/>
    <w:multiLevelType w:val="multilevel"/>
    <w:tmpl w:val="0F62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00D20"/>
    <w:multiLevelType w:val="multilevel"/>
    <w:tmpl w:val="5B28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880DC5"/>
    <w:multiLevelType w:val="multilevel"/>
    <w:tmpl w:val="D484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45B5D"/>
    <w:multiLevelType w:val="multilevel"/>
    <w:tmpl w:val="7902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E1BD7"/>
    <w:multiLevelType w:val="multilevel"/>
    <w:tmpl w:val="8CC0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A0EC0"/>
    <w:multiLevelType w:val="multilevel"/>
    <w:tmpl w:val="3190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2E0AC6"/>
    <w:multiLevelType w:val="multilevel"/>
    <w:tmpl w:val="15B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72E10"/>
    <w:multiLevelType w:val="multilevel"/>
    <w:tmpl w:val="A53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12B23"/>
    <w:multiLevelType w:val="multilevel"/>
    <w:tmpl w:val="3B50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616DA0"/>
    <w:multiLevelType w:val="multilevel"/>
    <w:tmpl w:val="4FB2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9534B5"/>
    <w:multiLevelType w:val="multilevel"/>
    <w:tmpl w:val="637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4676D"/>
    <w:multiLevelType w:val="multilevel"/>
    <w:tmpl w:val="35EA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C15594"/>
    <w:multiLevelType w:val="multilevel"/>
    <w:tmpl w:val="B50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1A61C8"/>
    <w:multiLevelType w:val="multilevel"/>
    <w:tmpl w:val="205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E716BB"/>
    <w:multiLevelType w:val="multilevel"/>
    <w:tmpl w:val="66DE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4"/>
  </w:num>
  <w:num w:numId="4">
    <w:abstractNumId w:val="6"/>
  </w:num>
  <w:num w:numId="5">
    <w:abstractNumId w:val="5"/>
  </w:num>
  <w:num w:numId="6">
    <w:abstractNumId w:val="2"/>
  </w:num>
  <w:num w:numId="7">
    <w:abstractNumId w:val="11"/>
  </w:num>
  <w:num w:numId="8">
    <w:abstractNumId w:val="10"/>
  </w:num>
  <w:num w:numId="9">
    <w:abstractNumId w:val="15"/>
  </w:num>
  <w:num w:numId="10">
    <w:abstractNumId w:val="13"/>
  </w:num>
  <w:num w:numId="11">
    <w:abstractNumId w:val="0"/>
  </w:num>
  <w:num w:numId="12">
    <w:abstractNumId w:val="14"/>
  </w:num>
  <w:num w:numId="13">
    <w:abstractNumId w:val="8"/>
  </w:num>
  <w:num w:numId="14">
    <w:abstractNumId w:val="7"/>
  </w:num>
  <w:num w:numId="15">
    <w:abstractNumId w:val="17"/>
  </w:num>
  <w:num w:numId="16">
    <w:abstractNumId w:val="9"/>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6917"/>
    <w:rsid w:val="0028031D"/>
    <w:rsid w:val="00390D36"/>
    <w:rsid w:val="003B0FC2"/>
    <w:rsid w:val="003C6917"/>
    <w:rsid w:val="004F7363"/>
    <w:rsid w:val="0081531C"/>
    <w:rsid w:val="00AC2F59"/>
    <w:rsid w:val="00AC4CE4"/>
    <w:rsid w:val="00B11C87"/>
    <w:rsid w:val="00B4648D"/>
    <w:rsid w:val="00E83C51"/>
    <w:rsid w:val="00F47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1D"/>
  </w:style>
  <w:style w:type="paragraph" w:styleId="1">
    <w:name w:val="heading 1"/>
    <w:basedOn w:val="a"/>
    <w:link w:val="10"/>
    <w:uiPriority w:val="9"/>
    <w:qFormat/>
    <w:rsid w:val="003C6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9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69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9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69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6917"/>
    <w:rPr>
      <w:rFonts w:ascii="Times New Roman" w:eastAsia="Times New Roman" w:hAnsi="Times New Roman" w:cs="Times New Roman"/>
      <w:b/>
      <w:bCs/>
      <w:sz w:val="27"/>
      <w:szCs w:val="27"/>
      <w:lang w:eastAsia="ru-RU"/>
    </w:rPr>
  </w:style>
  <w:style w:type="character" w:customStyle="1" w:styleId="meta-category">
    <w:name w:val="meta-category"/>
    <w:basedOn w:val="a0"/>
    <w:rsid w:val="003C6917"/>
  </w:style>
  <w:style w:type="character" w:styleId="a3">
    <w:name w:val="Hyperlink"/>
    <w:basedOn w:val="a0"/>
    <w:uiPriority w:val="99"/>
    <w:semiHidden/>
    <w:unhideWhenUsed/>
    <w:rsid w:val="003C6917"/>
    <w:rPr>
      <w:color w:val="0000FF"/>
      <w:u w:val="single"/>
    </w:rPr>
  </w:style>
  <w:style w:type="paragraph" w:styleId="a4">
    <w:name w:val="Normal (Web)"/>
    <w:basedOn w:val="a"/>
    <w:uiPriority w:val="99"/>
    <w:semiHidden/>
    <w:unhideWhenUsed/>
    <w:rsid w:val="003C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6917"/>
    <w:rPr>
      <w:b/>
      <w:bCs/>
    </w:rPr>
  </w:style>
  <w:style w:type="character" w:customStyle="1" w:styleId="phones-blockphone-inner">
    <w:name w:val="phones-block__phone-inner"/>
    <w:basedOn w:val="a0"/>
    <w:rsid w:val="003C6917"/>
  </w:style>
  <w:style w:type="character" w:customStyle="1" w:styleId="phones-blockphone-region">
    <w:name w:val="phones-block__phone-region"/>
    <w:basedOn w:val="a0"/>
    <w:rsid w:val="003C6917"/>
  </w:style>
  <w:style w:type="character" w:customStyle="1" w:styleId="ctatext">
    <w:name w:val="ctatext"/>
    <w:basedOn w:val="a0"/>
    <w:rsid w:val="003C6917"/>
  </w:style>
  <w:style w:type="character" w:customStyle="1" w:styleId="posttitle">
    <w:name w:val="posttitle"/>
    <w:basedOn w:val="a0"/>
    <w:rsid w:val="003C6917"/>
  </w:style>
  <w:style w:type="paragraph" w:styleId="a6">
    <w:name w:val="Balloon Text"/>
    <w:basedOn w:val="a"/>
    <w:link w:val="a7"/>
    <w:uiPriority w:val="99"/>
    <w:semiHidden/>
    <w:unhideWhenUsed/>
    <w:rsid w:val="003C6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668466">
      <w:bodyDiv w:val="1"/>
      <w:marLeft w:val="0"/>
      <w:marRight w:val="0"/>
      <w:marTop w:val="0"/>
      <w:marBottom w:val="0"/>
      <w:divBdr>
        <w:top w:val="none" w:sz="0" w:space="0" w:color="auto"/>
        <w:left w:val="none" w:sz="0" w:space="0" w:color="auto"/>
        <w:bottom w:val="none" w:sz="0" w:space="0" w:color="auto"/>
        <w:right w:val="none" w:sz="0" w:space="0" w:color="auto"/>
      </w:divBdr>
    </w:div>
    <w:div w:id="1218585804">
      <w:bodyDiv w:val="1"/>
      <w:marLeft w:val="0"/>
      <w:marRight w:val="0"/>
      <w:marTop w:val="0"/>
      <w:marBottom w:val="0"/>
      <w:divBdr>
        <w:top w:val="none" w:sz="0" w:space="0" w:color="auto"/>
        <w:left w:val="none" w:sz="0" w:space="0" w:color="auto"/>
        <w:bottom w:val="none" w:sz="0" w:space="0" w:color="auto"/>
        <w:right w:val="none" w:sz="0" w:space="0" w:color="auto"/>
      </w:divBdr>
      <w:divsChild>
        <w:div w:id="1814789214">
          <w:marLeft w:val="0"/>
          <w:marRight w:val="0"/>
          <w:marTop w:val="0"/>
          <w:marBottom w:val="0"/>
          <w:divBdr>
            <w:top w:val="none" w:sz="0" w:space="0" w:color="auto"/>
            <w:left w:val="none" w:sz="0" w:space="0" w:color="auto"/>
            <w:bottom w:val="none" w:sz="0" w:space="0" w:color="auto"/>
            <w:right w:val="none" w:sz="0" w:space="0" w:color="auto"/>
          </w:divBdr>
        </w:div>
        <w:div w:id="1498837202">
          <w:marLeft w:val="0"/>
          <w:marRight w:val="0"/>
          <w:marTop w:val="0"/>
          <w:marBottom w:val="0"/>
          <w:divBdr>
            <w:top w:val="none" w:sz="0" w:space="0" w:color="auto"/>
            <w:left w:val="none" w:sz="0" w:space="0" w:color="auto"/>
            <w:bottom w:val="none" w:sz="0" w:space="0" w:color="auto"/>
            <w:right w:val="none" w:sz="0" w:space="0" w:color="auto"/>
          </w:divBdr>
          <w:divsChild>
            <w:div w:id="1875650708">
              <w:marLeft w:val="0"/>
              <w:marRight w:val="0"/>
              <w:marTop w:val="0"/>
              <w:marBottom w:val="0"/>
              <w:divBdr>
                <w:top w:val="none" w:sz="0" w:space="0" w:color="auto"/>
                <w:left w:val="none" w:sz="0" w:space="0" w:color="auto"/>
                <w:bottom w:val="none" w:sz="0" w:space="0" w:color="auto"/>
                <w:right w:val="none" w:sz="0" w:space="0" w:color="auto"/>
              </w:divBdr>
              <w:divsChild>
                <w:div w:id="667635173">
                  <w:marLeft w:val="0"/>
                  <w:marRight w:val="0"/>
                  <w:marTop w:val="0"/>
                  <w:marBottom w:val="0"/>
                  <w:divBdr>
                    <w:top w:val="none" w:sz="0" w:space="0" w:color="auto"/>
                    <w:left w:val="none" w:sz="0" w:space="0" w:color="auto"/>
                    <w:bottom w:val="none" w:sz="0" w:space="0" w:color="auto"/>
                    <w:right w:val="none" w:sz="0" w:space="0" w:color="auto"/>
                  </w:divBdr>
                  <w:divsChild>
                    <w:div w:id="402530788">
                      <w:marLeft w:val="0"/>
                      <w:marRight w:val="0"/>
                      <w:marTop w:val="0"/>
                      <w:marBottom w:val="0"/>
                      <w:divBdr>
                        <w:top w:val="none" w:sz="0" w:space="0" w:color="auto"/>
                        <w:left w:val="none" w:sz="0" w:space="0" w:color="auto"/>
                        <w:bottom w:val="none" w:sz="0" w:space="0" w:color="auto"/>
                        <w:right w:val="none" w:sz="0" w:space="0" w:color="auto"/>
                      </w:divBdr>
                      <w:divsChild>
                        <w:div w:id="22904321">
                          <w:marLeft w:val="0"/>
                          <w:marRight w:val="0"/>
                          <w:marTop w:val="0"/>
                          <w:marBottom w:val="0"/>
                          <w:divBdr>
                            <w:top w:val="none" w:sz="0" w:space="0" w:color="auto"/>
                            <w:left w:val="none" w:sz="0" w:space="0" w:color="auto"/>
                            <w:bottom w:val="none" w:sz="0" w:space="0" w:color="auto"/>
                            <w:right w:val="none" w:sz="0" w:space="0" w:color="auto"/>
                          </w:divBdr>
                          <w:divsChild>
                            <w:div w:id="1168859693">
                              <w:marLeft w:val="0"/>
                              <w:marRight w:val="0"/>
                              <w:marTop w:val="0"/>
                              <w:marBottom w:val="0"/>
                              <w:divBdr>
                                <w:top w:val="none" w:sz="0" w:space="0" w:color="auto"/>
                                <w:left w:val="none" w:sz="0" w:space="0" w:color="auto"/>
                                <w:bottom w:val="none" w:sz="0" w:space="0" w:color="auto"/>
                                <w:right w:val="none" w:sz="0" w:space="0" w:color="auto"/>
                              </w:divBdr>
                              <w:divsChild>
                                <w:div w:id="1899169067">
                                  <w:marLeft w:val="0"/>
                                  <w:marRight w:val="0"/>
                                  <w:marTop w:val="0"/>
                                  <w:marBottom w:val="0"/>
                                  <w:divBdr>
                                    <w:top w:val="none" w:sz="0" w:space="0" w:color="auto"/>
                                    <w:left w:val="none" w:sz="0" w:space="0" w:color="auto"/>
                                    <w:bottom w:val="none" w:sz="0" w:space="0" w:color="auto"/>
                                    <w:right w:val="none" w:sz="0" w:space="0" w:color="auto"/>
                                  </w:divBdr>
                                  <w:divsChild>
                                    <w:div w:id="1045251116">
                                      <w:marLeft w:val="0"/>
                                      <w:marRight w:val="0"/>
                                      <w:marTop w:val="0"/>
                                      <w:marBottom w:val="200"/>
                                      <w:divBdr>
                                        <w:top w:val="none" w:sz="0" w:space="0" w:color="auto"/>
                                        <w:left w:val="none" w:sz="0" w:space="0" w:color="auto"/>
                                        <w:bottom w:val="none" w:sz="0" w:space="0" w:color="auto"/>
                                        <w:right w:val="none" w:sz="0" w:space="0" w:color="auto"/>
                                      </w:divBdr>
                                      <w:divsChild>
                                        <w:div w:id="1158307341">
                                          <w:marLeft w:val="0"/>
                                          <w:marRight w:val="0"/>
                                          <w:marTop w:val="0"/>
                                          <w:marBottom w:val="0"/>
                                          <w:divBdr>
                                            <w:top w:val="none" w:sz="0" w:space="0" w:color="auto"/>
                                            <w:left w:val="none" w:sz="0" w:space="0" w:color="auto"/>
                                            <w:bottom w:val="none" w:sz="0" w:space="0" w:color="auto"/>
                                            <w:right w:val="none" w:sz="0" w:space="0" w:color="auto"/>
                                          </w:divBdr>
                                        </w:div>
                                      </w:divsChild>
                                    </w:div>
                                    <w:div w:id="1153762694">
                                      <w:marLeft w:val="0"/>
                                      <w:marRight w:val="0"/>
                                      <w:marTop w:val="0"/>
                                      <w:marBottom w:val="0"/>
                                      <w:divBdr>
                                        <w:top w:val="none" w:sz="0" w:space="0" w:color="auto"/>
                                        <w:left w:val="none" w:sz="0" w:space="0" w:color="auto"/>
                                        <w:bottom w:val="none" w:sz="0" w:space="0" w:color="auto"/>
                                        <w:right w:val="none" w:sz="0" w:space="0" w:color="auto"/>
                                      </w:divBdr>
                                      <w:divsChild>
                                        <w:div w:id="1760170888">
                                          <w:marLeft w:val="0"/>
                                          <w:marRight w:val="0"/>
                                          <w:marTop w:val="0"/>
                                          <w:marBottom w:val="200"/>
                                          <w:divBdr>
                                            <w:top w:val="none" w:sz="0" w:space="0" w:color="auto"/>
                                            <w:left w:val="none" w:sz="0" w:space="0" w:color="auto"/>
                                            <w:bottom w:val="none" w:sz="0" w:space="0" w:color="auto"/>
                                            <w:right w:val="none" w:sz="0" w:space="0" w:color="auto"/>
                                          </w:divBdr>
                                        </w:div>
                                        <w:div w:id="1583684900">
                                          <w:marLeft w:val="0"/>
                                          <w:marRight w:val="0"/>
                                          <w:marTop w:val="0"/>
                                          <w:marBottom w:val="200"/>
                                          <w:divBdr>
                                            <w:top w:val="none" w:sz="0" w:space="0" w:color="auto"/>
                                            <w:left w:val="none" w:sz="0" w:space="0" w:color="auto"/>
                                            <w:bottom w:val="none" w:sz="0" w:space="0" w:color="auto"/>
                                            <w:right w:val="none" w:sz="0" w:space="0" w:color="auto"/>
                                          </w:divBdr>
                                        </w:div>
                                        <w:div w:id="20080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485158">
              <w:marLeft w:val="0"/>
              <w:marRight w:val="0"/>
              <w:marTop w:val="0"/>
              <w:marBottom w:val="0"/>
              <w:divBdr>
                <w:top w:val="none" w:sz="0" w:space="0" w:color="auto"/>
                <w:left w:val="none" w:sz="0" w:space="0" w:color="auto"/>
                <w:bottom w:val="none" w:sz="0" w:space="0" w:color="auto"/>
                <w:right w:val="none" w:sz="0" w:space="0" w:color="auto"/>
              </w:divBdr>
              <w:divsChild>
                <w:div w:id="1136486632">
                  <w:marLeft w:val="0"/>
                  <w:marRight w:val="0"/>
                  <w:marTop w:val="0"/>
                  <w:marBottom w:val="0"/>
                  <w:divBdr>
                    <w:top w:val="none" w:sz="0" w:space="0" w:color="auto"/>
                    <w:left w:val="none" w:sz="0" w:space="0" w:color="auto"/>
                    <w:bottom w:val="none" w:sz="0" w:space="0" w:color="auto"/>
                    <w:right w:val="none" w:sz="0" w:space="0" w:color="auto"/>
                  </w:divBdr>
                  <w:divsChild>
                    <w:div w:id="1267232440">
                      <w:marLeft w:val="0"/>
                      <w:marRight w:val="0"/>
                      <w:marTop w:val="0"/>
                      <w:marBottom w:val="0"/>
                      <w:divBdr>
                        <w:top w:val="none" w:sz="0" w:space="0" w:color="auto"/>
                        <w:left w:val="none" w:sz="0" w:space="0" w:color="auto"/>
                        <w:bottom w:val="none" w:sz="0" w:space="0" w:color="auto"/>
                        <w:right w:val="none" w:sz="0" w:space="0" w:color="auto"/>
                      </w:divBdr>
                      <w:divsChild>
                        <w:div w:id="1116868104">
                          <w:marLeft w:val="0"/>
                          <w:marRight w:val="0"/>
                          <w:marTop w:val="0"/>
                          <w:marBottom w:val="0"/>
                          <w:divBdr>
                            <w:top w:val="none" w:sz="0" w:space="0" w:color="auto"/>
                            <w:left w:val="none" w:sz="0" w:space="0" w:color="auto"/>
                            <w:bottom w:val="none" w:sz="0" w:space="0" w:color="auto"/>
                            <w:right w:val="none" w:sz="0" w:space="0" w:color="auto"/>
                          </w:divBdr>
                          <w:divsChild>
                            <w:div w:id="1635523174">
                              <w:marLeft w:val="0"/>
                              <w:marRight w:val="0"/>
                              <w:marTop w:val="0"/>
                              <w:marBottom w:val="0"/>
                              <w:divBdr>
                                <w:top w:val="none" w:sz="0" w:space="0" w:color="auto"/>
                                <w:left w:val="none" w:sz="0" w:space="0" w:color="auto"/>
                                <w:bottom w:val="none" w:sz="0" w:space="0" w:color="auto"/>
                                <w:right w:val="none" w:sz="0" w:space="0" w:color="auto"/>
                              </w:divBdr>
                              <w:divsChild>
                                <w:div w:id="957183077">
                                  <w:marLeft w:val="0"/>
                                  <w:marRight w:val="0"/>
                                  <w:marTop w:val="0"/>
                                  <w:marBottom w:val="0"/>
                                  <w:divBdr>
                                    <w:top w:val="none" w:sz="0" w:space="0" w:color="auto"/>
                                    <w:left w:val="none" w:sz="0" w:space="0" w:color="auto"/>
                                    <w:bottom w:val="none" w:sz="0" w:space="0" w:color="auto"/>
                                    <w:right w:val="none" w:sz="0" w:space="0" w:color="auto"/>
                                  </w:divBdr>
                                  <w:divsChild>
                                    <w:div w:id="1453133496">
                                      <w:marLeft w:val="0"/>
                                      <w:marRight w:val="0"/>
                                      <w:marTop w:val="0"/>
                                      <w:marBottom w:val="0"/>
                                      <w:divBdr>
                                        <w:top w:val="none" w:sz="0" w:space="0" w:color="auto"/>
                                        <w:left w:val="none" w:sz="0" w:space="0" w:color="auto"/>
                                        <w:bottom w:val="none" w:sz="0" w:space="0" w:color="auto"/>
                                        <w:right w:val="none" w:sz="0" w:space="0" w:color="auto"/>
                                      </w:divBdr>
                                      <w:divsChild>
                                        <w:div w:id="415975404">
                                          <w:marLeft w:val="0"/>
                                          <w:marRight w:val="0"/>
                                          <w:marTop w:val="0"/>
                                          <w:marBottom w:val="0"/>
                                          <w:divBdr>
                                            <w:top w:val="none" w:sz="0" w:space="0" w:color="auto"/>
                                            <w:left w:val="none" w:sz="0" w:space="0" w:color="auto"/>
                                            <w:bottom w:val="none" w:sz="0" w:space="0" w:color="auto"/>
                                            <w:right w:val="none" w:sz="0" w:space="0" w:color="auto"/>
                                          </w:divBdr>
                                          <w:divsChild>
                                            <w:div w:id="921108871">
                                              <w:marLeft w:val="0"/>
                                              <w:marRight w:val="0"/>
                                              <w:marTop w:val="0"/>
                                              <w:marBottom w:val="0"/>
                                              <w:divBdr>
                                                <w:top w:val="none" w:sz="0" w:space="0" w:color="auto"/>
                                                <w:left w:val="none" w:sz="0" w:space="0" w:color="auto"/>
                                                <w:bottom w:val="none" w:sz="0" w:space="0" w:color="auto"/>
                                                <w:right w:val="none" w:sz="0" w:space="0" w:color="auto"/>
                                              </w:divBdr>
                                              <w:divsChild>
                                                <w:div w:id="1408646733">
                                                  <w:marLeft w:val="0"/>
                                                  <w:marRight w:val="0"/>
                                                  <w:marTop w:val="0"/>
                                                  <w:marBottom w:val="0"/>
                                                  <w:divBdr>
                                                    <w:top w:val="none" w:sz="0" w:space="0" w:color="auto"/>
                                                    <w:left w:val="none" w:sz="0" w:space="0" w:color="auto"/>
                                                    <w:bottom w:val="none" w:sz="0" w:space="0" w:color="auto"/>
                                                    <w:right w:val="none" w:sz="0" w:space="0" w:color="auto"/>
                                                  </w:divBdr>
                                                  <w:divsChild>
                                                    <w:div w:id="1559631755">
                                                      <w:marLeft w:val="0"/>
                                                      <w:marRight w:val="0"/>
                                                      <w:marTop w:val="0"/>
                                                      <w:marBottom w:val="0"/>
                                                      <w:divBdr>
                                                        <w:top w:val="none" w:sz="0" w:space="0" w:color="auto"/>
                                                        <w:left w:val="none" w:sz="0" w:space="0" w:color="auto"/>
                                                        <w:bottom w:val="none" w:sz="0" w:space="0" w:color="auto"/>
                                                        <w:right w:val="none" w:sz="0" w:space="0" w:color="auto"/>
                                                      </w:divBdr>
                                                      <w:divsChild>
                                                        <w:div w:id="695469355">
                                                          <w:marLeft w:val="0"/>
                                                          <w:marRight w:val="0"/>
                                                          <w:marTop w:val="0"/>
                                                          <w:marBottom w:val="0"/>
                                                          <w:divBdr>
                                                            <w:top w:val="none" w:sz="0" w:space="0" w:color="auto"/>
                                                            <w:left w:val="none" w:sz="0" w:space="0" w:color="auto"/>
                                                            <w:bottom w:val="none" w:sz="0" w:space="0" w:color="auto"/>
                                                            <w:right w:val="none" w:sz="0" w:space="0" w:color="auto"/>
                                                          </w:divBdr>
                                                          <w:divsChild>
                                                            <w:div w:id="180247539">
                                                              <w:marLeft w:val="0"/>
                                                              <w:marRight w:val="0"/>
                                                              <w:marTop w:val="0"/>
                                                              <w:marBottom w:val="38"/>
                                                              <w:divBdr>
                                                                <w:top w:val="none" w:sz="0" w:space="0" w:color="auto"/>
                                                                <w:left w:val="none" w:sz="0" w:space="0" w:color="auto"/>
                                                                <w:bottom w:val="none" w:sz="0" w:space="0" w:color="auto"/>
                                                                <w:right w:val="none" w:sz="0" w:space="0" w:color="auto"/>
                                                              </w:divBdr>
                                                            </w:div>
                                                          </w:divsChild>
                                                        </w:div>
                                                      </w:divsChild>
                                                    </w:div>
                                                    <w:div w:id="826672511">
                                                      <w:marLeft w:val="0"/>
                                                      <w:marRight w:val="0"/>
                                                      <w:marTop w:val="0"/>
                                                      <w:marBottom w:val="0"/>
                                                      <w:divBdr>
                                                        <w:top w:val="none" w:sz="0" w:space="0" w:color="auto"/>
                                                        <w:left w:val="none" w:sz="0" w:space="0" w:color="auto"/>
                                                        <w:bottom w:val="none" w:sz="0" w:space="0" w:color="auto"/>
                                                        <w:right w:val="none" w:sz="0" w:space="0" w:color="auto"/>
                                                      </w:divBdr>
                                                      <w:divsChild>
                                                        <w:div w:id="812333264">
                                                          <w:marLeft w:val="0"/>
                                                          <w:marRight w:val="0"/>
                                                          <w:marTop w:val="0"/>
                                                          <w:marBottom w:val="100"/>
                                                          <w:divBdr>
                                                            <w:top w:val="none" w:sz="0" w:space="0" w:color="auto"/>
                                                            <w:left w:val="none" w:sz="0" w:space="0" w:color="auto"/>
                                                            <w:bottom w:val="none" w:sz="0" w:space="0" w:color="auto"/>
                                                            <w:right w:val="none" w:sz="0" w:space="0" w:color="auto"/>
                                                          </w:divBdr>
                                                        </w:div>
                                                        <w:div w:id="359667455">
                                                          <w:marLeft w:val="0"/>
                                                          <w:marRight w:val="0"/>
                                                          <w:marTop w:val="0"/>
                                                          <w:marBottom w:val="100"/>
                                                          <w:divBdr>
                                                            <w:top w:val="none" w:sz="0" w:space="0" w:color="auto"/>
                                                            <w:left w:val="none" w:sz="0" w:space="0" w:color="auto"/>
                                                            <w:bottom w:val="none" w:sz="0" w:space="0" w:color="auto"/>
                                                            <w:right w:val="none" w:sz="0" w:space="0" w:color="auto"/>
                                                          </w:divBdr>
                                                        </w:div>
                                                        <w:div w:id="10341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5642">
                                              <w:marLeft w:val="0"/>
                                              <w:marRight w:val="0"/>
                                              <w:marTop w:val="0"/>
                                              <w:marBottom w:val="0"/>
                                              <w:divBdr>
                                                <w:top w:val="none" w:sz="0" w:space="0" w:color="auto"/>
                                                <w:left w:val="none" w:sz="0" w:space="0" w:color="auto"/>
                                                <w:bottom w:val="none" w:sz="0" w:space="0" w:color="auto"/>
                                                <w:right w:val="none" w:sz="0" w:space="0" w:color="auto"/>
                                              </w:divBdr>
                                              <w:divsChild>
                                                <w:div w:id="1900940541">
                                                  <w:marLeft w:val="0"/>
                                                  <w:marRight w:val="0"/>
                                                  <w:marTop w:val="0"/>
                                                  <w:marBottom w:val="0"/>
                                                  <w:divBdr>
                                                    <w:top w:val="none" w:sz="0" w:space="0" w:color="auto"/>
                                                    <w:left w:val="none" w:sz="0" w:space="0" w:color="auto"/>
                                                    <w:bottom w:val="none" w:sz="0" w:space="0" w:color="auto"/>
                                                    <w:right w:val="none" w:sz="0" w:space="0" w:color="auto"/>
                                                  </w:divBdr>
                                                  <w:divsChild>
                                                    <w:div w:id="420490122">
                                                      <w:marLeft w:val="0"/>
                                                      <w:marRight w:val="0"/>
                                                      <w:marTop w:val="0"/>
                                                      <w:marBottom w:val="0"/>
                                                      <w:divBdr>
                                                        <w:top w:val="none" w:sz="0" w:space="0" w:color="auto"/>
                                                        <w:left w:val="none" w:sz="0" w:space="0" w:color="auto"/>
                                                        <w:bottom w:val="none" w:sz="0" w:space="0" w:color="auto"/>
                                                        <w:right w:val="none" w:sz="0" w:space="0" w:color="auto"/>
                                                      </w:divBdr>
                                                    </w:div>
                                                    <w:div w:id="1483034782">
                                                      <w:marLeft w:val="0"/>
                                                      <w:marRight w:val="0"/>
                                                      <w:marTop w:val="0"/>
                                                      <w:marBottom w:val="0"/>
                                                      <w:divBdr>
                                                        <w:top w:val="none" w:sz="0" w:space="0" w:color="auto"/>
                                                        <w:left w:val="none" w:sz="0" w:space="0" w:color="auto"/>
                                                        <w:bottom w:val="none" w:sz="0" w:space="0" w:color="auto"/>
                                                        <w:right w:val="none" w:sz="0" w:space="0" w:color="auto"/>
                                                      </w:divBdr>
                                                      <w:divsChild>
                                                        <w:div w:id="1884365528">
                                                          <w:marLeft w:val="0"/>
                                                          <w:marRight w:val="0"/>
                                                          <w:marTop w:val="0"/>
                                                          <w:marBottom w:val="0"/>
                                                          <w:divBdr>
                                                            <w:top w:val="none" w:sz="0" w:space="0" w:color="auto"/>
                                                            <w:left w:val="none" w:sz="0" w:space="0" w:color="auto"/>
                                                            <w:bottom w:val="none" w:sz="0" w:space="0" w:color="auto"/>
                                                            <w:right w:val="none" w:sz="0" w:space="0" w:color="auto"/>
                                                          </w:divBdr>
                                                          <w:divsChild>
                                                            <w:div w:id="1305309428">
                                                              <w:marLeft w:val="0"/>
                                                              <w:marRight w:val="0"/>
                                                              <w:marTop w:val="0"/>
                                                              <w:marBottom w:val="0"/>
                                                              <w:divBdr>
                                                                <w:top w:val="none" w:sz="0" w:space="0" w:color="auto"/>
                                                                <w:left w:val="none" w:sz="0" w:space="0" w:color="auto"/>
                                                                <w:bottom w:val="none" w:sz="0" w:space="0" w:color="auto"/>
                                                                <w:right w:val="none" w:sz="0" w:space="0" w:color="auto"/>
                                                              </w:divBdr>
                                                              <w:divsChild>
                                                                <w:div w:id="690882339">
                                                                  <w:marLeft w:val="0"/>
                                                                  <w:marRight w:val="0"/>
                                                                  <w:marTop w:val="0"/>
                                                                  <w:marBottom w:val="0"/>
                                                                  <w:divBdr>
                                                                    <w:top w:val="none" w:sz="0" w:space="0" w:color="auto"/>
                                                                    <w:left w:val="none" w:sz="0" w:space="0" w:color="auto"/>
                                                                    <w:bottom w:val="none" w:sz="0" w:space="0" w:color="auto"/>
                                                                    <w:right w:val="none" w:sz="0" w:space="0" w:color="auto"/>
                                                                  </w:divBdr>
                                                                  <w:divsChild>
                                                                    <w:div w:id="15083394">
                                                                      <w:marLeft w:val="0"/>
                                                                      <w:marRight w:val="0"/>
                                                                      <w:marTop w:val="0"/>
                                                                      <w:marBottom w:val="0"/>
                                                                      <w:divBdr>
                                                                        <w:top w:val="single" w:sz="4" w:space="0" w:color="BCBCBC"/>
                                                                        <w:left w:val="single" w:sz="4" w:space="0" w:color="BCBCBC"/>
                                                                        <w:bottom w:val="single" w:sz="4" w:space="0" w:color="BCBCBC"/>
                                                                        <w:right w:val="single" w:sz="4" w:space="0" w:color="BCBCBC"/>
                                                                      </w:divBdr>
                                                                      <w:divsChild>
                                                                        <w:div w:id="16162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47961">
                                                      <w:marLeft w:val="0"/>
                                                      <w:marRight w:val="0"/>
                                                      <w:marTop w:val="0"/>
                                                      <w:marBottom w:val="0"/>
                                                      <w:divBdr>
                                                        <w:top w:val="none" w:sz="0" w:space="0" w:color="auto"/>
                                                        <w:left w:val="none" w:sz="0" w:space="0" w:color="auto"/>
                                                        <w:bottom w:val="none" w:sz="0" w:space="0" w:color="auto"/>
                                                        <w:right w:val="none" w:sz="0" w:space="0" w:color="auto"/>
                                                      </w:divBdr>
                                                      <w:divsChild>
                                                        <w:div w:id="13948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90538">
              <w:marLeft w:val="0"/>
              <w:marRight w:val="0"/>
              <w:marTop w:val="0"/>
              <w:marBottom w:val="240"/>
              <w:divBdr>
                <w:top w:val="none" w:sz="0" w:space="0" w:color="auto"/>
                <w:left w:val="none" w:sz="0" w:space="0" w:color="auto"/>
                <w:bottom w:val="none" w:sz="0" w:space="0" w:color="auto"/>
                <w:right w:val="none" w:sz="0" w:space="0" w:color="auto"/>
              </w:divBdr>
              <w:divsChild>
                <w:div w:id="1398935636">
                  <w:marLeft w:val="0"/>
                  <w:marRight w:val="0"/>
                  <w:marTop w:val="0"/>
                  <w:marBottom w:val="0"/>
                  <w:divBdr>
                    <w:top w:val="none" w:sz="0" w:space="0" w:color="auto"/>
                    <w:left w:val="none" w:sz="0" w:space="0" w:color="auto"/>
                    <w:bottom w:val="none" w:sz="0" w:space="0" w:color="auto"/>
                    <w:right w:val="none" w:sz="0" w:space="0" w:color="auto"/>
                  </w:divBdr>
                </w:div>
              </w:divsChild>
            </w:div>
            <w:div w:id="735787508">
              <w:blockQuote w:val="1"/>
              <w:marLeft w:val="0"/>
              <w:marRight w:val="0"/>
              <w:marTop w:val="0"/>
              <w:marBottom w:val="240"/>
              <w:divBdr>
                <w:top w:val="none" w:sz="0" w:space="0" w:color="auto"/>
                <w:left w:val="single" w:sz="36" w:space="10" w:color="CCCCCC"/>
                <w:bottom w:val="none" w:sz="0" w:space="0" w:color="auto"/>
                <w:right w:val="none" w:sz="0" w:space="0" w:color="auto"/>
              </w:divBdr>
            </w:div>
            <w:div w:id="1473404623">
              <w:marLeft w:val="0"/>
              <w:marRight w:val="0"/>
              <w:marTop w:val="0"/>
              <w:marBottom w:val="240"/>
              <w:divBdr>
                <w:top w:val="none" w:sz="0" w:space="0" w:color="auto"/>
                <w:left w:val="none" w:sz="0" w:space="0" w:color="auto"/>
                <w:bottom w:val="none" w:sz="0" w:space="0" w:color="auto"/>
                <w:right w:val="none" w:sz="0" w:space="0" w:color="auto"/>
              </w:divBdr>
              <w:divsChild>
                <w:div w:id="1683970837">
                  <w:marLeft w:val="0"/>
                  <w:marRight w:val="0"/>
                  <w:marTop w:val="0"/>
                  <w:marBottom w:val="0"/>
                  <w:divBdr>
                    <w:top w:val="none" w:sz="0" w:space="0" w:color="auto"/>
                    <w:left w:val="none" w:sz="0" w:space="0" w:color="auto"/>
                    <w:bottom w:val="none" w:sz="0" w:space="0" w:color="auto"/>
                    <w:right w:val="none" w:sz="0" w:space="0" w:color="auto"/>
                  </w:divBdr>
                </w:div>
              </w:divsChild>
            </w:div>
            <w:div w:id="1071081000">
              <w:blockQuote w:val="1"/>
              <w:marLeft w:val="0"/>
              <w:marRight w:val="0"/>
              <w:marTop w:val="0"/>
              <w:marBottom w:val="240"/>
              <w:divBdr>
                <w:top w:val="none" w:sz="0" w:space="0" w:color="auto"/>
                <w:left w:val="single" w:sz="36" w:space="10" w:color="CCCCCC"/>
                <w:bottom w:val="none" w:sz="0" w:space="0" w:color="auto"/>
                <w:right w:val="none" w:sz="0" w:space="0" w:color="auto"/>
              </w:divBdr>
            </w:div>
            <w:div w:id="623272444">
              <w:blockQuote w:val="1"/>
              <w:marLeft w:val="0"/>
              <w:marRight w:val="0"/>
              <w:marTop w:val="0"/>
              <w:marBottom w:val="240"/>
              <w:divBdr>
                <w:top w:val="none" w:sz="0" w:space="0" w:color="auto"/>
                <w:left w:val="single" w:sz="36" w:space="10" w:color="CCCCCC"/>
                <w:bottom w:val="none" w:sz="0" w:space="0" w:color="auto"/>
                <w:right w:val="none" w:sz="0" w:space="0" w:color="auto"/>
              </w:divBdr>
            </w:div>
            <w:div w:id="564337839">
              <w:blockQuote w:val="1"/>
              <w:marLeft w:val="0"/>
              <w:marRight w:val="0"/>
              <w:marTop w:val="0"/>
              <w:marBottom w:val="240"/>
              <w:divBdr>
                <w:top w:val="none" w:sz="0" w:space="0" w:color="auto"/>
                <w:left w:val="single" w:sz="36" w:space="10" w:color="CCCCCC"/>
                <w:bottom w:val="none" w:sz="0" w:space="0" w:color="auto"/>
                <w:right w:val="none" w:sz="0" w:space="0" w:color="auto"/>
              </w:divBdr>
            </w:div>
            <w:div w:id="2026322444">
              <w:blockQuote w:val="1"/>
              <w:marLeft w:val="0"/>
              <w:marRight w:val="0"/>
              <w:marTop w:val="0"/>
              <w:marBottom w:val="240"/>
              <w:divBdr>
                <w:top w:val="none" w:sz="0" w:space="0" w:color="auto"/>
                <w:left w:val="single" w:sz="36" w:space="10" w:color="CCCCCC"/>
                <w:bottom w:val="none" w:sz="0" w:space="0" w:color="auto"/>
                <w:right w:val="none" w:sz="0" w:space="0" w:color="auto"/>
              </w:divBdr>
            </w:div>
            <w:div w:id="2127774329">
              <w:blockQuote w:val="1"/>
              <w:marLeft w:val="0"/>
              <w:marRight w:val="0"/>
              <w:marTop w:val="0"/>
              <w:marBottom w:val="240"/>
              <w:divBdr>
                <w:top w:val="none" w:sz="0" w:space="0" w:color="auto"/>
                <w:left w:val="single" w:sz="36" w:space="10" w:color="CCCCCC"/>
                <w:bottom w:val="none" w:sz="0" w:space="0" w:color="auto"/>
                <w:right w:val="none" w:sz="0" w:space="0" w:color="auto"/>
              </w:divBdr>
            </w:div>
            <w:div w:id="965431960">
              <w:marLeft w:val="0"/>
              <w:marRight w:val="0"/>
              <w:marTop w:val="0"/>
              <w:marBottom w:val="240"/>
              <w:divBdr>
                <w:top w:val="none" w:sz="0" w:space="0" w:color="auto"/>
                <w:left w:val="none" w:sz="0" w:space="0" w:color="auto"/>
                <w:bottom w:val="none" w:sz="0" w:space="0" w:color="auto"/>
                <w:right w:val="none" w:sz="0" w:space="0" w:color="auto"/>
              </w:divBdr>
              <w:divsChild>
                <w:div w:id="1166942105">
                  <w:marLeft w:val="0"/>
                  <w:marRight w:val="0"/>
                  <w:marTop w:val="0"/>
                  <w:marBottom w:val="0"/>
                  <w:divBdr>
                    <w:top w:val="none" w:sz="0" w:space="0" w:color="auto"/>
                    <w:left w:val="none" w:sz="0" w:space="0" w:color="auto"/>
                    <w:bottom w:val="none" w:sz="0" w:space="0" w:color="auto"/>
                    <w:right w:val="none" w:sz="0" w:space="0" w:color="auto"/>
                  </w:divBdr>
                </w:div>
              </w:divsChild>
            </w:div>
            <w:div w:id="662585734">
              <w:blockQuote w:val="1"/>
              <w:marLeft w:val="0"/>
              <w:marRight w:val="0"/>
              <w:marTop w:val="0"/>
              <w:marBottom w:val="240"/>
              <w:divBdr>
                <w:top w:val="none" w:sz="0" w:space="0" w:color="auto"/>
                <w:left w:val="single" w:sz="36" w:space="10" w:color="CCCCCC"/>
                <w:bottom w:val="none" w:sz="0" w:space="0" w:color="auto"/>
                <w:right w:val="none" w:sz="0" w:space="0" w:color="auto"/>
              </w:divBdr>
            </w:div>
            <w:div w:id="1511797140">
              <w:blockQuote w:val="1"/>
              <w:marLeft w:val="0"/>
              <w:marRight w:val="0"/>
              <w:marTop w:val="0"/>
              <w:marBottom w:val="240"/>
              <w:divBdr>
                <w:top w:val="none" w:sz="0" w:space="0" w:color="auto"/>
                <w:left w:val="single" w:sz="36" w:space="10" w:color="CCCCCC"/>
                <w:bottom w:val="none" w:sz="0" w:space="0" w:color="auto"/>
                <w:right w:val="none" w:sz="0" w:space="0" w:color="auto"/>
              </w:divBdr>
            </w:div>
            <w:div w:id="85007392">
              <w:blockQuote w:val="1"/>
              <w:marLeft w:val="0"/>
              <w:marRight w:val="0"/>
              <w:marTop w:val="0"/>
              <w:marBottom w:val="240"/>
              <w:divBdr>
                <w:top w:val="none" w:sz="0" w:space="0" w:color="auto"/>
                <w:left w:val="single" w:sz="36" w:space="10" w:color="CCCCCC"/>
                <w:bottom w:val="none" w:sz="0" w:space="0" w:color="auto"/>
                <w:right w:val="none" w:sz="0" w:space="0" w:color="auto"/>
              </w:divBdr>
            </w:div>
            <w:div w:id="33817896">
              <w:blockQuote w:val="1"/>
              <w:marLeft w:val="0"/>
              <w:marRight w:val="0"/>
              <w:marTop w:val="0"/>
              <w:marBottom w:val="240"/>
              <w:divBdr>
                <w:top w:val="none" w:sz="0" w:space="0" w:color="auto"/>
                <w:left w:val="single" w:sz="36" w:space="10" w:color="CCCCCC"/>
                <w:bottom w:val="none" w:sz="0" w:space="0" w:color="auto"/>
                <w:right w:val="none" w:sz="0" w:space="0" w:color="auto"/>
              </w:divBdr>
            </w:div>
            <w:div w:id="1282147557">
              <w:blockQuote w:val="1"/>
              <w:marLeft w:val="0"/>
              <w:marRight w:val="0"/>
              <w:marTop w:val="0"/>
              <w:marBottom w:val="240"/>
              <w:divBdr>
                <w:top w:val="none" w:sz="0" w:space="0" w:color="auto"/>
                <w:left w:val="single" w:sz="36" w:space="10" w:color="CCCCCC"/>
                <w:bottom w:val="none" w:sz="0" w:space="0" w:color="auto"/>
                <w:right w:val="none" w:sz="0" w:space="0" w:color="auto"/>
              </w:divBdr>
            </w:div>
            <w:div w:id="1444377625">
              <w:blockQuote w:val="1"/>
              <w:marLeft w:val="0"/>
              <w:marRight w:val="0"/>
              <w:marTop w:val="0"/>
              <w:marBottom w:val="240"/>
              <w:divBdr>
                <w:top w:val="none" w:sz="0" w:space="0" w:color="auto"/>
                <w:left w:val="single" w:sz="36" w:space="10" w:color="CCCCCC"/>
                <w:bottom w:val="none" w:sz="0" w:space="0" w:color="auto"/>
                <w:right w:val="none" w:sz="0" w:space="0" w:color="auto"/>
              </w:divBdr>
            </w:div>
            <w:div w:id="2128308177">
              <w:blockQuote w:val="1"/>
              <w:marLeft w:val="0"/>
              <w:marRight w:val="0"/>
              <w:marTop w:val="0"/>
              <w:marBottom w:val="240"/>
              <w:divBdr>
                <w:top w:val="none" w:sz="0" w:space="0" w:color="auto"/>
                <w:left w:val="single" w:sz="36" w:space="10" w:color="CCCCCC"/>
                <w:bottom w:val="none" w:sz="0" w:space="0" w:color="auto"/>
                <w:right w:val="none" w:sz="0" w:space="0" w:color="auto"/>
              </w:divBdr>
            </w:div>
          </w:divsChild>
        </w:div>
      </w:divsChild>
    </w:div>
    <w:div w:id="1706325713">
      <w:bodyDiv w:val="1"/>
      <w:marLeft w:val="0"/>
      <w:marRight w:val="0"/>
      <w:marTop w:val="0"/>
      <w:marBottom w:val="0"/>
      <w:divBdr>
        <w:top w:val="none" w:sz="0" w:space="0" w:color="auto"/>
        <w:left w:val="none" w:sz="0" w:space="0" w:color="auto"/>
        <w:bottom w:val="none" w:sz="0" w:space="0" w:color="auto"/>
        <w:right w:val="none" w:sz="0" w:space="0" w:color="auto"/>
      </w:divBdr>
    </w:div>
    <w:div w:id="18790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39A4CCDA26DC43185F973F59D7126384BFDF54963BD14B5A8DCEAA2F6C4DFC0C5A1752E59A9E7EC4DF752460F5834072B9A075DBCC5C5A60J2I" TargetMode="External"/><Relationship Id="rId3" Type="http://schemas.openxmlformats.org/officeDocument/2006/relationships/settings" Target="settings.xml"/><Relationship Id="rId7" Type="http://schemas.openxmlformats.org/officeDocument/2006/relationships/hyperlink" Target="consultantplus://offline/ref=4439A4CCDA26DC43185F89244CD7126386BDDF509437D14B5A8DCEAA2F6C4DFC0C5A1752E59A9B7DCADF752460F5834072B9A075DBCC5C5A60J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39A4CCDA26DC43185F89244CD7126386BDDF509437D14B5A8DCEAA2F6C4DFC0C5A1752E59A9B7CCADF752460F5834072B9A075DBCC5C5A60J2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439A4CCDA26DC43185F973F59D7126384BFDF54963BD14B5A8DCEAA2F6C4DFC0C5A1752E59A9E7ECCDF752460F5834072B9A075DBCC5C5A60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kumi22</dc:creator>
  <cp:keywords/>
  <dc:description/>
  <cp:lastModifiedBy>kumi22</cp:lastModifiedBy>
  <cp:revision>2</cp:revision>
  <cp:lastPrinted>2022-08-30T08:33:00Z</cp:lastPrinted>
  <dcterms:created xsi:type="dcterms:W3CDTF">2022-08-30T07:10:00Z</dcterms:created>
  <dcterms:modified xsi:type="dcterms:W3CDTF">2022-08-30T08:42:00Z</dcterms:modified>
</cp:coreProperties>
</file>