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09" w:rsidRPr="00FA1BAD" w:rsidRDefault="005A5509" w:rsidP="005A5509">
      <w:pPr>
        <w:shd w:val="clear" w:color="auto" w:fill="FFFFFF"/>
        <w:spacing w:after="0" w:line="182" w:lineRule="atLeast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Ленинградской области с 1 января 2020 года в</w:t>
      </w:r>
      <w:r w:rsidR="00FA1BAD"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велся</w:t>
      </w: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специальный налоговый режим для </w:t>
      </w:r>
      <w:proofErr w:type="spellStart"/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самозанятых</w:t>
      </w:r>
      <w:proofErr w:type="spellEnd"/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граждан. </w:t>
      </w:r>
    </w:p>
    <w:p w:rsidR="005A5509" w:rsidRPr="00FA1BAD" w:rsidRDefault="005A5509" w:rsidP="005A5509">
      <w:pPr>
        <w:shd w:val="clear" w:color="auto" w:fill="FFFFFF"/>
        <w:spacing w:before="100" w:beforeAutospacing="1" w:after="40" w:line="340" w:lineRule="atLeast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Статус </w:t>
      </w:r>
      <w:proofErr w:type="spellStart"/>
      <w:r w:rsidRPr="00FA1B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самозанятого</w:t>
      </w:r>
      <w:proofErr w:type="spellEnd"/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может получить гражданин, не имеющий работодателя и наемных работников, который </w:t>
      </w:r>
      <w:r w:rsidRPr="00FA1B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создает продукт или услугу самостоятельно и получает доход</w:t>
      </w: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Человек обязан работать сам, без привлечения помощников. Если речь идет о продаже, то товары должны быть изготовлены собственными руками.</w:t>
      </w:r>
    </w:p>
    <w:p w:rsidR="005A5509" w:rsidRPr="00FA1BAD" w:rsidRDefault="005A5509" w:rsidP="005A5509">
      <w:pPr>
        <w:shd w:val="clear" w:color="auto" w:fill="FFFFFF"/>
        <w:spacing w:before="100" w:beforeAutospacing="1" w:after="40" w:line="340" w:lineRule="atLeast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Однако для привлечения помощников по гражданско-правовым договорам ограничений нет. Также иностранный гражданин из государства, входящего в Евразийский экономический союз (ЕАЭС) может оформить статус </w:t>
      </w:r>
      <w:proofErr w:type="spellStart"/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самозанятого</w:t>
      </w:r>
      <w:proofErr w:type="spellEnd"/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на данный момент это Беларусь, Армения, Казахстан</w:t>
      </w: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 Киргизия. Он должен иметь ИНН и пароль от личного кабинета налогоплательщика.</w:t>
      </w:r>
    </w:p>
    <w:p w:rsidR="005A5509" w:rsidRPr="00FA1BAD" w:rsidRDefault="005A5509" w:rsidP="005A5509">
      <w:pPr>
        <w:shd w:val="clear" w:color="auto" w:fill="FFFFFF"/>
        <w:spacing w:before="100" w:beforeAutospacing="1" w:after="40" w:line="340" w:lineRule="atLeast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5A5509" w:rsidRPr="00FA1BAD" w:rsidRDefault="005A5509" w:rsidP="005A5509">
      <w:pPr>
        <w:shd w:val="clear" w:color="auto" w:fill="FFFFFF"/>
        <w:spacing w:before="100" w:beforeAutospacing="1" w:after="40" w:line="34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Примерный список видов деятельности</w:t>
      </w:r>
      <w:r w:rsidRPr="00FA1B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 xml:space="preserve"> для регистрации </w:t>
      </w:r>
      <w:proofErr w:type="spellStart"/>
      <w:r w:rsidRPr="00FA1B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самозанятых</w:t>
      </w:r>
      <w:proofErr w:type="spellEnd"/>
      <w:r w:rsidRPr="00FA1B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граждан</w:t>
      </w:r>
      <w:proofErr w:type="gramStart"/>
      <w:r w:rsidRPr="00FA1B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:</w:t>
      </w:r>
      <w:proofErr w:type="gramEnd"/>
    </w:p>
    <w:p w:rsidR="005A5509" w:rsidRPr="00FA1BAD" w:rsidRDefault="005A5509" w:rsidP="005A5509">
      <w:pPr>
        <w:shd w:val="clear" w:color="auto" w:fill="FFFFFF"/>
        <w:spacing w:after="40" w:line="340" w:lineRule="atLeast"/>
        <w:ind w:left="567" w:hanging="425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       Репетиторы, </w:t>
      </w:r>
      <w:proofErr w:type="spellStart"/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коучи</w:t>
      </w:r>
      <w:proofErr w:type="spellEnd"/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онлайн-консультанты</w:t>
      </w:r>
      <w:proofErr w:type="spellEnd"/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5A5509" w:rsidRPr="00FA1BAD" w:rsidRDefault="005A5509" w:rsidP="005A5509">
      <w:pPr>
        <w:shd w:val="clear" w:color="auto" w:fill="FFFFFF"/>
        <w:spacing w:after="40" w:line="340" w:lineRule="atLeast"/>
        <w:ind w:left="567" w:hanging="425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       Няни и ухаживающие за детьми или больными, престарелыми и т.п.</w:t>
      </w:r>
    </w:p>
    <w:p w:rsidR="005A5509" w:rsidRPr="00FA1BAD" w:rsidRDefault="005A5509" w:rsidP="005A5509">
      <w:pPr>
        <w:shd w:val="clear" w:color="auto" w:fill="FFFFFF"/>
        <w:spacing w:after="40" w:line="340" w:lineRule="atLeast"/>
        <w:ind w:left="567" w:hanging="425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3.       </w:t>
      </w:r>
      <w:proofErr w:type="spellStart"/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Клининговые</w:t>
      </w:r>
      <w:proofErr w:type="spellEnd"/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услуги.</w:t>
      </w:r>
    </w:p>
    <w:p w:rsidR="005A5509" w:rsidRPr="00FA1BAD" w:rsidRDefault="005A5509" w:rsidP="005A5509">
      <w:pPr>
        <w:shd w:val="clear" w:color="auto" w:fill="FFFFFF"/>
        <w:spacing w:after="40" w:line="340" w:lineRule="atLeast"/>
        <w:ind w:left="567" w:hanging="425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       Парикмахеры. Специалисты по маникюру, косметические услуги.</w:t>
      </w:r>
    </w:p>
    <w:p w:rsidR="005A5509" w:rsidRPr="00FA1BAD" w:rsidRDefault="005A5509" w:rsidP="005A5509">
      <w:pPr>
        <w:shd w:val="clear" w:color="auto" w:fill="FFFFFF"/>
        <w:spacing w:after="40" w:line="340" w:lineRule="atLeast"/>
        <w:ind w:left="567" w:hanging="425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       Швеи, мастер по ремонту обуви и т.д.</w:t>
      </w:r>
    </w:p>
    <w:p w:rsidR="005A5509" w:rsidRPr="00FA1BAD" w:rsidRDefault="005A5509" w:rsidP="005A5509">
      <w:pPr>
        <w:shd w:val="clear" w:color="auto" w:fill="FFFFFF"/>
        <w:spacing w:after="40" w:line="340" w:lineRule="atLeast"/>
        <w:ind w:left="567" w:hanging="425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       Продажа товаров собственного изготовления, мастера народно-художественных промыслов,  при этом следует учесть, что перепродажа продукции других производителей запрещена.</w:t>
      </w:r>
    </w:p>
    <w:p w:rsidR="005A5509" w:rsidRPr="00FA1BAD" w:rsidRDefault="005A5509" w:rsidP="005A5509">
      <w:pPr>
        <w:shd w:val="clear" w:color="auto" w:fill="FFFFFF"/>
        <w:spacing w:after="40" w:line="340" w:lineRule="atLeast"/>
        <w:ind w:left="567" w:hanging="425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       Граждане, торгующие фруктовой, ягодной, овощной продукцией, выращенной самостоятельно.</w:t>
      </w:r>
    </w:p>
    <w:p w:rsidR="005A5509" w:rsidRPr="00FA1BAD" w:rsidRDefault="005A5509" w:rsidP="005A5509">
      <w:pPr>
        <w:shd w:val="clear" w:color="auto" w:fill="FFFFFF"/>
        <w:spacing w:after="40" w:line="340" w:lineRule="atLeast"/>
        <w:ind w:left="567" w:hanging="425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8.       Фото и  видео операторы, специалисты по проведению праздничных</w:t>
      </w: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 иных мероприятий, организаторы мастер-классов.</w:t>
      </w:r>
    </w:p>
    <w:p w:rsidR="005A5509" w:rsidRPr="00FA1BAD" w:rsidRDefault="005A5509" w:rsidP="005A5509">
      <w:pPr>
        <w:shd w:val="clear" w:color="auto" w:fill="FFFFFF"/>
        <w:spacing w:after="40" w:line="340" w:lineRule="atLeast"/>
        <w:ind w:left="567" w:hanging="425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9.       Кондитеры, частные производители молочных и хлебобулочных изделий.</w:t>
      </w:r>
    </w:p>
    <w:p w:rsidR="005A5509" w:rsidRPr="00FA1BAD" w:rsidRDefault="005A5509" w:rsidP="005A5509">
      <w:pPr>
        <w:shd w:val="clear" w:color="auto" w:fill="FFFFFF"/>
        <w:spacing w:after="40" w:line="340" w:lineRule="atLeast"/>
        <w:ind w:left="567" w:hanging="425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10.  Шоферы, грузопассажирские перевозки.</w:t>
      </w:r>
    </w:p>
    <w:p w:rsidR="005A5509" w:rsidRPr="00FA1BAD" w:rsidRDefault="005A5509" w:rsidP="005A5509">
      <w:pPr>
        <w:shd w:val="clear" w:color="auto" w:fill="FFFFFF"/>
        <w:spacing w:after="40" w:line="340" w:lineRule="atLeast"/>
        <w:ind w:left="567" w:hanging="425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11.  </w:t>
      </w:r>
      <w:proofErr w:type="spellStart"/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Фрилансеры-копирайтеры</w:t>
      </w:r>
      <w:proofErr w:type="spellEnd"/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дизайнеры, программисты, граждане работают с помощью платформ в интернете в удаленном режиме.</w:t>
      </w:r>
    </w:p>
    <w:p w:rsidR="005A5509" w:rsidRPr="00FA1BAD" w:rsidRDefault="005A5509" w:rsidP="005A5509">
      <w:pPr>
        <w:shd w:val="clear" w:color="auto" w:fill="FFFFFF"/>
        <w:spacing w:after="40" w:line="340" w:lineRule="atLeast"/>
        <w:ind w:left="567" w:hanging="425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12.  Журналисты.</w:t>
      </w:r>
    </w:p>
    <w:p w:rsidR="005A5509" w:rsidRPr="00FA1BAD" w:rsidRDefault="005A5509" w:rsidP="005A5509">
      <w:pPr>
        <w:shd w:val="clear" w:color="auto" w:fill="FFFFFF"/>
        <w:spacing w:after="40" w:line="340" w:lineRule="atLeast"/>
        <w:ind w:left="567" w:hanging="425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13.  Массажисты, трудящиеся на дому.</w:t>
      </w:r>
    </w:p>
    <w:p w:rsidR="005A5509" w:rsidRPr="00FA1BAD" w:rsidRDefault="005A5509" w:rsidP="005A5509">
      <w:pPr>
        <w:shd w:val="clear" w:color="auto" w:fill="FFFFFF"/>
        <w:spacing w:after="40" w:line="340" w:lineRule="atLeast"/>
        <w:ind w:left="567" w:hanging="425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14.  Специалисты по восстановлению ювелирных изделий, часов.</w:t>
      </w:r>
    </w:p>
    <w:p w:rsidR="005A5509" w:rsidRPr="00FA1BAD" w:rsidRDefault="005A5509" w:rsidP="005A5509">
      <w:pPr>
        <w:shd w:val="clear" w:color="auto" w:fill="FFFFFF"/>
        <w:spacing w:after="40" w:line="340" w:lineRule="atLeast"/>
        <w:ind w:left="567" w:hanging="425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15.  Специалисты по ремонту и восстановлению компьютеров или бытовых приборов.</w:t>
      </w:r>
    </w:p>
    <w:p w:rsidR="005A5509" w:rsidRPr="00FA1BAD" w:rsidRDefault="005A5509" w:rsidP="005A5509">
      <w:pPr>
        <w:shd w:val="clear" w:color="auto" w:fill="FFFFFF"/>
        <w:spacing w:after="40" w:line="340" w:lineRule="atLeast"/>
        <w:ind w:left="567" w:hanging="425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16.  Граждане, сдающие в аренду недвижимое имущество.</w:t>
      </w:r>
    </w:p>
    <w:p w:rsidR="005A5509" w:rsidRPr="00FA1BAD" w:rsidRDefault="005A5509" w:rsidP="005A5509">
      <w:pPr>
        <w:shd w:val="clear" w:color="auto" w:fill="FFFFFF"/>
        <w:spacing w:after="40" w:line="340" w:lineRule="atLeast"/>
        <w:ind w:left="567" w:hanging="425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17.  Услуги по ремонту и строительству жилья, ремонту сантехнического оборудования, авто ремонт и т.д.</w:t>
      </w:r>
    </w:p>
    <w:p w:rsidR="005A5509" w:rsidRPr="00FA1BAD" w:rsidRDefault="005A5509" w:rsidP="005A5509">
      <w:pPr>
        <w:shd w:val="clear" w:color="auto" w:fill="FFFFFF"/>
        <w:spacing w:after="40" w:line="340" w:lineRule="atLeast"/>
        <w:ind w:left="567" w:hanging="425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18.  Оказание бухгалтерских услуг, юридические консультации.</w:t>
      </w:r>
    </w:p>
    <w:p w:rsidR="005A5509" w:rsidRPr="00FA1BAD" w:rsidRDefault="005A5509" w:rsidP="005A5509">
      <w:pPr>
        <w:shd w:val="clear" w:color="auto" w:fill="FFFFFF"/>
        <w:spacing w:after="40" w:line="340" w:lineRule="atLeast"/>
        <w:ind w:left="567" w:hanging="425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19.  Выгул собак.</w:t>
      </w:r>
    </w:p>
    <w:p w:rsidR="005A5509" w:rsidRPr="00FA1BAD" w:rsidRDefault="005A5509" w:rsidP="005A5509">
      <w:pPr>
        <w:shd w:val="clear" w:color="auto" w:fill="FFFFFF"/>
        <w:spacing w:after="40" w:line="340" w:lineRule="atLeast"/>
        <w:ind w:left="567" w:hanging="425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20.  Курьеры.</w:t>
      </w:r>
    </w:p>
    <w:p w:rsidR="005A5509" w:rsidRPr="00FA1BAD" w:rsidRDefault="005A5509" w:rsidP="005A5509">
      <w:pPr>
        <w:shd w:val="clear" w:color="auto" w:fill="FFFFFF"/>
        <w:spacing w:after="40" w:line="340" w:lineRule="atLeast"/>
        <w:ind w:left="567" w:hanging="425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21.  …..</w:t>
      </w:r>
    </w:p>
    <w:p w:rsidR="005A5509" w:rsidRPr="00FA1BAD" w:rsidRDefault="005A5509" w:rsidP="005A5509">
      <w:pPr>
        <w:shd w:val="clear" w:color="auto" w:fill="FFFFFF"/>
        <w:spacing w:after="40" w:line="340" w:lineRule="atLeast"/>
        <w:ind w:left="426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5A5509" w:rsidRPr="00FA1BAD" w:rsidRDefault="005A5509" w:rsidP="005A5509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Пользоваться специальным режимом могут </w:t>
      </w:r>
      <w:proofErr w:type="spellStart"/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самозанятые</w:t>
      </w:r>
      <w:proofErr w:type="spellEnd"/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чей годовой доход не превышает 2,4 миллиона рублей (200 тысяч рублей в месяц).</w:t>
      </w:r>
    </w:p>
    <w:p w:rsidR="005A5509" w:rsidRPr="00FA1BAD" w:rsidRDefault="005A5509" w:rsidP="005A5509">
      <w:pPr>
        <w:shd w:val="clear" w:color="auto" w:fill="FFFFFF"/>
        <w:spacing w:after="0" w:line="182" w:lineRule="atLeast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Для </w:t>
      </w:r>
      <w:proofErr w:type="spellStart"/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самозанятых</w:t>
      </w:r>
      <w:proofErr w:type="spellEnd"/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которые реализуют свои </w:t>
      </w:r>
      <w:proofErr w:type="gramStart"/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товары</w:t>
      </w:r>
      <w:proofErr w:type="gramEnd"/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услуги физическим лицам установлена ставка налога в размере 4% от дохода, при продажах индивидуальным предпринимателям и юридическим лицам налоговая ставка составит 6%.</w:t>
      </w:r>
    </w:p>
    <w:p w:rsidR="005A5509" w:rsidRPr="00FA1BAD" w:rsidRDefault="005A5509" w:rsidP="005A5509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Статус </w:t>
      </w:r>
      <w:proofErr w:type="spellStart"/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самозанятого</w:t>
      </w:r>
      <w:proofErr w:type="spellEnd"/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позволит гражданам, не зарегистрировавшимся          в качестве индивидуального предпринимателя, работать легально вести бизнес и получать доход от подработок без риска получить штраф                                   за предпринимательскую деятельность без регистрации, брать кредиты</w:t>
      </w: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 банках, открыто рекламировать свою деятельность.</w:t>
      </w:r>
    </w:p>
    <w:p w:rsidR="005A5509" w:rsidRPr="00FA1BAD" w:rsidRDefault="005A5509" w:rsidP="005A5509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5A5509" w:rsidRPr="00FA1BAD" w:rsidRDefault="005A5509" w:rsidP="005A5509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Как стать налогоплательщиком налога на профессиональный доход.</w:t>
      </w:r>
    </w:p>
    <w:p w:rsidR="005A5509" w:rsidRPr="00FA1BAD" w:rsidRDefault="005A5509" w:rsidP="005A5509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Чтобы использовать новый специальный налоговый режим, нужно пройти регистрацию и получить подтверждение. Без регистрации применение налогового режима и формирование чеков невозможно.</w:t>
      </w:r>
    </w:p>
    <w:p w:rsidR="005A5509" w:rsidRPr="00FA1BAD" w:rsidRDefault="005A5509" w:rsidP="005A550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Способы регистрации:</w:t>
      </w:r>
    </w:p>
    <w:p w:rsidR="005A5509" w:rsidRPr="00FA1BAD" w:rsidRDefault="005A5509" w:rsidP="00FA1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                Бесплатное мобильное приложение «</w:t>
      </w: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Мой налог</w:t>
      </w: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5A5509" w:rsidRPr="00FA1BAD" w:rsidRDefault="005A5509" w:rsidP="00FA1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2.                </w:t>
      </w:r>
      <w:hyperlink r:id="rId4" w:history="1">
        <w:r w:rsidRPr="00FA1B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Кабинет налогоплательщика</w:t>
        </w:r>
      </w:hyperlink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«Налога на профессиональный доход» на сайте ФНС России</w:t>
      </w:r>
    </w:p>
    <w:p w:rsidR="005A5509" w:rsidRPr="00FA1BAD" w:rsidRDefault="005A5509" w:rsidP="00FA1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3.                </w:t>
      </w:r>
      <w:hyperlink r:id="rId5" w:history="1">
        <w:proofErr w:type="gramStart"/>
        <w:r w:rsidRPr="00FA1B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Уполномоченные банки</w:t>
        </w:r>
      </w:hyperlink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(АО "Альфа-Банк", ПАО "Сбербанк России", ПАО "АК БАРС" БАНК, АО "Киви банк", Банк "КУБ" (АО), Инвестиционный банк «Веста» (ООО))</w:t>
      </w:r>
      <w:proofErr w:type="gramEnd"/>
    </w:p>
    <w:p w:rsidR="005A5509" w:rsidRPr="00FA1BAD" w:rsidRDefault="005A5509" w:rsidP="00FA1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                С помощью учетной записи Единого портала государственных</w:t>
      </w: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 муниципальных услуг.</w:t>
      </w:r>
    </w:p>
    <w:p w:rsidR="005A5509" w:rsidRPr="00FA1BAD" w:rsidRDefault="005A5509" w:rsidP="005A5509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Регистрация занимает несколько минут. Заполнять заявление на бумаге не нужно. При регистрации в приложении «Мой налог» понадобится только паспорт для сканирования и проверки, а также фотография, которую можно сделать прямо на камеру смартфона.</w:t>
      </w:r>
    </w:p>
    <w:p w:rsidR="005A5509" w:rsidRPr="00FA1BAD" w:rsidRDefault="005A5509" w:rsidP="005A5509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Как рассчитать сумму налога к уплате</w:t>
      </w:r>
    </w:p>
    <w:p w:rsidR="005A5509" w:rsidRPr="00FA1BAD" w:rsidRDefault="005A5509" w:rsidP="005A5509">
      <w:pPr>
        <w:shd w:val="clear" w:color="auto" w:fill="FFFFFF"/>
        <w:spacing w:after="0" w:line="182" w:lineRule="atLeast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 необходимые операции — кассовый чек, учет доходов, налоговые платежи и другие — формируются в приложении «Мой налог».</w:t>
      </w:r>
    </w:p>
    <w:p w:rsidR="005A5509" w:rsidRPr="00FA1BAD" w:rsidRDefault="005A5509" w:rsidP="005A5509">
      <w:pPr>
        <w:shd w:val="clear" w:color="auto" w:fill="FFFFFF"/>
        <w:spacing w:after="0" w:line="182" w:lineRule="atLeast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Самостоятельно ничего считать не нужно. Применение налогового вычета, учет налоговых ставок в зависимости от налогоплательщика, контроль над ограничением по сумме дохода и другие особенности расчета полностью автоматизированы.</w:t>
      </w:r>
    </w:p>
    <w:p w:rsidR="005A5509" w:rsidRPr="00FA1BAD" w:rsidRDefault="005A5509" w:rsidP="005A5509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От налогоплательщика требуется только формирование в приложении «Мой налог» чека по каждому поступлению от того вида деятельности, которая облагается налогом на профессиональный доход.</w:t>
      </w:r>
    </w:p>
    <w:p w:rsidR="005A5509" w:rsidRPr="00FA1BAD" w:rsidRDefault="005A5509" w:rsidP="005A5509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Не вправе применять специальный налоговый режим:</w:t>
      </w:r>
    </w:p>
    <w:p w:rsidR="005A5509" w:rsidRPr="00FA1BAD" w:rsidRDefault="005A5509" w:rsidP="005A5509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- лица, осуществляющие реализацию подакцизных товаров и товаров, подлежащих обязательной маркировке средствами идентификации в соответствии с законодательством Российской Федерации;</w:t>
      </w:r>
    </w:p>
    <w:p w:rsidR="005A5509" w:rsidRPr="00FA1BAD" w:rsidRDefault="005A5509" w:rsidP="005A5509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- лица, осуществляющие перепродажу товаров, имущественных прав, за исключением продажи имущества, использовавшегося ими для личных, домашних и (или) иных подобных нужд;</w:t>
      </w:r>
    </w:p>
    <w:p w:rsidR="005A5509" w:rsidRPr="00FA1BAD" w:rsidRDefault="005A5509" w:rsidP="005A5509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- лица, занимающиеся добычей и (или) реализацией полезных ископаемых;</w:t>
      </w:r>
    </w:p>
    <w:p w:rsidR="005A5509" w:rsidRPr="00FA1BAD" w:rsidRDefault="005A5509" w:rsidP="005A5509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- лица, имеющие работников, с которыми они состоят в трудовых отношениях;</w:t>
      </w:r>
    </w:p>
    <w:p w:rsidR="005A5509" w:rsidRPr="00FA1BAD" w:rsidRDefault="005A5509" w:rsidP="005A5509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- лица, ведущие предпринимательскую деятельность в интересах другого лица на основе договоров поручения, договоров комиссии либо агентских договоров, за исключением случаев ведения такой деятельности при условии применения налогоплательщиком-продавцом контрольно-кассовой техники при расчетах с заказчиками за указанные услуги в соответствии с действующим законодательством РФ о применении контрольно-кассовой техники;</w:t>
      </w:r>
    </w:p>
    <w:p w:rsidR="005A5509" w:rsidRPr="00FA1BAD" w:rsidRDefault="005A5509" w:rsidP="005A5509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- лица, оказывающие услуги по доставке товаров с приемом (передачей) платежей за указанные товары в интересах других лиц, за исключением оказания таких услуг при условии применения налогоплательщиком зарегистрированной продавцом товаров контрольно-кассовой техники при расчетах с покупателями (заказчиками) за указанные товары в соответствии с действующим законодательством о применении контрольно-кассовой техники;</w:t>
      </w:r>
    </w:p>
    <w:p w:rsidR="005A5509" w:rsidRPr="00FA1BAD" w:rsidRDefault="005A5509" w:rsidP="005A5509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- лица, применяющие иные специальные налоговые режимы или ведущие предпринимательскую деятельность, доходы от которой облагаются налогом на доходы физических лиц, за исключением случаев, предусмотренных частью 4 статьи 15 Федерального закона от 27.11.2018 №422-ФЗ;</w:t>
      </w:r>
    </w:p>
    <w:p w:rsidR="005A5509" w:rsidRPr="00FA1BAD" w:rsidRDefault="005A5509" w:rsidP="005A5509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- налогоплательщики, у которых доходы, учитываемые при определении налоговой базы, превысили в текущем календарном году 2,4 миллиона рублей.</w:t>
      </w:r>
    </w:p>
    <w:p w:rsidR="005A5509" w:rsidRPr="00FA1BAD" w:rsidRDefault="005A5509" w:rsidP="005A5509">
      <w:pPr>
        <w:shd w:val="clear" w:color="auto" w:fill="FFFFFF"/>
        <w:spacing w:before="100" w:beforeAutospacing="1" w:after="100" w:afterAutospacing="1" w:line="182" w:lineRule="atLeast"/>
        <w:ind w:firstLine="567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1B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Подробную информацию о специальном налоговом режиме для </w:t>
      </w:r>
      <w:proofErr w:type="spellStart"/>
      <w:r w:rsidRPr="00FA1B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самозанятых</w:t>
      </w:r>
      <w:proofErr w:type="spellEnd"/>
      <w:r w:rsidRPr="00FA1B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можно получить на сайте Федеральной налоговой службы Российской Федерации по ссылке  </w:t>
      </w:r>
      <w:hyperlink r:id="rId6" w:anchor="start" w:history="1">
        <w:r w:rsidRPr="00FA1BAD">
          <w:rPr>
            <w:rFonts w:ascii="Times New Roman" w:eastAsia="Times New Roman" w:hAnsi="Times New Roman" w:cs="Times New Roman"/>
            <w:b/>
            <w:bCs/>
            <w:color w:val="2790C7"/>
            <w:sz w:val="24"/>
            <w:szCs w:val="24"/>
            <w:lang w:eastAsia="ru-RU"/>
          </w:rPr>
          <w:t>https://npd.nalog.ru/#start</w:t>
        </w:r>
      </w:hyperlink>
      <w:r w:rsidRPr="00FA1B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 .</w:t>
      </w:r>
    </w:p>
    <w:p w:rsidR="0056150B" w:rsidRDefault="00FA1BAD"/>
    <w:sectPr w:rsidR="0056150B" w:rsidSect="00955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A5509"/>
    <w:rsid w:val="002C601C"/>
    <w:rsid w:val="005A5509"/>
    <w:rsid w:val="008114AE"/>
    <w:rsid w:val="00955E8D"/>
    <w:rsid w:val="00D12078"/>
    <w:rsid w:val="00D12632"/>
    <w:rsid w:val="00FA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A5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pd.nalog.ru/" TargetMode="External"/><Relationship Id="rId5" Type="http://schemas.openxmlformats.org/officeDocument/2006/relationships/hyperlink" Target="https://npd.nalog.ru/credit-orgs/" TargetMode="External"/><Relationship Id="rId4" Type="http://schemas.openxmlformats.org/officeDocument/2006/relationships/hyperlink" Target="https://lknpd.nalog.ru/auth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В. Степанова</dc:creator>
  <cp:lastModifiedBy>Инна В. Степанова</cp:lastModifiedBy>
  <cp:revision>2</cp:revision>
  <dcterms:created xsi:type="dcterms:W3CDTF">2021-06-04T12:17:00Z</dcterms:created>
  <dcterms:modified xsi:type="dcterms:W3CDTF">2021-07-21T08:10:00Z</dcterms:modified>
</cp:coreProperties>
</file>