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0A8B" w14:textId="1D2793CA" w:rsidR="003D16D9" w:rsidRDefault="00376821">
      <w:r w:rsidRPr="00376821">
        <w:rPr>
          <w:highlight w:val="yellow"/>
        </w:rPr>
        <w:t>4</w:t>
      </w:r>
    </w:p>
    <w:p w14:paraId="125D6974" w14:textId="7F16ED92" w:rsidR="00376821" w:rsidRDefault="00376821">
      <w:hyperlink r:id="rId4" w:history="1">
        <w:r w:rsidRPr="004972AD">
          <w:rPr>
            <w:rStyle w:val="a3"/>
          </w:rPr>
          <w:t>https://veterinary.lenobl.ru/ru/news/30480/</w:t>
        </w:r>
      </w:hyperlink>
    </w:p>
    <w:p w14:paraId="29C465E0" w14:textId="77777777" w:rsidR="00376821" w:rsidRPr="00376821" w:rsidRDefault="00376821" w:rsidP="003768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68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Сезонный перелёт дикой птицы. Опасно ли?</w:t>
      </w:r>
    </w:p>
    <w:p w14:paraId="6E85068F" w14:textId="77777777" w:rsidR="00376821" w:rsidRPr="00376821" w:rsidRDefault="00376821" w:rsidP="00376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21">
        <w:rPr>
          <w:rFonts w:ascii="Times New Roman" w:eastAsia="Times New Roman" w:hAnsi="Times New Roman" w:cs="Times New Roman"/>
          <w:sz w:val="24"/>
          <w:szCs w:val="24"/>
          <w:lang w:eastAsia="ru-RU"/>
        </w:rPr>
        <w:t>29 сентября 2020</w:t>
      </w:r>
    </w:p>
    <w:p w14:paraId="00598108" w14:textId="7C7B87F9" w:rsidR="00376821" w:rsidRPr="00376821" w:rsidRDefault="00376821" w:rsidP="00376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23942D" wp14:editId="48B25534">
            <wp:extent cx="5940425" cy="3957955"/>
            <wp:effectExtent l="0" t="0" r="3175" b="4445"/>
            <wp:docPr id="1" name="Рисунок 1" descr="Сезонный перелёт дикой птицы. Опасно л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зонный перелёт дикой птицы. Опасно ли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7C4BC" w14:textId="77777777" w:rsidR="00376821" w:rsidRPr="00376821" w:rsidRDefault="00376821" w:rsidP="00376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холодов дикие птицы в поисках пищи перелетают на другое место. Во время сезонной миграции они </w:t>
      </w:r>
      <w:r w:rsidRPr="0037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способны переносить вирусы на огромные расстояния</w:t>
      </w:r>
      <w:r w:rsidRPr="003768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именно в этот период ветеринарные врачи особенно тщательно контролируют деятельность охотников и предприятий, содержащих птицу... </w:t>
      </w:r>
    </w:p>
    <w:p w14:paraId="190315F3" w14:textId="77777777" w:rsidR="00376821" w:rsidRPr="00376821" w:rsidRDefault="00376821" w:rsidP="00376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 птиц – особо опасное заболевание</w:t>
      </w:r>
      <w:r w:rsidRPr="0037682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Инфекция может быть даже молниеносной и бессимптомной, при этом мгновенно вызывает гибель домашней птицы. В другой форме наблюдается взъерошенное оперение, отёчность серёжек, фиолетовый цвет гребня и бородки. При вспышках инфекции летальность составляет 70%.</w:t>
      </w:r>
    </w:p>
    <w:p w14:paraId="266DCF3A" w14:textId="77777777" w:rsidR="00376821" w:rsidRPr="00376821" w:rsidRDefault="00376821" w:rsidP="00376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Ленинградской области насчитывается более 30 миллионов птиц</w:t>
      </w:r>
      <w:r w:rsidRPr="0037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куры, гуси, утки, индюки и даже декоративные. Для всех должны быть созданы специальные условия. Например, необходим курятник, то есть закрытая территория для содержания птиц. Это позволяет ограничить контакт с окружающей средой. А вот на крупных предприятиях контроль усиливается в несколько раз. Здесь даже дороги обрабатывают, не говоря уже о десятках </w:t>
      </w:r>
      <w:proofErr w:type="spellStart"/>
      <w:r w:rsidRPr="00376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дезбарьеров</w:t>
      </w:r>
      <w:proofErr w:type="spellEnd"/>
      <w:r w:rsidRPr="00376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B39D5A" w14:textId="77777777" w:rsidR="00376821" w:rsidRPr="00376821" w:rsidRDefault="00376821" w:rsidP="00376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этапы выращивания, от закупки яйца до реализации, в птицеводческих хозяйствах всех форм собственности, в том числе, в ЛПХ, КФХ, </w:t>
      </w:r>
      <w:r w:rsidRPr="0037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контролируют специалисты </w:t>
      </w:r>
      <w:r w:rsidRPr="0037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ветеринарной службы</w:t>
      </w:r>
      <w:r w:rsidRPr="0037682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государственного задания бесплатно проводится отбор проб на грипп, орнитоз, сальмонеллёз и гельминтозы. Далее кровь исследуется в оборудованных лабораториях.</w:t>
      </w:r>
    </w:p>
    <w:p w14:paraId="4EA86D82" w14:textId="77777777" w:rsidR="00376821" w:rsidRPr="00376821" w:rsidRDefault="00376821" w:rsidP="00376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21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EF86195">
          <v:rect id="_x0000_i1026" style="width:0;height:1.5pt" o:hralign="center" o:hrstd="t" o:hr="t" fillcolor="#a0a0a0" stroked="f"/>
        </w:pict>
      </w:r>
    </w:p>
    <w:p w14:paraId="2E7DF449" w14:textId="77777777" w:rsidR="00376821" w:rsidRPr="00376821" w:rsidRDefault="00376821" w:rsidP="00376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заражения необходимо соблюдать элементарные правила. Информировать государственную ветеринарную станцию района о наличии птицы и о запланированном ввозе птицы из других регионов. Вакцинировать против ряда заболеваний. Не допускать выгул птицы за пределами дворовой территории. Содержать строения в чистоте, периодически проводить дезинфекцию. Хранить корма в плотно-закрытых ёмкостях, а также производить убой птицы на специализированных предприятиях.</w:t>
      </w:r>
    </w:p>
    <w:p w14:paraId="3B074E08" w14:textId="77777777" w:rsidR="00376821" w:rsidRDefault="00376821"/>
    <w:p w14:paraId="25432E9D" w14:textId="1D6014DB" w:rsidR="00376821" w:rsidRDefault="00376821"/>
    <w:p w14:paraId="0A0CC48B" w14:textId="77777777" w:rsidR="00376821" w:rsidRDefault="00376821"/>
    <w:sectPr w:rsidR="0037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2"/>
    <w:rsid w:val="00376821"/>
    <w:rsid w:val="003D16D9"/>
    <w:rsid w:val="00E8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B658"/>
  <w15:chartTrackingRefBased/>
  <w15:docId w15:val="{B0ABE217-502D-4B78-A51C-F76CB0B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8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682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76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7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6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eterinary.lenobl.ru/ru/news/304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Король</dc:creator>
  <cp:keywords/>
  <dc:description/>
  <cp:lastModifiedBy>Татьяна А. Король</cp:lastModifiedBy>
  <cp:revision>2</cp:revision>
  <dcterms:created xsi:type="dcterms:W3CDTF">2021-12-08T12:21:00Z</dcterms:created>
  <dcterms:modified xsi:type="dcterms:W3CDTF">2021-12-08T12:21:00Z</dcterms:modified>
</cp:coreProperties>
</file>