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639" w:type="dxa"/>
        <w:tblLayout w:type="fixed"/>
        <w:tblLook w:val="01E0"/>
      </w:tblPr>
      <w:tblGrid>
        <w:gridCol w:w="7407"/>
        <w:gridCol w:w="2232"/>
      </w:tblGrid>
      <w:tr w:rsidR="009C252A">
        <w:tc>
          <w:tcPr>
            <w:tcW w:w="74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6622BD">
            <w:r>
              <w:rPr>
                <w:color w:val="000000"/>
                <w:sz w:val="24"/>
                <w:szCs w:val="24"/>
              </w:rPr>
              <w:t>Приложение № 0</w:t>
            </w:r>
          </w:p>
          <w:p w:rsidR="009C252A" w:rsidRDefault="006622BD">
            <w:r>
              <w:rPr>
                <w:color w:val="000000"/>
                <w:sz w:val="24"/>
                <w:szCs w:val="24"/>
              </w:rPr>
              <w:t>к Соглашению</w:t>
            </w:r>
          </w:p>
          <w:p w:rsidR="009C252A" w:rsidRDefault="006622BD">
            <w:r>
              <w:rPr>
                <w:color w:val="000000"/>
                <w:sz w:val="24"/>
                <w:szCs w:val="24"/>
              </w:rPr>
              <w:t>от 30.05.2023</w:t>
            </w:r>
          </w:p>
          <w:p w:rsidR="009C252A" w:rsidRDefault="006622BD">
            <w:r>
              <w:rPr>
                <w:color w:val="000000"/>
                <w:sz w:val="24"/>
                <w:szCs w:val="24"/>
              </w:rPr>
              <w:t>№ 3</w:t>
            </w:r>
          </w:p>
        </w:tc>
      </w:tr>
      <w:tr w:rsidR="009C252A">
        <w:tc>
          <w:tcPr>
            <w:tcW w:w="74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  <w:jc w:val="right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rPr>
                <w:color w:val="000000"/>
                <w:sz w:val="24"/>
                <w:szCs w:val="24"/>
              </w:rPr>
            </w:pPr>
          </w:p>
        </w:tc>
      </w:tr>
      <w:tr w:rsidR="009C252A">
        <w:tc>
          <w:tcPr>
            <w:tcW w:w="74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C252A" w:rsidRDefault="009C252A">
      <w:pPr>
        <w:rPr>
          <w:vanish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4081"/>
        <w:gridCol w:w="5558"/>
      </w:tblGrid>
      <w:tr w:rsidR="009C252A">
        <w:trPr>
          <w:trHeight w:val="253"/>
        </w:trPr>
        <w:tc>
          <w:tcPr>
            <w:tcW w:w="963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6622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</w:t>
            </w:r>
          </w:p>
        </w:tc>
      </w:tr>
      <w:tr w:rsidR="009C252A">
        <w:trPr>
          <w:trHeight w:val="253"/>
        </w:trPr>
        <w:tc>
          <w:tcPr>
            <w:tcW w:w="963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6622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которых предоставлена Субсидия</w:t>
            </w:r>
          </w:p>
        </w:tc>
      </w:tr>
      <w:tr w:rsidR="009C252A">
        <w:trPr>
          <w:trHeight w:val="230"/>
        </w:trPr>
        <w:tc>
          <w:tcPr>
            <w:tcW w:w="963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6622BD">
            <w:pPr>
              <w:jc w:val="center"/>
            </w:pPr>
            <w:r>
              <w:rPr>
                <w:color w:val="000000"/>
                <w:sz w:val="22"/>
                <w:szCs w:val="22"/>
              </w:rPr>
              <w:t>на "01" января 2024 г.</w:t>
            </w:r>
          </w:p>
        </w:tc>
      </w:tr>
      <w:tr w:rsidR="009C252A">
        <w:tc>
          <w:tcPr>
            <w:tcW w:w="40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</w:pP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</w:pPr>
          </w:p>
        </w:tc>
      </w:tr>
      <w:tr w:rsidR="009C252A">
        <w:tc>
          <w:tcPr>
            <w:tcW w:w="40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</w:pP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rPr>
                <w:color w:val="000000"/>
                <w:sz w:val="22"/>
                <w:szCs w:val="22"/>
              </w:rPr>
            </w:pPr>
          </w:p>
        </w:tc>
      </w:tr>
      <w:tr w:rsidR="009C252A">
        <w:tc>
          <w:tcPr>
            <w:tcW w:w="40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</w:pP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</w:pPr>
          </w:p>
        </w:tc>
      </w:tr>
      <w:tr w:rsidR="009C252A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9C252A" w:rsidRDefault="006622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9C252A" w:rsidRDefault="006622BD">
            <w:r>
              <w:rPr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 Ленинградской области</w:t>
            </w:r>
          </w:p>
        </w:tc>
      </w:tr>
      <w:tr w:rsidR="009C252A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9C252A" w:rsidRDefault="006622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бюджета муниципального образования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9C252A" w:rsidRDefault="006622BD">
            <w:r>
              <w:rPr>
                <w:color w:val="000000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 Сланцевского муниципального района Ленинградской области</w:t>
            </w:r>
          </w:p>
        </w:tc>
      </w:tr>
      <w:tr w:rsidR="009C252A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9C252A" w:rsidRDefault="006622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финансового органа муниципального образования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9C252A" w:rsidRDefault="006622BD">
            <w:r>
              <w:rPr>
                <w:color w:val="000000"/>
                <w:sz w:val="22"/>
                <w:szCs w:val="22"/>
              </w:rPr>
              <w:t xml:space="preserve">Комитет финансов администрации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 Ленинградской области</w:t>
            </w:r>
          </w:p>
        </w:tc>
      </w:tr>
      <w:tr w:rsidR="009C252A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9C252A" w:rsidRDefault="006622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9C252A" w:rsidRDefault="006622BD">
            <w:r>
              <w:rPr>
                <w:color w:val="000000"/>
                <w:sz w:val="22"/>
                <w:szCs w:val="22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9C252A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9C252A" w:rsidRDefault="006622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9C252A" w:rsidRDefault="009C252A">
            <w:pPr>
              <w:spacing w:line="1" w:lineRule="auto"/>
            </w:pPr>
          </w:p>
        </w:tc>
      </w:tr>
      <w:tr w:rsidR="009C252A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9C252A" w:rsidRDefault="006622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Периодичность: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9C252A" w:rsidRDefault="009C252A">
            <w:pPr>
              <w:rPr>
                <w:color w:val="000000"/>
                <w:sz w:val="22"/>
                <w:szCs w:val="22"/>
              </w:rPr>
            </w:pPr>
          </w:p>
        </w:tc>
      </w:tr>
      <w:tr w:rsidR="009C252A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9C252A" w:rsidRDefault="006622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52A" w:rsidRDefault="006622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рубль (с точностью до второго десятичного знака после запятой)</w:t>
            </w:r>
          </w:p>
        </w:tc>
      </w:tr>
      <w:tr w:rsidR="009C252A">
        <w:tc>
          <w:tcPr>
            <w:tcW w:w="40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52A" w:rsidRDefault="009C25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52A" w:rsidRDefault="009C252A">
            <w:pPr>
              <w:spacing w:line="1" w:lineRule="auto"/>
            </w:pPr>
          </w:p>
        </w:tc>
      </w:tr>
    </w:tbl>
    <w:p w:rsidR="009C252A" w:rsidRDefault="009C252A">
      <w:pPr>
        <w:rPr>
          <w:vanish/>
        </w:rPr>
      </w:pPr>
      <w:bookmarkStart w:id="0" w:name="__bookmark_1"/>
      <w:bookmarkEnd w:id="0"/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9C252A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6" w:type="dxa"/>
              <w:jc w:val="center"/>
              <w:tblLayout w:type="fixed"/>
              <w:tblLook w:val="01E0"/>
            </w:tblPr>
            <w:tblGrid>
              <w:gridCol w:w="4636"/>
              <w:gridCol w:w="780"/>
              <w:gridCol w:w="963"/>
              <w:gridCol w:w="1137"/>
              <w:gridCol w:w="963"/>
              <w:gridCol w:w="1137"/>
            </w:tblGrid>
            <w:tr w:rsidR="009C252A">
              <w:trPr>
                <w:trHeight w:val="253"/>
                <w:jc w:val="center"/>
              </w:trPr>
              <w:tc>
                <w:tcPr>
                  <w:tcW w:w="9616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252A" w:rsidRDefault="009C25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C252A">
              <w:trPr>
                <w:trHeight w:val="253"/>
                <w:jc w:val="center"/>
              </w:trPr>
              <w:tc>
                <w:tcPr>
                  <w:tcW w:w="46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Код строки</w:t>
                  </w:r>
                </w:p>
              </w:tc>
              <w:tc>
                <w:tcPr>
                  <w:tcW w:w="4200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Средства бюджета муниципального образования</w:t>
                  </w:r>
                </w:p>
              </w:tc>
            </w:tr>
            <w:tr w:rsidR="009C252A">
              <w:trPr>
                <w:trHeight w:val="1"/>
                <w:jc w:val="center"/>
              </w:trPr>
              <w:tc>
                <w:tcPr>
                  <w:tcW w:w="46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252A" w:rsidRDefault="009C252A">
                  <w:pPr>
                    <w:spacing w:line="1" w:lineRule="auto"/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252A" w:rsidRDefault="009C252A">
                  <w:pPr>
                    <w:spacing w:line="1" w:lineRule="auto"/>
                  </w:pPr>
                </w:p>
              </w:tc>
              <w:tc>
                <w:tcPr>
                  <w:tcW w:w="210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10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 том числе средства Субсидии из областного бюджета</w:t>
                  </w:r>
                </w:p>
              </w:tc>
            </w:tr>
            <w:tr w:rsidR="009C252A">
              <w:trPr>
                <w:jc w:val="center"/>
              </w:trPr>
              <w:tc>
                <w:tcPr>
                  <w:tcW w:w="46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252A" w:rsidRDefault="009C252A">
                  <w:pPr>
                    <w:spacing w:line="1" w:lineRule="auto"/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252A" w:rsidRDefault="009C252A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 отчетный период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нарастающим итогом с начала года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 отчетный период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нарастающим итогом с начала года</w:t>
                  </w:r>
                </w:p>
              </w:tc>
            </w:tr>
          </w:tbl>
          <w:p w:rsidR="009C252A" w:rsidRDefault="009C252A">
            <w:pPr>
              <w:spacing w:line="1" w:lineRule="auto"/>
            </w:pPr>
          </w:p>
        </w:tc>
      </w:tr>
      <w:tr w:rsidR="009C252A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16" w:type="dxa"/>
              <w:jc w:val="center"/>
              <w:tblLayout w:type="fixed"/>
              <w:tblLook w:val="01E0"/>
            </w:tblPr>
            <w:tblGrid>
              <w:gridCol w:w="4636"/>
              <w:gridCol w:w="780"/>
              <w:gridCol w:w="963"/>
              <w:gridCol w:w="1137"/>
              <w:gridCol w:w="963"/>
              <w:gridCol w:w="1137"/>
            </w:tblGrid>
            <w:tr w:rsidR="009C252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9C252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Остаток средств Субсидии на начало года, всего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</w:tr>
            <w:tr w:rsidR="009C252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них: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подлежит возврату в областной бюджет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9C252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Объем Субсидии, выделенный бюджету муниципального образования из областного бюджета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020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9 778 000.00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</w:tr>
            <w:tr w:rsidR="009C252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Предусмотрено в бюджете (сводной бюджетной росписью) муниципального образования расходов, в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целях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осуществления которых предоставлена Субсидия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10 864 444.44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</w:tr>
            <w:tr w:rsidR="009C252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Поступило средств Субсидии в бюджет муниципального образования из областного бюджета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040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9 778 000.00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9C252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Израсходовано средств бюджета муниципального образования (кассовый расход)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10 864 444.44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9 778 000.00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9C252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Восстановлено средств Субсидии в бюджет муниципального образования, всего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9C252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не по целевому назначению в текущем году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9C252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не по целевому назначению в предшествующие годы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062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9C252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в предшествующие годы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063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9C252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Возвращено в областной бюджет средств Субсидии, восстановленных в бюджет муниципального образования, всего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9C252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остаток средств Субсидии на начало года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9C252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не по целевому назначению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072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9C252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использованные в предшествующие годы</w:t>
                  </w:r>
                  <w:proofErr w:type="gramEnd"/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073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9C252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Остаток средств Субсидии на конец отчетного периода (года), всего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080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9C252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них: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подлежит возврату в областной бюджет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081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9C252A" w:rsidRDefault="006622BD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9C252A">
              <w:trPr>
                <w:trHeight w:val="253"/>
                <w:jc w:val="center"/>
              </w:trPr>
              <w:tc>
                <w:tcPr>
                  <w:tcW w:w="9616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252A" w:rsidRDefault="009C25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C252A" w:rsidRDefault="009C252A">
            <w:pPr>
              <w:spacing w:line="1" w:lineRule="auto"/>
            </w:pPr>
          </w:p>
        </w:tc>
      </w:tr>
    </w:tbl>
    <w:p w:rsidR="009C252A" w:rsidRDefault="009C252A">
      <w:pPr>
        <w:rPr>
          <w:vanish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2312"/>
        <w:gridCol w:w="172"/>
        <w:gridCol w:w="2312"/>
        <w:gridCol w:w="216"/>
        <w:gridCol w:w="2312"/>
        <w:gridCol w:w="2315"/>
      </w:tblGrid>
      <w:tr w:rsidR="009C252A">
        <w:tc>
          <w:tcPr>
            <w:tcW w:w="732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</w:pPr>
          </w:p>
        </w:tc>
        <w:tc>
          <w:tcPr>
            <w:tcW w:w="2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</w:pPr>
          </w:p>
        </w:tc>
      </w:tr>
      <w:tr w:rsidR="009C252A">
        <w:tc>
          <w:tcPr>
            <w:tcW w:w="2312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6622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4840" w:type="dxa"/>
            <w:gridSpan w:val="3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52A" w:rsidRDefault="009C252A">
            <w:pPr>
              <w:spacing w:line="1" w:lineRule="auto"/>
            </w:pPr>
          </w:p>
        </w:tc>
        <w:tc>
          <w:tcPr>
            <w:tcW w:w="2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52A" w:rsidRDefault="009C252A">
            <w:pPr>
              <w:spacing w:line="1" w:lineRule="auto"/>
            </w:pPr>
          </w:p>
        </w:tc>
      </w:tr>
      <w:tr w:rsidR="009C252A"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6622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</w:pPr>
          </w:p>
        </w:tc>
        <w:tc>
          <w:tcPr>
            <w:tcW w:w="48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6622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</w:pPr>
          </w:p>
        </w:tc>
      </w:tr>
      <w:tr w:rsidR="009C252A"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</w:pPr>
          </w:p>
        </w:tc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</w:pPr>
          </w:p>
        </w:tc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</w:pPr>
          </w:p>
        </w:tc>
        <w:tc>
          <w:tcPr>
            <w:tcW w:w="2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</w:pPr>
          </w:p>
        </w:tc>
      </w:tr>
    </w:tbl>
    <w:p w:rsidR="009C252A" w:rsidRDefault="009C252A">
      <w:pPr>
        <w:rPr>
          <w:vanish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9C252A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52A" w:rsidRDefault="009C252A">
            <w:pPr>
              <w:spacing w:line="1" w:lineRule="auto"/>
            </w:pPr>
          </w:p>
        </w:tc>
      </w:tr>
      <w:tr w:rsidR="009C252A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2A" w:rsidRDefault="009C252A">
            <w:pPr>
              <w:spacing w:line="1" w:lineRule="auto"/>
            </w:pPr>
          </w:p>
        </w:tc>
      </w:tr>
    </w:tbl>
    <w:p w:rsidR="006622BD" w:rsidRDefault="006622BD"/>
    <w:sectPr w:rsidR="006622BD" w:rsidSect="009C252A">
      <w:headerReference w:type="default" r:id="rId6"/>
      <w:footerReference w:type="default" r:id="rId7"/>
      <w:pgSz w:w="11905" w:h="16837"/>
      <w:pgMar w:top="1133" w:right="1133" w:bottom="566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2BD" w:rsidRDefault="006622BD" w:rsidP="009C252A">
      <w:r>
        <w:separator/>
      </w:r>
    </w:p>
  </w:endnote>
  <w:endnote w:type="continuationSeparator" w:id="1">
    <w:p w:rsidR="006622BD" w:rsidRDefault="006622BD" w:rsidP="009C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9C252A">
      <w:trPr>
        <w:trHeight w:val="720"/>
      </w:trPr>
      <w:tc>
        <w:tcPr>
          <w:tcW w:w="9854" w:type="dxa"/>
        </w:tcPr>
        <w:p w:rsidR="009C252A" w:rsidRDefault="006622B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C252A" w:rsidRDefault="009C252A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2BD" w:rsidRDefault="006622BD" w:rsidP="009C252A">
      <w:r>
        <w:separator/>
      </w:r>
    </w:p>
  </w:footnote>
  <w:footnote w:type="continuationSeparator" w:id="1">
    <w:p w:rsidR="006622BD" w:rsidRDefault="006622BD" w:rsidP="009C2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9C252A">
      <w:trPr>
        <w:trHeight w:val="720"/>
      </w:trPr>
      <w:tc>
        <w:tcPr>
          <w:tcW w:w="9854" w:type="dxa"/>
        </w:tcPr>
        <w:p w:rsidR="009C252A" w:rsidRDefault="009C252A">
          <w:pPr>
            <w:jc w:val="center"/>
            <w:rPr>
              <w:color w:val="000000"/>
              <w:sz w:val="22"/>
              <w:szCs w:val="22"/>
            </w:rPr>
          </w:pPr>
        </w:p>
        <w:p w:rsidR="009C252A" w:rsidRDefault="009C252A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52A"/>
    <w:rsid w:val="006622BD"/>
    <w:rsid w:val="00780C71"/>
    <w:rsid w:val="009C252A"/>
    <w:rsid w:val="00A06AEB"/>
    <w:rsid w:val="00D0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78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C25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econ456</dc:creator>
  <cp:lastModifiedBy>econ159</cp:lastModifiedBy>
  <cp:revision>2</cp:revision>
  <dcterms:created xsi:type="dcterms:W3CDTF">2024-04-16T07:52:00Z</dcterms:created>
  <dcterms:modified xsi:type="dcterms:W3CDTF">2024-04-16T07:52:00Z</dcterms:modified>
</cp:coreProperties>
</file>