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EE" w:rsidRPr="00C465D2" w:rsidRDefault="00E95987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63EE" w:rsidRPr="00C465D2">
        <w:rPr>
          <w:rFonts w:ascii="Times New Roman" w:hAnsi="Times New Roman" w:cs="Times New Roman"/>
          <w:sz w:val="24"/>
          <w:szCs w:val="24"/>
        </w:rPr>
        <w:t>еестр хозяйствующих субъектов</w:t>
      </w:r>
      <w:r w:rsidR="005A7720">
        <w:rPr>
          <w:rFonts w:ascii="Times New Roman" w:hAnsi="Times New Roman" w:cs="Times New Roman"/>
          <w:sz w:val="24"/>
          <w:szCs w:val="24"/>
        </w:rPr>
        <w:t xml:space="preserve"> за</w:t>
      </w:r>
      <w:r w:rsidR="007A4E4F">
        <w:rPr>
          <w:rFonts w:ascii="Times New Roman" w:hAnsi="Times New Roman" w:cs="Times New Roman"/>
          <w:sz w:val="24"/>
          <w:szCs w:val="24"/>
        </w:rPr>
        <w:t xml:space="preserve"> </w:t>
      </w:r>
      <w:r w:rsidR="005A7720">
        <w:rPr>
          <w:rFonts w:ascii="Times New Roman" w:hAnsi="Times New Roman" w:cs="Times New Roman"/>
          <w:sz w:val="24"/>
          <w:szCs w:val="24"/>
        </w:rPr>
        <w:t>202</w:t>
      </w:r>
      <w:r w:rsidR="007A4E4F">
        <w:rPr>
          <w:rFonts w:ascii="Times New Roman" w:hAnsi="Times New Roman" w:cs="Times New Roman"/>
          <w:sz w:val="24"/>
          <w:szCs w:val="24"/>
        </w:rPr>
        <w:t>4</w:t>
      </w:r>
      <w:r w:rsidR="005A7720">
        <w:rPr>
          <w:rFonts w:ascii="Times New Roman" w:hAnsi="Times New Roman" w:cs="Times New Roman"/>
          <w:sz w:val="24"/>
          <w:szCs w:val="24"/>
        </w:rPr>
        <w:t xml:space="preserve"> год</w:t>
      </w:r>
      <w:r w:rsidR="006F63EE" w:rsidRPr="00C465D2">
        <w:rPr>
          <w:rFonts w:ascii="Times New Roman" w:hAnsi="Times New Roman" w:cs="Times New Roman"/>
          <w:sz w:val="24"/>
          <w:szCs w:val="24"/>
        </w:rPr>
        <w:t>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9C0BB4" w:rsidRPr="00C465D2" w:rsidRDefault="009C0BB4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65D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C465D2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Ленинградской области,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доля участия муниципального образования,</w:t>
      </w:r>
    </w:p>
    <w:p w:rsidR="005F14BB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которых составляет 50 и более процентов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951"/>
        <w:gridCol w:w="1985"/>
        <w:gridCol w:w="2409"/>
        <w:gridCol w:w="2127"/>
        <w:gridCol w:w="1842"/>
      </w:tblGrid>
      <w:tr w:rsidR="006F63EE" w:rsidRPr="00C465D2" w:rsidTr="00625C24">
        <w:tc>
          <w:tcPr>
            <w:tcW w:w="1951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5" w:type="dxa"/>
          </w:tcPr>
          <w:p w:rsid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Суммарная доля участия (собственности)</w:t>
            </w:r>
          </w:p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государства (муниципалитетов) в хозяйствующем субъекте, в процентах</w:t>
            </w:r>
          </w:p>
        </w:tc>
        <w:tc>
          <w:tcPr>
            <w:tcW w:w="2409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Наименование рынка присутствия хозяйствующего субъекта ОКВЭД</w:t>
            </w:r>
          </w:p>
        </w:tc>
        <w:tc>
          <w:tcPr>
            <w:tcW w:w="2127" w:type="dxa"/>
          </w:tcPr>
          <w:p w:rsidR="006F63EE" w:rsidRPr="00FA395F" w:rsidRDefault="006F63EE" w:rsidP="0099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стоимостном выражении (по выручке от реализации товаров/работ/услуг),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01900" w:rsidRDefault="006F63EE" w:rsidP="00801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Суммарный объём государственного (муниципального) финансиро</w:t>
            </w:r>
            <w:r w:rsidR="00801900">
              <w:rPr>
                <w:rFonts w:ascii="Times New Roman" w:hAnsi="Times New Roman" w:cs="Times New Roman"/>
                <w:sz w:val="20"/>
                <w:szCs w:val="20"/>
              </w:rPr>
              <w:t>вания хозяйствующего субъекта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19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63EE" w:rsidRPr="00FA395F" w:rsidRDefault="006F63EE" w:rsidP="00801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4A60" w:rsidRPr="00C465D2" w:rsidTr="00625C24">
        <w:tc>
          <w:tcPr>
            <w:tcW w:w="1951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«Комбинат коммунальных предприятий»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4A60" w:rsidRPr="00CD26A1" w:rsidRDefault="003C4A60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96.04.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физкультурно-оздоровительная</w:t>
            </w:r>
          </w:p>
        </w:tc>
        <w:tc>
          <w:tcPr>
            <w:tcW w:w="2127" w:type="dxa"/>
          </w:tcPr>
          <w:p w:rsidR="003C4A60" w:rsidRPr="00CD26A1" w:rsidRDefault="002B1772" w:rsidP="00CD2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7336,9</w:t>
            </w:r>
          </w:p>
        </w:tc>
        <w:tc>
          <w:tcPr>
            <w:tcW w:w="1842" w:type="dxa"/>
          </w:tcPr>
          <w:p w:rsidR="003C4A60" w:rsidRPr="00CD26A1" w:rsidRDefault="002B1772" w:rsidP="00641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</w:t>
            </w:r>
          </w:p>
        </w:tc>
      </w:tr>
      <w:tr w:rsidR="00924F55" w:rsidRPr="00C465D2" w:rsidTr="00625C24">
        <w:tc>
          <w:tcPr>
            <w:tcW w:w="1951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</w:t>
            </w:r>
            <w:proofErr w:type="spellStart"/>
            <w:r w:rsidRPr="00CD26A1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CD26A1">
              <w:rPr>
                <w:rFonts w:ascii="Times New Roman" w:hAnsi="Times New Roman" w:cs="Times New Roman"/>
              </w:rPr>
              <w:t xml:space="preserve"> телевидение»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4F55" w:rsidRPr="00CD26A1" w:rsidRDefault="00924F55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61.10.5.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2127" w:type="dxa"/>
          </w:tcPr>
          <w:p w:rsidR="00924F55" w:rsidRPr="00CD26A1" w:rsidRDefault="00505550" w:rsidP="0092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3205,0</w:t>
            </w:r>
          </w:p>
        </w:tc>
        <w:tc>
          <w:tcPr>
            <w:tcW w:w="1842" w:type="dxa"/>
          </w:tcPr>
          <w:p w:rsidR="00924F55" w:rsidRPr="00CD26A1" w:rsidRDefault="00636E48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0,00</w:t>
            </w:r>
          </w:p>
        </w:tc>
      </w:tr>
      <w:tr w:rsidR="00924F55" w:rsidRPr="00C465D2" w:rsidTr="00625C24">
        <w:tc>
          <w:tcPr>
            <w:tcW w:w="19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«Предприятие коммунальных и бытовых услуг»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4F55" w:rsidRPr="00C465D2" w:rsidRDefault="00924F55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68.32.1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2127" w:type="dxa"/>
          </w:tcPr>
          <w:p w:rsidR="00924F55" w:rsidRPr="00C465D2" w:rsidRDefault="00D71F5B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24F55" w:rsidRPr="00C465D2" w:rsidRDefault="0099490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688C" w:rsidRDefault="0082688C" w:rsidP="0082688C">
      <w:pPr>
        <w:rPr>
          <w:rFonts w:ascii="Times New Roman" w:hAnsi="Times New Roman" w:cs="Times New Roman"/>
        </w:rPr>
      </w:pPr>
    </w:p>
    <w:p w:rsidR="004F03FE" w:rsidRDefault="0082688C" w:rsidP="004F0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 w:rsidRPr="004F03FE">
        <w:rPr>
          <w:rFonts w:ascii="Times New Roman" w:hAnsi="Times New Roman" w:cs="Times New Roman"/>
          <w:sz w:val="28"/>
          <w:szCs w:val="28"/>
        </w:rPr>
        <w:t>.</w:t>
      </w:r>
      <w:r w:rsidR="004F03FE">
        <w:rPr>
          <w:rFonts w:ascii="Times New Roman" w:hAnsi="Times New Roman" w:cs="Times New Roman"/>
          <w:sz w:val="28"/>
          <w:szCs w:val="28"/>
        </w:rPr>
        <w:t xml:space="preserve"> МП "ККП" </w:t>
      </w:r>
      <w:r w:rsidR="004F03FE" w:rsidRPr="004F03FE">
        <w:rPr>
          <w:rFonts w:ascii="Times New Roman" w:hAnsi="Times New Roman" w:cs="Times New Roman"/>
          <w:sz w:val="28"/>
          <w:szCs w:val="28"/>
        </w:rPr>
        <w:t>ликвидирован</w:t>
      </w:r>
      <w:r w:rsidR="004F03FE">
        <w:rPr>
          <w:rFonts w:ascii="Times New Roman" w:hAnsi="Times New Roman" w:cs="Times New Roman"/>
          <w:sz w:val="28"/>
          <w:szCs w:val="28"/>
        </w:rPr>
        <w:t>о</w:t>
      </w:r>
      <w:r w:rsidR="004F03FE" w:rsidRPr="004F03FE">
        <w:rPr>
          <w:rFonts w:ascii="Times New Roman" w:hAnsi="Times New Roman" w:cs="Times New Roman"/>
          <w:sz w:val="28"/>
          <w:szCs w:val="28"/>
        </w:rPr>
        <w:t> 20 мая 2024 г., путем реорганизации в форме преобразования</w:t>
      </w:r>
      <w:r w:rsidR="004F03FE">
        <w:rPr>
          <w:rFonts w:ascii="Times New Roman" w:hAnsi="Times New Roman" w:cs="Times New Roman"/>
          <w:sz w:val="28"/>
          <w:szCs w:val="28"/>
        </w:rPr>
        <w:t xml:space="preserve">. </w:t>
      </w:r>
      <w:r w:rsidR="004F03FE" w:rsidRPr="004F03FE">
        <w:rPr>
          <w:rFonts w:ascii="Times New Roman" w:hAnsi="Times New Roman" w:cs="Times New Roman"/>
          <w:sz w:val="28"/>
          <w:szCs w:val="28"/>
        </w:rPr>
        <w:t>Правопреемник</w:t>
      </w:r>
      <w:r w:rsidR="004F03FE">
        <w:rPr>
          <w:rFonts w:ascii="Times New Roman" w:hAnsi="Times New Roman" w:cs="Times New Roman"/>
        </w:rPr>
        <w:t xml:space="preserve"> </w:t>
      </w:r>
      <w:hyperlink r:id="rId5" w:history="1">
        <w:r w:rsidR="004F03FE" w:rsidRPr="004F03FE">
          <w:rPr>
            <w:rFonts w:ascii="Times New Roman" w:hAnsi="Times New Roman" w:cs="Times New Roman"/>
            <w:sz w:val="28"/>
            <w:szCs w:val="28"/>
          </w:rPr>
          <w:t>МБУ "КОБУ"</w:t>
        </w:r>
      </w:hyperlink>
      <w:r w:rsidR="004F03FE">
        <w:rPr>
          <w:rFonts w:ascii="Times New Roman" w:hAnsi="Times New Roman" w:cs="Times New Roman"/>
          <w:sz w:val="28"/>
          <w:szCs w:val="28"/>
        </w:rPr>
        <w:t>.</w:t>
      </w:r>
    </w:p>
    <w:p w:rsidR="004948F0" w:rsidRPr="004948F0" w:rsidRDefault="0082688C" w:rsidP="004948F0">
      <w:pPr>
        <w:rPr>
          <w:rFonts w:ascii="Times New Roman" w:hAnsi="Times New Roman" w:cs="Times New Roman"/>
          <w:sz w:val="28"/>
          <w:szCs w:val="28"/>
        </w:rPr>
      </w:pPr>
      <w:r w:rsidRPr="004948F0">
        <w:rPr>
          <w:rFonts w:ascii="Times New Roman" w:hAnsi="Times New Roman" w:cs="Times New Roman"/>
          <w:sz w:val="28"/>
          <w:szCs w:val="28"/>
        </w:rPr>
        <w:t xml:space="preserve">2. </w:t>
      </w:r>
      <w:r w:rsidR="004948F0" w:rsidRPr="004948F0">
        <w:rPr>
          <w:rFonts w:ascii="Times New Roman" w:hAnsi="Times New Roman" w:cs="Times New Roman"/>
          <w:sz w:val="28"/>
          <w:szCs w:val="28"/>
        </w:rPr>
        <w:t>МП «</w:t>
      </w:r>
      <w:proofErr w:type="spellStart"/>
      <w:r w:rsidR="004948F0" w:rsidRPr="004948F0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4948F0" w:rsidRPr="004948F0">
        <w:rPr>
          <w:rFonts w:ascii="Times New Roman" w:hAnsi="Times New Roman" w:cs="Times New Roman"/>
          <w:sz w:val="28"/>
          <w:szCs w:val="28"/>
        </w:rPr>
        <w:t xml:space="preserve"> телевидение»</w:t>
      </w:r>
      <w:r w:rsidR="004948F0">
        <w:rPr>
          <w:rFonts w:ascii="Times New Roman" w:hAnsi="Times New Roman" w:cs="Times New Roman"/>
          <w:sz w:val="28"/>
          <w:szCs w:val="28"/>
        </w:rPr>
        <w:t xml:space="preserve"> ликвидировано</w:t>
      </w:r>
      <w:r w:rsidR="004948F0" w:rsidRPr="004948F0">
        <w:rPr>
          <w:rFonts w:ascii="Times New Roman" w:hAnsi="Times New Roman" w:cs="Times New Roman"/>
          <w:sz w:val="28"/>
          <w:szCs w:val="28"/>
        </w:rPr>
        <w:t> 13 января 2025 г.</w:t>
      </w:r>
    </w:p>
    <w:p w:rsidR="0082688C" w:rsidRPr="004948F0" w:rsidRDefault="0082688C" w:rsidP="0082688C">
      <w:pPr>
        <w:rPr>
          <w:rFonts w:ascii="Times New Roman" w:hAnsi="Times New Roman" w:cs="Times New Roman"/>
          <w:sz w:val="28"/>
          <w:szCs w:val="28"/>
        </w:rPr>
      </w:pPr>
    </w:p>
    <w:p w:rsidR="00124C20" w:rsidRDefault="00124C20" w:rsidP="00124C20"/>
    <w:p w:rsidR="006F63EE" w:rsidRPr="00124C20" w:rsidRDefault="00124C20" w:rsidP="00124C20">
      <w:pPr>
        <w:tabs>
          <w:tab w:val="left" w:pos="950"/>
        </w:tabs>
      </w:pPr>
      <w:r>
        <w:tab/>
      </w:r>
    </w:p>
    <w:sectPr w:rsidR="006F63EE" w:rsidRPr="00124C20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9D2"/>
    <w:multiLevelType w:val="hybridMultilevel"/>
    <w:tmpl w:val="540A9A36"/>
    <w:lvl w:ilvl="0" w:tplc="984637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BA46BF"/>
    <w:multiLevelType w:val="hybridMultilevel"/>
    <w:tmpl w:val="7EC60076"/>
    <w:lvl w:ilvl="0" w:tplc="24CE4C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B77FFD"/>
    <w:multiLevelType w:val="hybridMultilevel"/>
    <w:tmpl w:val="1E702D32"/>
    <w:lvl w:ilvl="0" w:tplc="21448B50">
      <w:start w:val="6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C05AE3"/>
    <w:multiLevelType w:val="hybridMultilevel"/>
    <w:tmpl w:val="FCCCCD7A"/>
    <w:lvl w:ilvl="0" w:tplc="9872D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31538"/>
    <w:multiLevelType w:val="hybridMultilevel"/>
    <w:tmpl w:val="A274EBAC"/>
    <w:lvl w:ilvl="0" w:tplc="5C300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EE"/>
    <w:rsid w:val="000707A7"/>
    <w:rsid w:val="000943D2"/>
    <w:rsid w:val="000F25A0"/>
    <w:rsid w:val="00124C20"/>
    <w:rsid w:val="001459B1"/>
    <w:rsid w:val="0017614E"/>
    <w:rsid w:val="0017710D"/>
    <w:rsid w:val="001A3D46"/>
    <w:rsid w:val="001F58B5"/>
    <w:rsid w:val="00200492"/>
    <w:rsid w:val="00270A88"/>
    <w:rsid w:val="002724DC"/>
    <w:rsid w:val="002B1772"/>
    <w:rsid w:val="002B1A73"/>
    <w:rsid w:val="002E7F1F"/>
    <w:rsid w:val="0033335C"/>
    <w:rsid w:val="0036327F"/>
    <w:rsid w:val="003C1B40"/>
    <w:rsid w:val="003C4A60"/>
    <w:rsid w:val="00413DF6"/>
    <w:rsid w:val="004813E3"/>
    <w:rsid w:val="004948F0"/>
    <w:rsid w:val="004B55B6"/>
    <w:rsid w:val="004F03FE"/>
    <w:rsid w:val="00505550"/>
    <w:rsid w:val="00523EC0"/>
    <w:rsid w:val="005A7720"/>
    <w:rsid w:val="005E0E51"/>
    <w:rsid w:val="005F14BB"/>
    <w:rsid w:val="00625C24"/>
    <w:rsid w:val="00636E48"/>
    <w:rsid w:val="006416CC"/>
    <w:rsid w:val="006828BE"/>
    <w:rsid w:val="006F63EE"/>
    <w:rsid w:val="006F6AE1"/>
    <w:rsid w:val="007326C1"/>
    <w:rsid w:val="007A4E4F"/>
    <w:rsid w:val="007D49B4"/>
    <w:rsid w:val="00801900"/>
    <w:rsid w:val="0082688C"/>
    <w:rsid w:val="008C1A61"/>
    <w:rsid w:val="00924F55"/>
    <w:rsid w:val="00994900"/>
    <w:rsid w:val="009A05FB"/>
    <w:rsid w:val="009C0BB4"/>
    <w:rsid w:val="00AD6FAE"/>
    <w:rsid w:val="00B2170F"/>
    <w:rsid w:val="00B40CC2"/>
    <w:rsid w:val="00BA2DF1"/>
    <w:rsid w:val="00BC16A4"/>
    <w:rsid w:val="00BC3292"/>
    <w:rsid w:val="00C465D2"/>
    <w:rsid w:val="00C50316"/>
    <w:rsid w:val="00C82FF7"/>
    <w:rsid w:val="00CD26A1"/>
    <w:rsid w:val="00D53DB2"/>
    <w:rsid w:val="00D71F5B"/>
    <w:rsid w:val="00E95987"/>
    <w:rsid w:val="00FA395F"/>
    <w:rsid w:val="00FB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4C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14B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60"/>
    <w:rPr>
      <w:rFonts w:ascii="Tahoma" w:hAnsi="Tahoma" w:cs="Tahoma"/>
      <w:sz w:val="16"/>
      <w:szCs w:val="16"/>
    </w:rPr>
  </w:style>
  <w:style w:type="character" w:customStyle="1" w:styleId="bolder">
    <w:name w:val="bolder"/>
    <w:basedOn w:val="a0"/>
    <w:rsid w:val="003C4A60"/>
  </w:style>
  <w:style w:type="character" w:customStyle="1" w:styleId="company-infotitle">
    <w:name w:val="company-info__title"/>
    <w:basedOn w:val="a0"/>
    <w:rsid w:val="004F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0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id/1244700015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econ159</cp:lastModifiedBy>
  <cp:revision>11</cp:revision>
  <cp:lastPrinted>2021-01-28T08:23:00Z</cp:lastPrinted>
  <dcterms:created xsi:type="dcterms:W3CDTF">2024-07-24T08:06:00Z</dcterms:created>
  <dcterms:modified xsi:type="dcterms:W3CDTF">2025-01-22T06:09:00Z</dcterms:modified>
</cp:coreProperties>
</file>