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5" w:rsidRPr="00637998" w:rsidRDefault="00497905" w:rsidP="00F62128">
      <w:pPr>
        <w:pStyle w:val="11"/>
        <w:keepNext/>
        <w:keepLines/>
        <w:shd w:val="clear" w:color="auto" w:fill="auto"/>
        <w:spacing w:after="0" w:line="240" w:lineRule="auto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Т</w:t>
      </w:r>
      <w:r w:rsidRPr="00637998">
        <w:rPr>
          <w:b w:val="0"/>
          <w:spacing w:val="0"/>
          <w:sz w:val="28"/>
          <w:szCs w:val="28"/>
        </w:rPr>
        <w:t>ЕРРИТОРИАЛЬН</w:t>
      </w:r>
      <w:r>
        <w:rPr>
          <w:b w:val="0"/>
          <w:spacing w:val="0"/>
          <w:sz w:val="28"/>
          <w:szCs w:val="28"/>
        </w:rPr>
        <w:t>АЯ</w:t>
      </w:r>
      <w:r w:rsidRPr="00637998">
        <w:rPr>
          <w:b w:val="0"/>
          <w:spacing w:val="0"/>
          <w:sz w:val="28"/>
          <w:szCs w:val="28"/>
        </w:rPr>
        <w:t xml:space="preserve"> ТРЕХСТОРОННЕЙ КОМИССИ</w:t>
      </w:r>
      <w:r>
        <w:rPr>
          <w:b w:val="0"/>
          <w:spacing w:val="0"/>
          <w:sz w:val="28"/>
          <w:szCs w:val="28"/>
        </w:rPr>
        <w:t>ЕЙ</w:t>
      </w:r>
      <w:r w:rsidRPr="00637998">
        <w:rPr>
          <w:b w:val="0"/>
          <w:spacing w:val="0"/>
          <w:sz w:val="28"/>
          <w:szCs w:val="28"/>
        </w:rPr>
        <w:t xml:space="preserve"> </w:t>
      </w:r>
      <w:r w:rsidRPr="00637998">
        <w:rPr>
          <w:b w:val="0"/>
          <w:spacing w:val="0"/>
          <w:sz w:val="28"/>
          <w:szCs w:val="28"/>
        </w:rPr>
        <w:br/>
        <w:t>ПО РЕГУЛИРОВАНИЮ СОЦИАЛЬНО-ТРУДОВЫХ ОТНОШЕНИЙ СЛАНЦЕВСКОГО МУНИЦИПАЛЬНОГО РАЙОНА</w:t>
      </w:r>
    </w:p>
    <w:p w:rsidR="00497905" w:rsidRPr="00CD3C64" w:rsidRDefault="00497905" w:rsidP="009C1AB1">
      <w:pPr>
        <w:pStyle w:val="22"/>
        <w:shd w:val="clear" w:color="auto" w:fill="auto"/>
        <w:tabs>
          <w:tab w:val="left" w:pos="1843"/>
        </w:tabs>
        <w:spacing w:before="0" w:line="240" w:lineRule="auto"/>
        <w:rPr>
          <w:b w:val="0"/>
          <w:color w:val="auto"/>
        </w:rPr>
      </w:pPr>
    </w:p>
    <w:tbl>
      <w:tblPr>
        <w:tblW w:w="10349" w:type="dxa"/>
        <w:tblInd w:w="-176" w:type="dxa"/>
        <w:tblLook w:val="00A0"/>
      </w:tblPr>
      <w:tblGrid>
        <w:gridCol w:w="4764"/>
        <w:gridCol w:w="5585"/>
      </w:tblGrid>
      <w:tr w:rsidR="00497905" w:rsidRPr="008E1809" w:rsidTr="00637998">
        <w:trPr>
          <w:trHeight w:val="2900"/>
        </w:trPr>
        <w:tc>
          <w:tcPr>
            <w:tcW w:w="4764" w:type="dxa"/>
          </w:tcPr>
          <w:p w:rsidR="00497905" w:rsidRPr="00637998" w:rsidRDefault="00497905" w:rsidP="0063799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5585" w:type="dxa"/>
          </w:tcPr>
          <w:p w:rsidR="00497905" w:rsidRDefault="00497905" w:rsidP="0063799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pacing w:val="0"/>
                <w:sz w:val="28"/>
                <w:szCs w:val="28"/>
              </w:rPr>
            </w:pPr>
          </w:p>
          <w:p w:rsidR="00497905" w:rsidRPr="00637998" w:rsidRDefault="00497905" w:rsidP="0063799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pacing w:val="0"/>
                <w:sz w:val="28"/>
                <w:szCs w:val="28"/>
              </w:rPr>
            </w:pPr>
            <w:r w:rsidRPr="00637998">
              <w:rPr>
                <w:b w:val="0"/>
                <w:spacing w:val="0"/>
                <w:sz w:val="28"/>
                <w:szCs w:val="28"/>
              </w:rPr>
              <w:t>УТВЕРЖД</w:t>
            </w:r>
            <w:r>
              <w:rPr>
                <w:b w:val="0"/>
                <w:spacing w:val="0"/>
                <w:sz w:val="28"/>
                <w:szCs w:val="28"/>
              </w:rPr>
              <w:t>ЕН</w:t>
            </w:r>
          </w:p>
          <w:p w:rsidR="00497905" w:rsidRDefault="00497905" w:rsidP="0063799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pacing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Решением т</w:t>
            </w:r>
            <w:r w:rsidRPr="00637998">
              <w:rPr>
                <w:b w:val="0"/>
                <w:spacing w:val="0"/>
                <w:sz w:val="28"/>
                <w:szCs w:val="28"/>
              </w:rPr>
              <w:t>ерриториальной трехсторонней комисси</w:t>
            </w:r>
            <w:r>
              <w:rPr>
                <w:b w:val="0"/>
                <w:spacing w:val="0"/>
                <w:sz w:val="28"/>
                <w:szCs w:val="28"/>
              </w:rPr>
              <w:t>ей</w:t>
            </w:r>
            <w:r w:rsidRPr="00637998">
              <w:rPr>
                <w:b w:val="0"/>
                <w:spacing w:val="0"/>
                <w:sz w:val="28"/>
                <w:szCs w:val="28"/>
              </w:rPr>
              <w:t xml:space="preserve"> по регулированию </w:t>
            </w:r>
          </w:p>
          <w:p w:rsidR="00497905" w:rsidRPr="00637998" w:rsidRDefault="00497905" w:rsidP="0063799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pacing w:val="0"/>
                <w:sz w:val="28"/>
                <w:szCs w:val="28"/>
              </w:rPr>
            </w:pPr>
            <w:r w:rsidRPr="00637998">
              <w:rPr>
                <w:b w:val="0"/>
                <w:spacing w:val="0"/>
                <w:sz w:val="28"/>
                <w:szCs w:val="28"/>
              </w:rPr>
              <w:t>социально-трудовых отношений Сланцевского муниципального района</w:t>
            </w:r>
          </w:p>
          <w:p w:rsidR="00497905" w:rsidRPr="00637998" w:rsidRDefault="00497905" w:rsidP="00637998">
            <w:pPr>
              <w:pStyle w:val="11"/>
              <w:keepNext/>
              <w:keepLines/>
              <w:shd w:val="clear" w:color="auto" w:fill="auto"/>
              <w:spacing w:before="240" w:after="0" w:line="240" w:lineRule="auto"/>
              <w:rPr>
                <w:b w:val="0"/>
                <w:sz w:val="28"/>
                <w:szCs w:val="28"/>
              </w:rPr>
            </w:pPr>
            <w:r w:rsidRPr="00F62128">
              <w:rPr>
                <w:b w:val="0"/>
                <w:spacing w:val="0"/>
                <w:sz w:val="28"/>
                <w:szCs w:val="28"/>
              </w:rPr>
              <w:t>Протокол</w:t>
            </w:r>
            <w:r>
              <w:rPr>
                <w:b w:val="0"/>
                <w:spacing w:val="0"/>
                <w:sz w:val="28"/>
                <w:szCs w:val="28"/>
              </w:rPr>
              <w:t xml:space="preserve">  от 22 декабря</w:t>
            </w:r>
            <w:r w:rsidRPr="00637998">
              <w:rPr>
                <w:b w:val="0"/>
                <w:spacing w:val="0"/>
                <w:sz w:val="28"/>
                <w:szCs w:val="28"/>
              </w:rPr>
              <w:t xml:space="preserve"> 20</w:t>
            </w:r>
            <w:r>
              <w:rPr>
                <w:b w:val="0"/>
                <w:spacing w:val="0"/>
                <w:sz w:val="28"/>
                <w:szCs w:val="28"/>
              </w:rPr>
              <w:t xml:space="preserve">21 </w:t>
            </w:r>
            <w:r w:rsidRPr="00637998">
              <w:rPr>
                <w:b w:val="0"/>
                <w:spacing w:val="0"/>
                <w:sz w:val="28"/>
                <w:szCs w:val="28"/>
              </w:rPr>
              <w:t>года</w:t>
            </w:r>
          </w:p>
        </w:tc>
      </w:tr>
    </w:tbl>
    <w:p w:rsidR="00497905" w:rsidRPr="008E1809" w:rsidRDefault="00497905" w:rsidP="00E84F25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bookmarkStart w:id="0" w:name="bookmark2"/>
    </w:p>
    <w:p w:rsidR="00497905" w:rsidRPr="008E1809" w:rsidRDefault="00497905" w:rsidP="00E84F25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 w:rsidRPr="008E1809">
        <w:rPr>
          <w:b w:val="0"/>
        </w:rPr>
        <w:t>РЕГЛАМЕНТ</w:t>
      </w:r>
      <w:bookmarkEnd w:id="0"/>
    </w:p>
    <w:p w:rsidR="00497905" w:rsidRDefault="00497905" w:rsidP="00E84F25">
      <w:pPr>
        <w:pStyle w:val="20"/>
        <w:keepNext/>
        <w:keepLines/>
        <w:shd w:val="clear" w:color="auto" w:fill="auto"/>
        <w:spacing w:after="0" w:line="240" w:lineRule="auto"/>
        <w:jc w:val="center"/>
        <w:rPr>
          <w:b w:val="0"/>
        </w:rPr>
      </w:pPr>
      <w:bookmarkStart w:id="1" w:name="bookmark3"/>
      <w:r>
        <w:rPr>
          <w:b w:val="0"/>
        </w:rPr>
        <w:t>территориальной</w:t>
      </w:r>
      <w:r w:rsidRPr="008E1809">
        <w:rPr>
          <w:b w:val="0"/>
        </w:rPr>
        <w:t xml:space="preserve"> трехсторонней комиссии по регулированию </w:t>
      </w:r>
    </w:p>
    <w:p w:rsidR="00497905" w:rsidRPr="008E1809" w:rsidRDefault="00497905" w:rsidP="00E84F25">
      <w:pPr>
        <w:pStyle w:val="20"/>
        <w:keepNext/>
        <w:keepLines/>
        <w:shd w:val="clear" w:color="auto" w:fill="auto"/>
        <w:spacing w:after="0" w:line="240" w:lineRule="auto"/>
        <w:jc w:val="center"/>
        <w:rPr>
          <w:b w:val="0"/>
        </w:rPr>
      </w:pPr>
      <w:r w:rsidRPr="008E1809">
        <w:rPr>
          <w:b w:val="0"/>
        </w:rPr>
        <w:t>социально-трудовых отношений</w:t>
      </w:r>
      <w:bookmarkEnd w:id="1"/>
      <w:r>
        <w:rPr>
          <w:b w:val="0"/>
        </w:rPr>
        <w:t xml:space="preserve"> Сланцевского муниципального района</w:t>
      </w:r>
    </w:p>
    <w:p w:rsidR="00497905" w:rsidRPr="008E1809" w:rsidRDefault="00497905" w:rsidP="00E84F25">
      <w:pPr>
        <w:pStyle w:val="23"/>
        <w:shd w:val="clear" w:color="auto" w:fill="auto"/>
        <w:spacing w:line="240" w:lineRule="auto"/>
        <w:jc w:val="center"/>
        <w:rPr>
          <w:b w:val="0"/>
        </w:rPr>
      </w:pPr>
    </w:p>
    <w:p w:rsidR="00497905" w:rsidRPr="008E1809" w:rsidRDefault="00497905" w:rsidP="00E84F25">
      <w:pPr>
        <w:pStyle w:val="23"/>
        <w:shd w:val="clear" w:color="auto" w:fill="auto"/>
        <w:spacing w:line="240" w:lineRule="auto"/>
        <w:jc w:val="center"/>
        <w:rPr>
          <w:b w:val="0"/>
        </w:rPr>
      </w:pPr>
    </w:p>
    <w:p w:rsidR="00497905" w:rsidRPr="00AB3984" w:rsidRDefault="00497905" w:rsidP="000369AC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>1</w:t>
      </w:r>
      <w:smartTag w:uri="urn:schemas-microsoft-com:office:smarttags" w:element="PersonName">
        <w:r w:rsidRPr="00AB3984">
          <w:rPr>
            <w:sz w:val="24"/>
            <w:szCs w:val="24"/>
          </w:rPr>
          <w:t>.</w:t>
        </w:r>
      </w:smartTag>
      <w:r w:rsidRPr="00AB3984">
        <w:rPr>
          <w:sz w:val="24"/>
          <w:szCs w:val="24"/>
        </w:rPr>
        <w:t>Общие положения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Деятельность </w:t>
      </w:r>
      <w:r>
        <w:rPr>
          <w:b w:val="0"/>
          <w:sz w:val="24"/>
          <w:szCs w:val="24"/>
        </w:rPr>
        <w:t>территориальной</w:t>
      </w:r>
      <w:r w:rsidRPr="00AB3984">
        <w:rPr>
          <w:b w:val="0"/>
          <w:sz w:val="24"/>
          <w:szCs w:val="24"/>
        </w:rPr>
        <w:t xml:space="preserve"> трехсторонней комиссии по регулированию социально-трудовых отношений (далее –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ТК)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осуществляется в соответствии с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Конституцией Российской Федерации, Трудовым кодексом Российской Федерации, областным законом Ленинградской области от 15 марта 2017 года № 12-оз «О социальном партнерстве в сфере труда в Ленинградской области и признании утратившими силу некоторых областных законов», </w:t>
      </w:r>
      <w:r>
        <w:rPr>
          <w:b w:val="0"/>
          <w:sz w:val="24"/>
          <w:szCs w:val="24"/>
        </w:rPr>
        <w:t>Положением о территориальной трехсторонней комиссии по регулированию социально-трудовых отношений Сланцевского муниципального района (утверждено решением совета депутатов Сланцевского муниципального района от 30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>10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>2019 № 20-рсд)</w:t>
      </w:r>
      <w:r w:rsidRPr="00AB3984">
        <w:rPr>
          <w:b w:val="0"/>
          <w:sz w:val="24"/>
          <w:szCs w:val="24"/>
        </w:rPr>
        <w:t>, настоящим Регламентом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ТТ</w:t>
      </w:r>
      <w:r w:rsidRPr="00AB3984">
        <w:rPr>
          <w:b w:val="0"/>
          <w:sz w:val="24"/>
          <w:szCs w:val="24"/>
        </w:rPr>
        <w:t xml:space="preserve">К состоит из представителей </w:t>
      </w:r>
      <w:r>
        <w:rPr>
          <w:b w:val="0"/>
          <w:sz w:val="24"/>
          <w:szCs w:val="24"/>
        </w:rPr>
        <w:t xml:space="preserve">действующих на территории Сланцевского муниципального района объединений профессиональных союзов </w:t>
      </w:r>
      <w:r w:rsidRPr="00AB3984">
        <w:rPr>
          <w:b w:val="0"/>
          <w:sz w:val="24"/>
          <w:szCs w:val="24"/>
        </w:rPr>
        <w:t>(далее –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объединени</w:t>
      </w:r>
      <w:r>
        <w:rPr>
          <w:b w:val="0"/>
          <w:sz w:val="24"/>
          <w:szCs w:val="24"/>
        </w:rPr>
        <w:t>е</w:t>
      </w:r>
      <w:r w:rsidRPr="00AB3984">
        <w:rPr>
          <w:b w:val="0"/>
          <w:sz w:val="24"/>
          <w:szCs w:val="24"/>
        </w:rPr>
        <w:t xml:space="preserve"> профсоюзов)</w:t>
      </w:r>
      <w:r>
        <w:rPr>
          <w:b w:val="0"/>
          <w:sz w:val="24"/>
          <w:szCs w:val="24"/>
        </w:rPr>
        <w:t xml:space="preserve">, объединений работодателей и (или) работодателей (далее – работодателей) и представителей администраций муниципальных образований Сланцевского муниципального района (далее – органы местного самоуправления), </w:t>
      </w:r>
      <w:r w:rsidRPr="00AB3984">
        <w:rPr>
          <w:b w:val="0"/>
          <w:sz w:val="24"/>
          <w:szCs w:val="24"/>
        </w:rPr>
        <w:t xml:space="preserve">которые образуют соответствующие стороны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Основными формами работы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являются: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Заседания президиума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Заседания постоянных и временных рабочих групп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Коллективные переговоры по подготовке проектов </w:t>
      </w:r>
      <w:r>
        <w:rPr>
          <w:b w:val="0"/>
          <w:sz w:val="24"/>
          <w:szCs w:val="24"/>
        </w:rPr>
        <w:t>территориального</w:t>
      </w:r>
      <w:r w:rsidRPr="00AB3984">
        <w:rPr>
          <w:b w:val="0"/>
          <w:sz w:val="24"/>
          <w:szCs w:val="24"/>
        </w:rPr>
        <w:t xml:space="preserve"> трехстороннего соглашения о проведении социально-экономической политики и развитии социального партнерстваи ежегодных обязательств сторон к соглашению (далее – </w:t>
      </w:r>
      <w:r>
        <w:rPr>
          <w:b w:val="0"/>
          <w:sz w:val="24"/>
          <w:szCs w:val="24"/>
        </w:rPr>
        <w:t>территориальное</w:t>
      </w:r>
      <w:r w:rsidRPr="00AB3984">
        <w:rPr>
          <w:b w:val="0"/>
          <w:sz w:val="24"/>
          <w:szCs w:val="24"/>
        </w:rPr>
        <w:t xml:space="preserve"> трехстороннее соглашение)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Взаимные консультации сторон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tabs>
          <w:tab w:val="left" w:pos="851"/>
          <w:tab w:val="left" w:pos="361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проводятся, как правило, не реже </w:t>
      </w:r>
      <w:r w:rsidRPr="00214ED6">
        <w:rPr>
          <w:b w:val="0"/>
          <w:sz w:val="24"/>
          <w:szCs w:val="24"/>
        </w:rPr>
        <w:t>одного раза в квартал</w:t>
      </w:r>
      <w:r w:rsidRPr="00AB3984">
        <w:rPr>
          <w:b w:val="0"/>
          <w:sz w:val="24"/>
          <w:szCs w:val="24"/>
        </w:rPr>
        <w:t xml:space="preserve"> в соответствии с планом работы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формируемым на основе предложений сторон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1130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По предложению одной из сторон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могут проводиться внеочередные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президиума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E84F25">
      <w:pPr>
        <w:pStyle w:val="23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497905" w:rsidRPr="00AB3984" w:rsidRDefault="00497905" w:rsidP="00145C0F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>2</w:t>
      </w:r>
      <w:smartTag w:uri="urn:schemas-microsoft-com:office:smarttags" w:element="PersonName">
        <w:r w:rsidRPr="00AB3984">
          <w:rPr>
            <w:sz w:val="24"/>
            <w:szCs w:val="24"/>
          </w:rPr>
          <w:t>.</w:t>
        </w:r>
      </w:smartTag>
      <w:r w:rsidRPr="00AB3984">
        <w:rPr>
          <w:sz w:val="24"/>
          <w:szCs w:val="24"/>
        </w:rPr>
        <w:t xml:space="preserve"> Постоянные и временные рабочие группы </w:t>
      </w:r>
      <w:r>
        <w:rPr>
          <w:sz w:val="24"/>
          <w:szCs w:val="24"/>
        </w:rPr>
        <w:t>ТТК</w:t>
      </w:r>
    </w:p>
    <w:p w:rsidR="00497905" w:rsidRPr="00AB3984" w:rsidRDefault="00497905" w:rsidP="00145C0F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EC4424" w:rsidRDefault="00497905" w:rsidP="00C5108A">
      <w:pPr>
        <w:pStyle w:val="23"/>
        <w:shd w:val="clear" w:color="auto" w:fill="auto"/>
        <w:tabs>
          <w:tab w:val="left" w:pos="1062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</w:t>
      </w:r>
      <w:r w:rsidRPr="00EC4424">
        <w:rPr>
          <w:b w:val="0"/>
          <w:sz w:val="24"/>
          <w:szCs w:val="24"/>
        </w:rPr>
        <w:t xml:space="preserve">По предложениям сторон для организации контроля за выполнением трехстороннего соглашения о проведении социально-экономической политики и развитии социального партнерства, решений </w:t>
      </w:r>
      <w:r>
        <w:rPr>
          <w:b w:val="0"/>
          <w:sz w:val="24"/>
          <w:szCs w:val="24"/>
        </w:rPr>
        <w:t>ТТК</w:t>
      </w:r>
      <w:r w:rsidRPr="00EC4424">
        <w:rPr>
          <w:b w:val="0"/>
          <w:sz w:val="24"/>
          <w:szCs w:val="24"/>
        </w:rPr>
        <w:t xml:space="preserve">, подготовки вопросов, вносимых на рассмотрение, обсуждения проектов правовых актов, проведения консультаций по другим вопросам, решением </w:t>
      </w:r>
      <w:r>
        <w:rPr>
          <w:b w:val="0"/>
          <w:sz w:val="24"/>
          <w:szCs w:val="24"/>
        </w:rPr>
        <w:t>ТТК</w:t>
      </w:r>
      <w:r w:rsidRPr="00EC4424">
        <w:rPr>
          <w:b w:val="0"/>
          <w:sz w:val="24"/>
          <w:szCs w:val="24"/>
        </w:rPr>
        <w:t xml:space="preserve"> могут образовываться постоянные и временные трехсторонние рабочие группы ТТК, из числа ее членов (далее - рабочие группы)</w:t>
      </w:r>
      <w:smartTag w:uri="urn:schemas-microsoft-com:office:smarttags" w:element="PersonName">
        <w:r w:rsidRPr="00EC442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Рабочие группы формируется на основе предложений сторон из представителей объединений профсоюзов, </w:t>
      </w:r>
      <w:r>
        <w:rPr>
          <w:b w:val="0"/>
          <w:sz w:val="24"/>
          <w:szCs w:val="24"/>
        </w:rPr>
        <w:t>органов местного самоуправления</w:t>
      </w:r>
      <w:r w:rsidRPr="00AB39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</w:t>
      </w:r>
      <w:r w:rsidRPr="00AB3984">
        <w:rPr>
          <w:b w:val="0"/>
          <w:sz w:val="24"/>
          <w:szCs w:val="24"/>
        </w:rPr>
        <w:t>работодателей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Состав и руководителей рабочих групп утверждает</w:t>
      </w:r>
      <w:r>
        <w:rPr>
          <w:b w:val="0"/>
          <w:sz w:val="24"/>
          <w:szCs w:val="24"/>
        </w:rPr>
        <w:t>ся</w:t>
      </w:r>
      <w:r w:rsidRPr="00AB39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 деятельности рабочих групп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с правом совещательного голоса могут участвовать иные представители органов </w:t>
      </w:r>
      <w:r>
        <w:rPr>
          <w:b w:val="0"/>
          <w:sz w:val="24"/>
          <w:szCs w:val="24"/>
        </w:rPr>
        <w:t>местного самоуправления</w:t>
      </w:r>
      <w:r w:rsidRPr="00AB3984">
        <w:rPr>
          <w:b w:val="0"/>
          <w:sz w:val="24"/>
          <w:szCs w:val="24"/>
        </w:rPr>
        <w:t>, объединений профсоюзов, работодатели, специалисты, определяемые членами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Член</w:t>
      </w:r>
      <w:r>
        <w:rPr>
          <w:b w:val="0"/>
          <w:sz w:val="24"/>
          <w:szCs w:val="24"/>
        </w:rPr>
        <w:t>ам</w:t>
      </w:r>
      <w:r w:rsidRPr="00AB3984">
        <w:rPr>
          <w:b w:val="0"/>
          <w:sz w:val="24"/>
          <w:szCs w:val="24"/>
        </w:rPr>
        <w:t xml:space="preserve"> рабочих группы </w:t>
      </w:r>
      <w:r w:rsidRPr="00B90162">
        <w:rPr>
          <w:b w:val="0"/>
          <w:sz w:val="24"/>
          <w:szCs w:val="24"/>
        </w:rPr>
        <w:t>ТТК необходимо</w:t>
      </w:r>
      <w:r w:rsidRPr="00AB3984">
        <w:rPr>
          <w:b w:val="0"/>
          <w:sz w:val="24"/>
          <w:szCs w:val="24"/>
        </w:rPr>
        <w:t>: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Участвовать в заседаниях рабочих групп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Представлять на заседаниях рабочих групп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 xml:space="preserve">ТК позицию стороны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соответствующего члена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Принимать решения </w:t>
      </w:r>
      <w:r>
        <w:rPr>
          <w:b w:val="0"/>
          <w:sz w:val="24"/>
          <w:szCs w:val="24"/>
        </w:rPr>
        <w:t>п</w:t>
      </w:r>
      <w:r w:rsidRPr="00AB3984">
        <w:rPr>
          <w:b w:val="0"/>
          <w:sz w:val="24"/>
          <w:szCs w:val="24"/>
        </w:rPr>
        <w:t xml:space="preserve">о вопросам, обсуждаемым рабочей группой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Участвовать в подготовке проектов решений рабочей группы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Придерживаться в своей деятельности принципов уважения мнения, учета интересов сторон социального партнерства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105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6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Руководители рабочей группы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ТК: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05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6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Проводят поочередно ее заседания;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05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6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Подписывают решения рабочей группы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7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Заседания рабочих групп проводятся в соответствии с планами их работы, поручениями и решениями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8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Решение рабочих групп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 xml:space="preserve">ТК считается принятым, </w:t>
      </w:r>
      <w:r w:rsidRPr="008A4ED6">
        <w:rPr>
          <w:b w:val="0"/>
          <w:sz w:val="24"/>
          <w:szCs w:val="24"/>
        </w:rPr>
        <w:t xml:space="preserve">если за него проголосовали </w:t>
      </w:r>
      <w:r>
        <w:rPr>
          <w:b w:val="0"/>
          <w:sz w:val="24"/>
          <w:szCs w:val="24"/>
        </w:rPr>
        <w:t xml:space="preserve">члены рабочих групп </w:t>
      </w:r>
      <w:r w:rsidRPr="008A4ED6">
        <w:rPr>
          <w:b w:val="0"/>
          <w:sz w:val="24"/>
          <w:szCs w:val="24"/>
        </w:rPr>
        <w:t>все</w:t>
      </w:r>
      <w:r>
        <w:rPr>
          <w:b w:val="0"/>
          <w:sz w:val="24"/>
          <w:szCs w:val="24"/>
        </w:rPr>
        <w:t>х</w:t>
      </w:r>
      <w:r w:rsidRPr="008A4ED6">
        <w:rPr>
          <w:b w:val="0"/>
          <w:sz w:val="24"/>
          <w:szCs w:val="24"/>
        </w:rPr>
        <w:t xml:space="preserve"> тр</w:t>
      </w:r>
      <w:r>
        <w:rPr>
          <w:b w:val="0"/>
          <w:sz w:val="24"/>
          <w:szCs w:val="24"/>
        </w:rPr>
        <w:t>ех</w:t>
      </w:r>
      <w:r w:rsidRPr="008A4ED6">
        <w:rPr>
          <w:b w:val="0"/>
          <w:sz w:val="24"/>
          <w:szCs w:val="24"/>
        </w:rPr>
        <w:t xml:space="preserve"> сторон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9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Стороны самостоятельно осуществляют техническое обеспечение заседаний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AA0C33">
      <w:pPr>
        <w:pStyle w:val="23"/>
        <w:shd w:val="clear" w:color="auto" w:fill="auto"/>
        <w:tabs>
          <w:tab w:val="left" w:pos="709"/>
        </w:tabs>
        <w:spacing w:line="240" w:lineRule="auto"/>
        <w:ind w:left="708"/>
        <w:jc w:val="both"/>
        <w:rPr>
          <w:b w:val="0"/>
          <w:sz w:val="24"/>
          <w:szCs w:val="24"/>
        </w:rPr>
      </w:pPr>
    </w:p>
    <w:p w:rsidR="00497905" w:rsidRPr="00AB3984" w:rsidRDefault="00497905" w:rsidP="00A450AE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>3</w:t>
      </w:r>
      <w:smartTag w:uri="urn:schemas-microsoft-com:office:smarttags" w:element="PersonName">
        <w:r w:rsidRPr="00AB3984">
          <w:rPr>
            <w:sz w:val="24"/>
            <w:szCs w:val="24"/>
          </w:rPr>
          <w:t>.</w:t>
        </w:r>
      </w:smartTag>
      <w:r w:rsidRPr="00AB3984">
        <w:rPr>
          <w:sz w:val="24"/>
          <w:szCs w:val="24"/>
        </w:rPr>
        <w:t xml:space="preserve"> Подготовка заседаний </w:t>
      </w:r>
      <w:r>
        <w:rPr>
          <w:sz w:val="24"/>
          <w:szCs w:val="24"/>
        </w:rPr>
        <w:t>ТТК</w:t>
      </w:r>
    </w:p>
    <w:p w:rsidR="00497905" w:rsidRPr="00AB3984" w:rsidRDefault="00497905" w:rsidP="00A450AE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AB3984" w:rsidRDefault="00497905" w:rsidP="001E0566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22571D">
        <w:rPr>
          <w:b w:val="0"/>
          <w:sz w:val="24"/>
          <w:szCs w:val="24"/>
        </w:rPr>
        <w:t xml:space="preserve">Проект повестки заседания </w:t>
      </w:r>
      <w:r>
        <w:rPr>
          <w:b w:val="0"/>
          <w:sz w:val="24"/>
          <w:szCs w:val="24"/>
        </w:rPr>
        <w:t>Т</w:t>
      </w:r>
      <w:r w:rsidRPr="0022571D">
        <w:rPr>
          <w:b w:val="0"/>
          <w:sz w:val="24"/>
          <w:szCs w:val="24"/>
        </w:rPr>
        <w:t>ТК формируется секретарем на основе плана работы ТТК, ранее принятых решений, а также предложений Координаторов сторон, представляемых секретарю</w:t>
      </w:r>
      <w:r>
        <w:rPr>
          <w:b w:val="0"/>
          <w:sz w:val="24"/>
          <w:szCs w:val="24"/>
        </w:rPr>
        <w:t xml:space="preserve"> </w:t>
      </w:r>
      <w:r w:rsidRPr="0022571D">
        <w:rPr>
          <w:b w:val="0"/>
          <w:sz w:val="24"/>
          <w:szCs w:val="24"/>
        </w:rPr>
        <w:t>ТТК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</w:p>
    <w:p w:rsidR="00497905" w:rsidRDefault="00497905" w:rsidP="001E0566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</w:t>
      </w:r>
      <w:r w:rsidRPr="0022571D">
        <w:rPr>
          <w:b w:val="0"/>
          <w:sz w:val="24"/>
          <w:szCs w:val="24"/>
        </w:rPr>
        <w:t>Координатор каждой из сторон вправе инициировать проведение внеочередного заседания ТТК, президиума ТТК, направив соответствующее предложение с проектом повест</w:t>
      </w:r>
      <w:r>
        <w:rPr>
          <w:b w:val="0"/>
          <w:sz w:val="24"/>
          <w:szCs w:val="24"/>
        </w:rPr>
        <w:t>к</w:t>
      </w:r>
      <w:r w:rsidRPr="0022571D">
        <w:rPr>
          <w:b w:val="0"/>
          <w:sz w:val="24"/>
          <w:szCs w:val="24"/>
        </w:rPr>
        <w:t>и</w:t>
      </w:r>
      <w:r w:rsidRPr="001A264B">
        <w:rPr>
          <w:b w:val="0"/>
          <w:sz w:val="24"/>
          <w:szCs w:val="24"/>
        </w:rPr>
        <w:t xml:space="preserve"> </w:t>
      </w:r>
      <w:r w:rsidRPr="0022571D">
        <w:rPr>
          <w:b w:val="0"/>
          <w:sz w:val="24"/>
          <w:szCs w:val="24"/>
        </w:rPr>
        <w:t>дня</w:t>
      </w:r>
      <w:r>
        <w:rPr>
          <w:b w:val="0"/>
          <w:sz w:val="24"/>
          <w:szCs w:val="24"/>
        </w:rPr>
        <w:t xml:space="preserve">, </w:t>
      </w:r>
      <w:r w:rsidRPr="001A264B">
        <w:rPr>
          <w:b w:val="0"/>
          <w:sz w:val="24"/>
          <w:szCs w:val="24"/>
        </w:rPr>
        <w:t>материалами и необходимым обоснованием</w:t>
      </w:r>
      <w:r w:rsidRPr="0022571D">
        <w:rPr>
          <w:b w:val="0"/>
          <w:sz w:val="24"/>
          <w:szCs w:val="24"/>
        </w:rPr>
        <w:t xml:space="preserve"> Координатору ТТК</w:t>
      </w:r>
      <w:smartTag w:uri="urn:schemas-microsoft-com:office:smarttags" w:element="PersonName">
        <w:r w:rsidRPr="0022571D">
          <w:rPr>
            <w:b w:val="0"/>
            <w:sz w:val="24"/>
            <w:szCs w:val="24"/>
          </w:rPr>
          <w:t>.</w:t>
        </w:r>
      </w:smartTag>
      <w:r w:rsidRPr="0022571D">
        <w:rPr>
          <w:b w:val="0"/>
          <w:sz w:val="24"/>
          <w:szCs w:val="24"/>
        </w:rPr>
        <w:t xml:space="preserve"> </w:t>
      </w:r>
      <w:r w:rsidRPr="001A264B">
        <w:rPr>
          <w:b w:val="0"/>
          <w:sz w:val="24"/>
          <w:szCs w:val="24"/>
        </w:rPr>
        <w:t>Решение по данному вопросу принимается Координатором ТТК</w:t>
      </w:r>
      <w:r>
        <w:rPr>
          <w:b w:val="0"/>
          <w:sz w:val="24"/>
          <w:szCs w:val="24"/>
        </w:rPr>
        <w:t>, который</w:t>
      </w:r>
      <w:r w:rsidRPr="0022571D">
        <w:rPr>
          <w:b w:val="0"/>
          <w:sz w:val="24"/>
          <w:szCs w:val="24"/>
        </w:rPr>
        <w:t xml:space="preserve"> назначает дату проведения заседания в течение двух недель со дня поступления предложения</w:t>
      </w:r>
      <w:smartTag w:uri="urn:schemas-microsoft-com:office:smarttags" w:element="PersonName">
        <w:r w:rsidRPr="0022571D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1E0566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По вопросам предлагаемой повестки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 секретар</w:t>
      </w:r>
      <w:r>
        <w:rPr>
          <w:b w:val="0"/>
          <w:sz w:val="24"/>
          <w:szCs w:val="24"/>
        </w:rPr>
        <w:t>ю</w:t>
      </w:r>
      <w:r w:rsidRPr="00AB3984">
        <w:rPr>
          <w:b w:val="0"/>
          <w:sz w:val="24"/>
          <w:szCs w:val="24"/>
        </w:rPr>
        <w:t xml:space="preserve"> представляются: пояснительная записка, предложения в проект решения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ТК, список лиц, приглашаемых на заседание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1E0566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При необходимости представляются проекты правовых актов, протокол разногласий сторон, предложения, поступившие от членов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1E0566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Дата проведения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определяется координатором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ТК, но не позднее чем за семь дней до заседания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533E5A" w:rsidRDefault="00497905" w:rsidP="001E0566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lang w:eastAsia="en-US"/>
        </w:rPr>
      </w:pPr>
      <w:r w:rsidRPr="00AB3984">
        <w:t>3</w:t>
      </w:r>
      <w:smartTag w:uri="urn:schemas-microsoft-com:office:smarttags" w:element="PersonName">
        <w:r w:rsidRPr="00AB3984">
          <w:t>.</w:t>
        </w:r>
      </w:smartTag>
      <w:r w:rsidRPr="00AB3984">
        <w:t>5</w:t>
      </w:r>
      <w:smartTag w:uri="urn:schemas-microsoft-com:office:smarttags" w:element="PersonName">
        <w:r w:rsidRPr="00AB3984">
          <w:t>.</w:t>
        </w:r>
      </w:smartTag>
      <w:r w:rsidRPr="00AB3984">
        <w:t xml:space="preserve"> </w:t>
      </w:r>
      <w:r w:rsidRPr="008A4ED6">
        <w:t>Секретарь Т</w:t>
      </w:r>
      <w:r w:rsidRPr="00AB3984">
        <w:t xml:space="preserve">ТК за пять дней до заседания </w:t>
      </w:r>
      <w:r w:rsidRPr="008A4ED6">
        <w:t>Т</w:t>
      </w:r>
      <w:r w:rsidRPr="00AB3984">
        <w:t xml:space="preserve">ТК информирует членов </w:t>
      </w:r>
      <w:r w:rsidRPr="008A4ED6">
        <w:t>Т</w:t>
      </w:r>
      <w:r w:rsidRPr="00AB3984">
        <w:t xml:space="preserve">ТК о дате, времени и месте проведения заседания </w:t>
      </w:r>
      <w:r w:rsidRPr="008A4ED6">
        <w:t>Т</w:t>
      </w:r>
      <w:r w:rsidRPr="00AB3984">
        <w:t>ТК и не позднее, чем за два дня до заседания направляет в их адрес необходимые материалы к заседанию</w:t>
      </w:r>
      <w:smartTag w:uri="urn:schemas-microsoft-com:office:smarttags" w:element="PersonName">
        <w:r w:rsidRPr="00AB3984">
          <w:t>.</w:t>
        </w:r>
      </w:smartTag>
      <w:r>
        <w:t xml:space="preserve"> </w:t>
      </w:r>
      <w:r w:rsidRPr="00533E5A">
        <w:rPr>
          <w:color w:val="000000"/>
          <w:lang w:eastAsia="en-US"/>
        </w:rPr>
        <w:t xml:space="preserve">По договоренности сторон или при необходимости оперативного рассмотрения того или иного вопроса на заседании </w:t>
      </w:r>
      <w:r>
        <w:rPr>
          <w:color w:val="000000"/>
          <w:lang w:eastAsia="en-US"/>
        </w:rPr>
        <w:t>Т</w:t>
      </w:r>
      <w:r w:rsidRPr="00533E5A">
        <w:rPr>
          <w:color w:val="000000"/>
          <w:lang w:eastAsia="en-US"/>
        </w:rPr>
        <w:t xml:space="preserve">ТК, материалы могут выдаваться непосредственно перед началом заседания </w:t>
      </w:r>
      <w:r>
        <w:rPr>
          <w:color w:val="000000"/>
          <w:lang w:eastAsia="en-US"/>
        </w:rPr>
        <w:t>Т</w:t>
      </w:r>
      <w:r w:rsidRPr="00533E5A">
        <w:rPr>
          <w:color w:val="000000"/>
          <w:lang w:eastAsia="en-US"/>
        </w:rPr>
        <w:t>ТК</w:t>
      </w:r>
      <w:smartTag w:uri="urn:schemas-microsoft-com:office:smarttags" w:element="PersonName">
        <w:r w:rsidRPr="00533E5A">
          <w:rPr>
            <w:color w:val="000000"/>
            <w:lang w:eastAsia="en-US"/>
          </w:rPr>
          <w:t>.</w:t>
        </w:r>
      </w:smartTag>
    </w:p>
    <w:p w:rsidR="00497905" w:rsidRPr="00AB3984" w:rsidRDefault="00497905" w:rsidP="001E0566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6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На заседание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могут быть приглашены представители </w:t>
      </w:r>
      <w:r>
        <w:rPr>
          <w:b w:val="0"/>
          <w:sz w:val="24"/>
          <w:szCs w:val="24"/>
        </w:rPr>
        <w:t xml:space="preserve">региональных </w:t>
      </w:r>
      <w:r w:rsidRPr="00AB3984">
        <w:rPr>
          <w:b w:val="0"/>
          <w:sz w:val="24"/>
          <w:szCs w:val="24"/>
        </w:rPr>
        <w:t xml:space="preserve"> территориальных органов государственной власти, органов </w:t>
      </w:r>
      <w:r>
        <w:rPr>
          <w:b w:val="0"/>
          <w:sz w:val="24"/>
          <w:szCs w:val="24"/>
        </w:rPr>
        <w:t>местного самоуправления</w:t>
      </w:r>
      <w:r w:rsidRPr="00AB3984">
        <w:rPr>
          <w:b w:val="0"/>
          <w:sz w:val="24"/>
          <w:szCs w:val="24"/>
        </w:rPr>
        <w:t xml:space="preserve">, объединений профсоюзов и работодатели не входящие в состав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ТК, специалисты, представители других организаций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533E5A" w:rsidRDefault="00497905" w:rsidP="0027005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33E5A">
        <w:rPr>
          <w:rFonts w:ascii="Times New Roman" w:hAnsi="Times New Roman" w:cs="Times New Roman"/>
        </w:rPr>
        <w:t>Заявки на участие приглашенных лиц в заседании ТТК направляются секретарю</w:t>
      </w:r>
      <w:r>
        <w:rPr>
          <w:rFonts w:ascii="Times New Roman" w:hAnsi="Times New Roman" w:cs="Times New Roman"/>
        </w:rPr>
        <w:t xml:space="preserve"> </w:t>
      </w:r>
      <w:r w:rsidRPr="00533E5A">
        <w:rPr>
          <w:rFonts w:ascii="Times New Roman" w:hAnsi="Times New Roman" w:cs="Times New Roman"/>
        </w:rPr>
        <w:t>ТТК координаторами сторон не позднее, чем за три рабочих дня до заседания ТТК</w:t>
      </w:r>
      <w:smartTag w:uri="urn:schemas-microsoft-com:office:smarttags" w:element="PersonName">
        <w:r w:rsidRPr="00533E5A">
          <w:rPr>
            <w:rFonts w:ascii="Times New Roman" w:hAnsi="Times New Roman" w:cs="Times New Roman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7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Перед заседанием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секретар</w:t>
      </w:r>
      <w:r>
        <w:rPr>
          <w:b w:val="0"/>
          <w:sz w:val="24"/>
          <w:szCs w:val="24"/>
        </w:rPr>
        <w:t>е</w:t>
      </w:r>
      <w:r w:rsidRPr="00AB3984">
        <w:rPr>
          <w:b w:val="0"/>
          <w:sz w:val="24"/>
          <w:szCs w:val="24"/>
        </w:rPr>
        <w:t>м проводится регистрация участников заседания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8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проводятся, как правило, в помещениях, предоставляемых </w:t>
      </w:r>
      <w:r>
        <w:rPr>
          <w:b w:val="0"/>
          <w:sz w:val="24"/>
          <w:szCs w:val="24"/>
        </w:rPr>
        <w:t>администрацией Сланцевского муниципального района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</w:p>
    <w:p w:rsidR="00497905" w:rsidRPr="00AB3984" w:rsidRDefault="00497905" w:rsidP="005A4735">
      <w:pPr>
        <w:pStyle w:val="23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4"/>
          <w:szCs w:val="24"/>
        </w:rPr>
      </w:pPr>
    </w:p>
    <w:p w:rsidR="00497905" w:rsidRPr="00AB3984" w:rsidRDefault="00497905" w:rsidP="005A4735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rStyle w:val="0pt5"/>
          <w:sz w:val="24"/>
          <w:szCs w:val="24"/>
        </w:rPr>
        <w:t>4</w:t>
      </w:r>
      <w:smartTag w:uri="urn:schemas-microsoft-com:office:smarttags" w:element="PersonName">
        <w:r w:rsidRPr="00AB3984">
          <w:rPr>
            <w:rStyle w:val="0pt5"/>
            <w:sz w:val="24"/>
            <w:szCs w:val="24"/>
          </w:rPr>
          <w:t>.</w:t>
        </w:r>
      </w:smartTag>
      <w:r w:rsidRPr="00AB3984">
        <w:rPr>
          <w:sz w:val="24"/>
          <w:szCs w:val="24"/>
        </w:rPr>
        <w:t xml:space="preserve"> Порядок проведения заседаний </w:t>
      </w:r>
      <w:r>
        <w:rPr>
          <w:sz w:val="24"/>
          <w:szCs w:val="24"/>
        </w:rPr>
        <w:t>Т</w:t>
      </w:r>
      <w:r w:rsidRPr="00AB3984">
        <w:rPr>
          <w:sz w:val="24"/>
          <w:szCs w:val="24"/>
        </w:rPr>
        <w:t>ТК</w:t>
      </w:r>
    </w:p>
    <w:p w:rsidR="00497905" w:rsidRPr="00AB3984" w:rsidRDefault="00497905" w:rsidP="005A4735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AB3984" w:rsidRDefault="00497905" w:rsidP="00C5108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Заседание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считается правомочным, голосование при принятии решений действительным при наличии </w:t>
      </w:r>
      <w:r w:rsidRPr="00316BFA">
        <w:rPr>
          <w:b w:val="0"/>
          <w:color w:val="auto"/>
          <w:sz w:val="24"/>
          <w:szCs w:val="24"/>
        </w:rPr>
        <w:t>членов</w:t>
      </w:r>
      <w:r w:rsidRPr="00AB39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каждой из сторон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FA6CA5" w:rsidRDefault="00497905" w:rsidP="0076175B">
      <w:pPr>
        <w:pStyle w:val="23"/>
        <w:shd w:val="clear" w:color="auto" w:fill="auto"/>
        <w:tabs>
          <w:tab w:val="left" w:pos="851"/>
          <w:tab w:val="left" w:pos="587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</w:t>
      </w:r>
      <w:r w:rsidRPr="00FA6CA5">
        <w:rPr>
          <w:b w:val="0"/>
          <w:sz w:val="24"/>
          <w:szCs w:val="24"/>
        </w:rPr>
        <w:t xml:space="preserve">Члены </w:t>
      </w:r>
      <w:r>
        <w:rPr>
          <w:b w:val="0"/>
          <w:sz w:val="24"/>
          <w:szCs w:val="24"/>
        </w:rPr>
        <w:t>Т</w:t>
      </w:r>
      <w:r w:rsidRPr="00FA6CA5">
        <w:rPr>
          <w:b w:val="0"/>
          <w:sz w:val="24"/>
          <w:szCs w:val="24"/>
        </w:rPr>
        <w:t xml:space="preserve">ТК в случае невозможности по уважительным причинам присутствовать на заседании </w:t>
      </w:r>
      <w:r>
        <w:rPr>
          <w:b w:val="0"/>
          <w:sz w:val="24"/>
          <w:szCs w:val="24"/>
        </w:rPr>
        <w:t>Т</w:t>
      </w:r>
      <w:bookmarkStart w:id="2" w:name="_GoBack"/>
      <w:bookmarkEnd w:id="2"/>
      <w:r w:rsidRPr="00FA6CA5">
        <w:rPr>
          <w:b w:val="0"/>
          <w:sz w:val="24"/>
          <w:szCs w:val="24"/>
        </w:rPr>
        <w:t xml:space="preserve">ТК могут </w:t>
      </w:r>
      <w:r w:rsidRPr="0076175B">
        <w:rPr>
          <w:b w:val="0"/>
          <w:sz w:val="24"/>
          <w:szCs w:val="24"/>
        </w:rPr>
        <w:t>по доверенности в свободной форме</w:t>
      </w:r>
      <w:r w:rsidRPr="00FA6CA5">
        <w:rPr>
          <w:b w:val="0"/>
          <w:sz w:val="24"/>
          <w:szCs w:val="24"/>
        </w:rPr>
        <w:t>, передать свои полномочия другим представителям этой стороны</w:t>
      </w:r>
      <w:smartTag w:uri="urn:schemas-microsoft-com:office:smarttags" w:element="PersonName">
        <w:r w:rsidRPr="00FA6CA5">
          <w:rPr>
            <w:b w:val="0"/>
            <w:sz w:val="24"/>
            <w:szCs w:val="24"/>
          </w:rPr>
          <w:t>.</w:t>
        </w:r>
      </w:smartTag>
    </w:p>
    <w:p w:rsidR="00497905" w:rsidRPr="00852BDA" w:rsidRDefault="00497905" w:rsidP="00852BD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852BDA">
        <w:rPr>
          <w:b w:val="0"/>
          <w:sz w:val="24"/>
          <w:szCs w:val="24"/>
        </w:rPr>
        <w:t>4</w:t>
      </w:r>
      <w:smartTag w:uri="urn:schemas-microsoft-com:office:smarttags" w:element="PersonName">
        <w:r w:rsidRPr="00852BDA">
          <w:rPr>
            <w:b w:val="0"/>
            <w:sz w:val="24"/>
            <w:szCs w:val="24"/>
          </w:rPr>
          <w:t>.</w:t>
        </w:r>
      </w:smartTag>
      <w:r w:rsidRPr="00852BDA">
        <w:rPr>
          <w:b w:val="0"/>
          <w:sz w:val="24"/>
          <w:szCs w:val="24"/>
        </w:rPr>
        <w:t>3</w:t>
      </w:r>
      <w:smartTag w:uri="urn:schemas-microsoft-com:office:smarttags" w:element="PersonName">
        <w:r w:rsidRPr="00852BDA">
          <w:rPr>
            <w:b w:val="0"/>
            <w:sz w:val="24"/>
            <w:szCs w:val="24"/>
          </w:rPr>
          <w:t>.</w:t>
        </w:r>
      </w:smartTag>
      <w:r w:rsidRPr="00852BDA">
        <w:rPr>
          <w:b w:val="0"/>
          <w:sz w:val="24"/>
          <w:szCs w:val="24"/>
        </w:rPr>
        <w:t xml:space="preserve"> Для ведения заседания ТТК формируется президиум, состоящий из координатора ТТК, координаторов (исполняющих обязанности координаторов) каждой из сторон и секретаря ТТК</w:t>
      </w:r>
      <w:smartTag w:uri="urn:schemas-microsoft-com:office:smarttags" w:element="PersonName">
        <w:r w:rsidRPr="00852BDA">
          <w:rPr>
            <w:b w:val="0"/>
            <w:sz w:val="24"/>
            <w:szCs w:val="24"/>
          </w:rPr>
          <w:t>.</w:t>
        </w:r>
      </w:smartTag>
      <w:r w:rsidRPr="00852BDA">
        <w:rPr>
          <w:b w:val="0"/>
          <w:sz w:val="24"/>
          <w:szCs w:val="24"/>
        </w:rPr>
        <w:t xml:space="preserve"> </w:t>
      </w:r>
    </w:p>
    <w:p w:rsidR="00497905" w:rsidRPr="00852BDA" w:rsidRDefault="00497905" w:rsidP="00852BD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852BDA">
        <w:rPr>
          <w:b w:val="0"/>
          <w:sz w:val="24"/>
          <w:szCs w:val="24"/>
        </w:rPr>
        <w:t>Решением Комиссии в состав президиума могут вводиться и другие лица</w:t>
      </w:r>
      <w:smartTag w:uri="urn:schemas-microsoft-com:office:smarttags" w:element="PersonName">
        <w:r w:rsidRPr="00852BDA">
          <w:rPr>
            <w:b w:val="0"/>
            <w:sz w:val="24"/>
            <w:szCs w:val="24"/>
          </w:rPr>
          <w:t>.</w:t>
        </w:r>
      </w:smartTag>
    </w:p>
    <w:p w:rsidR="00497905" w:rsidRDefault="00497905" w:rsidP="00852BD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FA6CA5">
        <w:rPr>
          <w:b w:val="0"/>
          <w:sz w:val="24"/>
          <w:szCs w:val="24"/>
        </w:rPr>
        <w:t xml:space="preserve">Председательствует на заседаниях координатор </w:t>
      </w:r>
      <w:r>
        <w:rPr>
          <w:b w:val="0"/>
          <w:sz w:val="24"/>
          <w:szCs w:val="24"/>
        </w:rPr>
        <w:t>Т</w:t>
      </w:r>
      <w:r w:rsidRPr="00FA6CA5">
        <w:rPr>
          <w:b w:val="0"/>
          <w:sz w:val="24"/>
          <w:szCs w:val="24"/>
        </w:rPr>
        <w:t xml:space="preserve">ТК, а в случае отсутствия по уважительной причине </w:t>
      </w:r>
      <w:r>
        <w:rPr>
          <w:b w:val="0"/>
          <w:sz w:val="24"/>
          <w:szCs w:val="24"/>
        </w:rPr>
        <w:t>– один из координаторов (</w:t>
      </w:r>
      <w:r w:rsidRPr="0076175B">
        <w:rPr>
          <w:b w:val="0"/>
          <w:sz w:val="24"/>
          <w:szCs w:val="24"/>
        </w:rPr>
        <w:t>исполняющих обязанности координаторов</w:t>
      </w:r>
      <w:r>
        <w:rPr>
          <w:b w:val="0"/>
          <w:sz w:val="24"/>
          <w:szCs w:val="24"/>
        </w:rPr>
        <w:t>) сторон</w:t>
      </w:r>
      <w:smartTag w:uri="urn:schemas-microsoft-com:office:smarttags" w:element="PersonName">
        <w:r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AB3984">
        <w:rPr>
          <w:rStyle w:val="0pt5"/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rStyle w:val="0pt5"/>
            <w:b w:val="0"/>
            <w:sz w:val="24"/>
            <w:szCs w:val="24"/>
          </w:rPr>
          <w:t>.</w:t>
        </w:r>
      </w:smartTag>
      <w:r w:rsidRPr="00AB3984">
        <w:rPr>
          <w:rStyle w:val="0pt5"/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rStyle w:val="0pt5"/>
            <w:b w:val="0"/>
            <w:sz w:val="24"/>
            <w:szCs w:val="24"/>
          </w:rPr>
          <w:t>.</w:t>
        </w:r>
      </w:smartTag>
      <w:r w:rsidRPr="00AB3984">
        <w:rPr>
          <w:rStyle w:val="0pt5"/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Председательствующий на заседании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ТК: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1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Вносит на утверждение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предложения по повестке и регламенту заседания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2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Обеспечивает ведение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в соответствии с настоящим Регламентом;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3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Предоставляет, в порядке поступления предложений, слово для выступлений, в необходимых случаях может изменить очередность выступлений с объявлением мотивов такого изменения;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Вправе предупредить выступающего или лишить его слова при нарушении выступающим утвержденного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регламента заседания;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5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Организует голосование по принятию решений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в соответствии с настоящим Регламентом, сообщает результаты голосования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125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6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Время, предоставляемое для докладов, сообщений, информации, выступлений в прениях, повторных выступлений устанавливается утверждаемым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регламентом заседания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7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Члены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и приглашенные </w:t>
      </w:r>
      <w:r w:rsidRPr="00B91544">
        <w:rPr>
          <w:b w:val="0"/>
          <w:sz w:val="24"/>
          <w:szCs w:val="24"/>
        </w:rPr>
        <w:t>вправе выступать по одному и тому же вопросу не более двух раз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Заявления о предоставлении слова могут подаваться на имя председательствующего как в письменном виде, так и при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устном обращении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8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Члены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и приглашенные выступают на заседаниях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>после предоставления им слова председательствующим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Pr="00AB3984" w:rsidRDefault="00497905" w:rsidP="00C5108A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4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>9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  <w:r w:rsidRPr="00AB3984">
        <w:rPr>
          <w:b w:val="0"/>
          <w:sz w:val="24"/>
          <w:szCs w:val="24"/>
        </w:rPr>
        <w:t xml:space="preserve"> Возникающие на заседаниях </w:t>
      </w:r>
      <w:r>
        <w:rPr>
          <w:b w:val="0"/>
          <w:sz w:val="24"/>
          <w:szCs w:val="24"/>
        </w:rPr>
        <w:t>ТТ</w:t>
      </w:r>
      <w:r w:rsidRPr="00AB3984">
        <w:rPr>
          <w:b w:val="0"/>
          <w:sz w:val="24"/>
          <w:szCs w:val="24"/>
        </w:rPr>
        <w:t xml:space="preserve">К и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разногласия выносятся на заседания президиума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для согласования</w:t>
      </w:r>
      <w:smartTag w:uri="urn:schemas-microsoft-com:office:smarttags" w:element="PersonName">
        <w:r w:rsidRPr="00AB3984">
          <w:rPr>
            <w:b w:val="0"/>
            <w:sz w:val="24"/>
            <w:szCs w:val="24"/>
          </w:rPr>
          <w:t>.</w:t>
        </w:r>
      </w:smartTag>
    </w:p>
    <w:p w:rsidR="00497905" w:rsidRDefault="00497905" w:rsidP="003931DB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AB3984" w:rsidRDefault="00497905" w:rsidP="003931DB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>5. Порядок принятия и контроля за исполнением решений</w:t>
      </w:r>
    </w:p>
    <w:p w:rsidR="00497905" w:rsidRPr="00AB3984" w:rsidRDefault="00497905" w:rsidP="003931DB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AB3984" w:rsidRDefault="00497905" w:rsidP="00C5108A">
      <w:pPr>
        <w:pStyle w:val="23"/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5.1.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принимает решение открытым голосованием.</w:t>
      </w:r>
    </w:p>
    <w:p w:rsidR="00497905" w:rsidRDefault="00497905" w:rsidP="00C5108A">
      <w:pPr>
        <w:pStyle w:val="2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5.2. </w:t>
      </w:r>
      <w:r>
        <w:rPr>
          <w:b w:val="0"/>
          <w:sz w:val="24"/>
          <w:szCs w:val="24"/>
        </w:rPr>
        <w:t>Все вопросы, рассматриваемые на заседаниях ТТК, обсуждаются и ставятся на голосование, в порядке поступления.</w:t>
      </w:r>
    </w:p>
    <w:p w:rsidR="00497905" w:rsidRDefault="00497905" w:rsidP="00C5108A">
      <w:pPr>
        <w:pStyle w:val="23"/>
        <w:shd w:val="clear" w:color="auto" w:fill="auto"/>
        <w:tabs>
          <w:tab w:val="left" w:pos="67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5.3.</w:t>
      </w:r>
      <w:r>
        <w:rPr>
          <w:b w:val="0"/>
          <w:sz w:val="24"/>
          <w:szCs w:val="24"/>
        </w:rPr>
        <w:t xml:space="preserve"> Решения по вопросам заносятся в протокол заседания ТТК. </w:t>
      </w:r>
      <w:r w:rsidRPr="00AB3984">
        <w:rPr>
          <w:b w:val="0"/>
          <w:sz w:val="24"/>
          <w:szCs w:val="24"/>
        </w:rPr>
        <w:t>Поправки принципиального характера вносятся, как правило, в письменном виде.</w:t>
      </w:r>
      <w:r w:rsidRPr="00CB4A53">
        <w:rPr>
          <w:b w:val="0"/>
          <w:sz w:val="24"/>
          <w:szCs w:val="24"/>
        </w:rPr>
        <w:t xml:space="preserve"> 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466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5.4.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вправе создать редакционную комиссию из представителей сторон для подготовки проекта решения, внесения в проект поправок и дополнений, редакционной доработки.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422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5.5. Решение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считается принятым, если за него проголосовали все три стороны.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5.6. Стороны принимают решения самостоятельно большинством голосов членов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ТК, присутствующих на заседании.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5.7. Члены </w:t>
      </w:r>
      <w:r>
        <w:rPr>
          <w:b w:val="0"/>
          <w:sz w:val="24"/>
          <w:szCs w:val="24"/>
        </w:rPr>
        <w:t>ТТ</w:t>
      </w:r>
      <w:r w:rsidRPr="00AB3984">
        <w:rPr>
          <w:b w:val="0"/>
          <w:sz w:val="24"/>
          <w:szCs w:val="24"/>
        </w:rPr>
        <w:t xml:space="preserve">К, не согласные с принятым решением, вправе требовать занесения их особого мнения в протокол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202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5.8. В случае возникновения в ходе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обстоятельств, которые не могли быть учтены при подготовке проекта решения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координаторы сторон вправе перед голосованием провести консультации с членами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от соответствующей стороны во время специально объявленного перерыва.</w:t>
      </w:r>
    </w:p>
    <w:p w:rsidR="00497905" w:rsidRPr="00AB3984" w:rsidRDefault="00497905" w:rsidP="00C5108A">
      <w:pPr>
        <w:pStyle w:val="23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Координатор стороны, проводившей консультации, сообщает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о готовности стороны к голосованию, либо - если сторона не готова к голосованию, решение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считается не принятым и вопрос выносится на рассмотрение президиума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859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5.9. Протокол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подписывается председательствующим на заседании и секретарем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ТК. Копия протокола либо выписки из протокола рассылаются секретар</w:t>
      </w:r>
      <w:r>
        <w:rPr>
          <w:b w:val="0"/>
          <w:sz w:val="24"/>
          <w:szCs w:val="24"/>
        </w:rPr>
        <w:t>е</w:t>
      </w:r>
      <w:r w:rsidRPr="00AB3984">
        <w:rPr>
          <w:b w:val="0"/>
          <w:sz w:val="24"/>
          <w:szCs w:val="24"/>
        </w:rPr>
        <w:t xml:space="preserve">м членам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ответственным за выполнение решений.</w:t>
      </w:r>
    </w:p>
    <w:p w:rsidR="00497905" w:rsidRPr="00AB3984" w:rsidRDefault="00497905" w:rsidP="00511821">
      <w:pPr>
        <w:pStyle w:val="23"/>
        <w:shd w:val="clear" w:color="auto" w:fill="auto"/>
        <w:tabs>
          <w:tab w:val="left" w:pos="1859"/>
        </w:tabs>
        <w:spacing w:line="240" w:lineRule="auto"/>
        <w:ind w:firstLine="851"/>
        <w:jc w:val="both"/>
        <w:rPr>
          <w:b w:val="0"/>
          <w:sz w:val="24"/>
          <w:szCs w:val="24"/>
        </w:rPr>
        <w:sectPr w:rsidR="00497905" w:rsidRPr="00AB3984" w:rsidSect="00F301CC">
          <w:headerReference w:type="default" r:id="rId7"/>
          <w:pgSz w:w="11905" w:h="16837"/>
          <w:pgMar w:top="426" w:right="423" w:bottom="851" w:left="1276" w:header="426" w:footer="399" w:gutter="0"/>
          <w:cols w:space="720"/>
          <w:noEndnote/>
          <w:titlePg/>
          <w:docGrid w:linePitch="360"/>
        </w:sectPr>
      </w:pPr>
    </w:p>
    <w:p w:rsidR="00497905" w:rsidRPr="00AB3984" w:rsidRDefault="00497905" w:rsidP="00A71D00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 xml:space="preserve">6. Президиум </w:t>
      </w:r>
      <w:r>
        <w:rPr>
          <w:sz w:val="24"/>
          <w:szCs w:val="24"/>
        </w:rPr>
        <w:t>Т</w:t>
      </w:r>
      <w:r w:rsidRPr="00AB3984">
        <w:rPr>
          <w:sz w:val="24"/>
          <w:szCs w:val="24"/>
        </w:rPr>
        <w:t>ТК</w:t>
      </w:r>
    </w:p>
    <w:p w:rsidR="00497905" w:rsidRPr="00AB3984" w:rsidRDefault="00497905" w:rsidP="00E84F25">
      <w:pPr>
        <w:pStyle w:val="23"/>
        <w:shd w:val="clear" w:color="auto" w:fill="auto"/>
        <w:spacing w:line="240" w:lineRule="auto"/>
        <w:rPr>
          <w:sz w:val="24"/>
          <w:szCs w:val="24"/>
        </w:rPr>
      </w:pPr>
    </w:p>
    <w:p w:rsidR="00497905" w:rsidRPr="00AB3984" w:rsidRDefault="00497905" w:rsidP="00C5108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AB3984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 xml:space="preserve"> </w:t>
      </w:r>
      <w:r w:rsidRPr="00AB3984">
        <w:rPr>
          <w:rFonts w:ascii="Times New Roman" w:hAnsi="Times New Roman" w:cs="Times New Roman"/>
        </w:rPr>
        <w:t xml:space="preserve">Президиум </w:t>
      </w:r>
      <w:r>
        <w:rPr>
          <w:rFonts w:ascii="Times New Roman" w:hAnsi="Times New Roman" w:cs="Times New Roman"/>
        </w:rPr>
        <w:t>Т</w:t>
      </w:r>
      <w:r w:rsidRPr="00AB3984">
        <w:rPr>
          <w:rFonts w:ascii="Times New Roman" w:hAnsi="Times New Roman" w:cs="Times New Roman"/>
        </w:rPr>
        <w:t>ТК</w:t>
      </w:r>
      <w:r>
        <w:rPr>
          <w:rFonts w:ascii="Times New Roman" w:hAnsi="Times New Roman" w:cs="Times New Roman"/>
        </w:rPr>
        <w:t xml:space="preserve"> </w:t>
      </w:r>
      <w:r w:rsidRPr="00AB3984">
        <w:rPr>
          <w:rFonts w:ascii="Times New Roman" w:hAnsi="Times New Roman" w:cs="Times New Roman"/>
        </w:rPr>
        <w:t xml:space="preserve">координирует работу </w:t>
      </w:r>
      <w:r>
        <w:rPr>
          <w:rFonts w:ascii="Times New Roman" w:hAnsi="Times New Roman" w:cs="Times New Roman"/>
        </w:rPr>
        <w:t>Т</w:t>
      </w:r>
      <w:r w:rsidRPr="00AB3984">
        <w:rPr>
          <w:rFonts w:ascii="Times New Roman" w:hAnsi="Times New Roman" w:cs="Times New Roman"/>
        </w:rPr>
        <w:t>ТК, организует взаимодействие сторон и рассмотрение вопросов, требующих принятия оперативных решений, а также</w:t>
      </w:r>
      <w:r>
        <w:rPr>
          <w:rFonts w:ascii="Times New Roman" w:hAnsi="Times New Roman" w:cs="Times New Roman"/>
        </w:rPr>
        <w:t xml:space="preserve"> </w:t>
      </w:r>
      <w:r w:rsidRPr="00AB3984">
        <w:rPr>
          <w:rFonts w:ascii="Times New Roman" w:hAnsi="Times New Roman" w:cs="Times New Roman"/>
        </w:rPr>
        <w:t>рассматривает и согласовывает возникающие разногласия сторон.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27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6.</w:t>
      </w:r>
      <w:r>
        <w:rPr>
          <w:b w:val="0"/>
          <w:sz w:val="24"/>
          <w:szCs w:val="24"/>
        </w:rPr>
        <w:t>2</w:t>
      </w:r>
      <w:r w:rsidRPr="00AB3984">
        <w:rPr>
          <w:b w:val="0"/>
          <w:sz w:val="24"/>
          <w:szCs w:val="24"/>
        </w:rPr>
        <w:t xml:space="preserve">. Заседания президиума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проводятся по предложению координатора</w:t>
      </w:r>
      <w:r>
        <w:rPr>
          <w:b w:val="0"/>
          <w:sz w:val="24"/>
          <w:szCs w:val="24"/>
        </w:rPr>
        <w:t xml:space="preserve"> </w:t>
      </w:r>
      <w:r>
        <w:rPr>
          <w:rStyle w:val="a2"/>
          <w:sz w:val="24"/>
          <w:szCs w:val="24"/>
        </w:rPr>
        <w:t>Т</w:t>
      </w:r>
      <w:r w:rsidRPr="00AB3984">
        <w:rPr>
          <w:rStyle w:val="a2"/>
          <w:sz w:val="24"/>
          <w:szCs w:val="24"/>
        </w:rPr>
        <w:t>ТК или</w:t>
      </w:r>
      <w:r w:rsidRPr="00AB3984">
        <w:rPr>
          <w:b w:val="0"/>
          <w:sz w:val="24"/>
          <w:szCs w:val="24"/>
        </w:rPr>
        <w:t xml:space="preserve"> координаторов сторон.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27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rStyle w:val="a2"/>
          <w:sz w:val="24"/>
          <w:szCs w:val="24"/>
        </w:rPr>
        <w:t>6.</w:t>
      </w:r>
      <w:r>
        <w:rPr>
          <w:rStyle w:val="a2"/>
          <w:sz w:val="24"/>
          <w:szCs w:val="24"/>
        </w:rPr>
        <w:t>3</w:t>
      </w:r>
      <w:r w:rsidRPr="00AB3984">
        <w:rPr>
          <w:rStyle w:val="a2"/>
          <w:sz w:val="24"/>
          <w:szCs w:val="24"/>
        </w:rPr>
        <w:t>. По предложению</w:t>
      </w:r>
      <w:r w:rsidRPr="00AB3984">
        <w:rPr>
          <w:b w:val="0"/>
          <w:sz w:val="24"/>
          <w:szCs w:val="24"/>
        </w:rPr>
        <w:t xml:space="preserve"> членов президиума на заседание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могут быть приглашены</w:t>
      </w:r>
      <w:r w:rsidRPr="00AB3984">
        <w:rPr>
          <w:rStyle w:val="a2"/>
          <w:sz w:val="24"/>
          <w:szCs w:val="24"/>
        </w:rPr>
        <w:t xml:space="preserve"> члены</w:t>
      </w:r>
      <w:r>
        <w:rPr>
          <w:rStyle w:val="a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полномочные представители сторон,</w:t>
      </w:r>
      <w:r w:rsidRPr="00AB3984">
        <w:rPr>
          <w:rStyle w:val="a2"/>
          <w:sz w:val="24"/>
          <w:szCs w:val="24"/>
        </w:rPr>
        <w:t xml:space="preserve"> не </w:t>
      </w:r>
      <w:r w:rsidRPr="00AB3984">
        <w:rPr>
          <w:b w:val="0"/>
          <w:sz w:val="24"/>
          <w:szCs w:val="24"/>
        </w:rPr>
        <w:t>являющиеся</w:t>
      </w:r>
      <w:r w:rsidRPr="00AB3984">
        <w:rPr>
          <w:rStyle w:val="a2"/>
          <w:sz w:val="24"/>
          <w:szCs w:val="24"/>
        </w:rPr>
        <w:t xml:space="preserve"> членами</w:t>
      </w:r>
      <w:r>
        <w:rPr>
          <w:rStyle w:val="a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ТК.</w:t>
      </w:r>
    </w:p>
    <w:p w:rsidR="00497905" w:rsidRPr="00FE3D41" w:rsidRDefault="00497905" w:rsidP="00FE3D41">
      <w:pPr>
        <w:pStyle w:val="23"/>
        <w:shd w:val="clear" w:color="auto" w:fill="auto"/>
        <w:tabs>
          <w:tab w:val="left" w:pos="127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FE3D41">
        <w:rPr>
          <w:b w:val="0"/>
          <w:sz w:val="24"/>
          <w:szCs w:val="24"/>
        </w:rPr>
        <w:t>6.4. Решение</w:t>
      </w:r>
      <w:r w:rsidRPr="00FE3D41">
        <w:rPr>
          <w:bCs w:val="0"/>
        </w:rPr>
        <w:t xml:space="preserve"> </w:t>
      </w:r>
      <w:r w:rsidRPr="00FE3D41">
        <w:rPr>
          <w:b w:val="0"/>
          <w:sz w:val="24"/>
          <w:szCs w:val="24"/>
        </w:rPr>
        <w:t>президиума ТТК считается принятым, если за него проголосовали все члены президиума. Решение президиума ТТК подписывают координатор и секретарь ТТК.</w:t>
      </w:r>
    </w:p>
    <w:p w:rsidR="00497905" w:rsidRPr="00AB3984" w:rsidRDefault="00497905" w:rsidP="00547F7A">
      <w:pPr>
        <w:pStyle w:val="23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ab/>
      </w:r>
    </w:p>
    <w:p w:rsidR="00497905" w:rsidRPr="00AB3984" w:rsidRDefault="00497905" w:rsidP="00F305C3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>7. Секретар</w:t>
      </w:r>
      <w:r>
        <w:rPr>
          <w:sz w:val="24"/>
          <w:szCs w:val="24"/>
        </w:rPr>
        <w:t>ь Т</w:t>
      </w:r>
      <w:r w:rsidRPr="00AB3984">
        <w:rPr>
          <w:sz w:val="24"/>
          <w:szCs w:val="24"/>
        </w:rPr>
        <w:t>ТК</w:t>
      </w:r>
    </w:p>
    <w:p w:rsidR="00497905" w:rsidRPr="00AB3984" w:rsidRDefault="00497905" w:rsidP="00E84F25">
      <w:pPr>
        <w:pStyle w:val="23"/>
        <w:shd w:val="clear" w:color="auto" w:fill="auto"/>
        <w:spacing w:line="240" w:lineRule="auto"/>
        <w:rPr>
          <w:sz w:val="24"/>
          <w:szCs w:val="24"/>
        </w:rPr>
      </w:pPr>
    </w:p>
    <w:p w:rsidR="00497905" w:rsidRPr="00463CF0" w:rsidRDefault="00497905" w:rsidP="00463CF0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  <w:r w:rsidRPr="00AB3984">
        <w:rPr>
          <w:rFonts w:ascii="Times New Roman" w:hAnsi="Times New Roman" w:cs="Times New Roman"/>
        </w:rPr>
        <w:t>7.1</w:t>
      </w:r>
      <w:r w:rsidRPr="00463CF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463CF0">
        <w:rPr>
          <w:rFonts w:ascii="Times New Roman" w:hAnsi="Times New Roman" w:cs="Times New Roman"/>
        </w:rPr>
        <w:t xml:space="preserve">екретарь </w:t>
      </w:r>
      <w:r>
        <w:rPr>
          <w:rFonts w:ascii="Times New Roman" w:hAnsi="Times New Roman" w:cs="Times New Roman"/>
        </w:rPr>
        <w:t>Т</w:t>
      </w:r>
      <w:r w:rsidRPr="00463CF0">
        <w:rPr>
          <w:rFonts w:ascii="Times New Roman" w:hAnsi="Times New Roman" w:cs="Times New Roman"/>
        </w:rPr>
        <w:t>ТК: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463CF0">
        <w:rPr>
          <w:b w:val="0"/>
          <w:sz w:val="24"/>
          <w:szCs w:val="24"/>
        </w:rPr>
        <w:t>7.1.1. Организует</w:t>
      </w:r>
      <w:r w:rsidRPr="00AB3984">
        <w:rPr>
          <w:b w:val="0"/>
          <w:sz w:val="24"/>
          <w:szCs w:val="24"/>
        </w:rPr>
        <w:t xml:space="preserve"> работу по подготовке и проведению заседаний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президиума и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7.</w:t>
      </w:r>
      <w:r>
        <w:rPr>
          <w:b w:val="0"/>
          <w:sz w:val="24"/>
          <w:szCs w:val="24"/>
        </w:rPr>
        <w:t>1</w:t>
      </w:r>
      <w:r w:rsidRPr="00AB3984">
        <w:rPr>
          <w:b w:val="0"/>
          <w:sz w:val="24"/>
          <w:szCs w:val="24"/>
        </w:rPr>
        <w:t>.2. Контролирует оформление протоколов заседаний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 xml:space="preserve">ТК, президиума и рабочих групп </w:t>
      </w:r>
      <w:r>
        <w:rPr>
          <w:b w:val="0"/>
          <w:sz w:val="24"/>
          <w:szCs w:val="24"/>
        </w:rPr>
        <w:t>ТТ</w:t>
      </w:r>
      <w:r w:rsidRPr="00AB3984">
        <w:rPr>
          <w:b w:val="0"/>
          <w:sz w:val="24"/>
          <w:szCs w:val="24"/>
        </w:rPr>
        <w:t xml:space="preserve">К, принятых решений, ведение переписки </w:t>
      </w:r>
      <w:r w:rsidRPr="00FE3D41">
        <w:rPr>
          <w:b w:val="0"/>
          <w:sz w:val="24"/>
          <w:szCs w:val="24"/>
        </w:rPr>
        <w:t>ТТК</w:t>
      </w:r>
      <w:r w:rsidRPr="00AB3984">
        <w:rPr>
          <w:b w:val="0"/>
          <w:sz w:val="24"/>
          <w:szCs w:val="24"/>
        </w:rPr>
        <w:t>;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99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7.</w:t>
      </w:r>
      <w:r>
        <w:rPr>
          <w:b w:val="0"/>
          <w:sz w:val="24"/>
          <w:szCs w:val="24"/>
        </w:rPr>
        <w:t>1</w:t>
      </w:r>
      <w:r w:rsidRPr="00AB3984">
        <w:rPr>
          <w:b w:val="0"/>
          <w:sz w:val="24"/>
          <w:szCs w:val="24"/>
        </w:rPr>
        <w:t xml:space="preserve">.3. Подписывает и представляет на подпись координатору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в случае отсутствия координатора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– одному из координаторов (исполняющих обязанности координаторов) сторон,</w:t>
      </w:r>
      <w:r>
        <w:rPr>
          <w:b w:val="0"/>
          <w:sz w:val="24"/>
          <w:szCs w:val="24"/>
        </w:rPr>
        <w:t xml:space="preserve"> </w:t>
      </w:r>
      <w:r w:rsidRPr="00AB3984">
        <w:rPr>
          <w:b w:val="0"/>
          <w:sz w:val="24"/>
          <w:szCs w:val="24"/>
        </w:rPr>
        <w:t xml:space="preserve">протоколы заседаний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президиума и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ТК.</w:t>
      </w:r>
    </w:p>
    <w:p w:rsidR="00497905" w:rsidRPr="00AB3984" w:rsidRDefault="00497905" w:rsidP="00E84F25">
      <w:pPr>
        <w:pStyle w:val="23"/>
        <w:shd w:val="clear" w:color="auto" w:fill="auto"/>
        <w:spacing w:line="240" w:lineRule="auto"/>
        <w:rPr>
          <w:sz w:val="24"/>
          <w:szCs w:val="24"/>
        </w:rPr>
      </w:pPr>
    </w:p>
    <w:p w:rsidR="00497905" w:rsidRPr="00AB3984" w:rsidRDefault="00497905" w:rsidP="003D765F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B3984">
        <w:rPr>
          <w:sz w:val="24"/>
          <w:szCs w:val="24"/>
        </w:rPr>
        <w:t xml:space="preserve">8. Члены </w:t>
      </w:r>
      <w:r>
        <w:rPr>
          <w:sz w:val="24"/>
          <w:szCs w:val="24"/>
        </w:rPr>
        <w:t>Т</w:t>
      </w:r>
      <w:r w:rsidRPr="00AB3984">
        <w:rPr>
          <w:sz w:val="24"/>
          <w:szCs w:val="24"/>
        </w:rPr>
        <w:t>ТК</w:t>
      </w:r>
    </w:p>
    <w:p w:rsidR="00497905" w:rsidRPr="00AB3984" w:rsidRDefault="00497905" w:rsidP="003D765F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497905" w:rsidRPr="00AB3984" w:rsidRDefault="00497905" w:rsidP="00C5108A">
      <w:pPr>
        <w:pStyle w:val="23"/>
        <w:shd w:val="clear" w:color="auto" w:fill="auto"/>
        <w:tabs>
          <w:tab w:val="left" w:pos="1197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8.1.Члены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вправе: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014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8.1.1. Присутствовать на заседаниях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96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8.1.2. Вносить предложения для рассмотрения на заседаниях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рабочих групп</w:t>
      </w:r>
      <w:r>
        <w:rPr>
          <w:b w:val="0"/>
          <w:sz w:val="24"/>
          <w:szCs w:val="24"/>
        </w:rPr>
        <w:t xml:space="preserve"> Т</w:t>
      </w:r>
      <w:r w:rsidRPr="00AB3984">
        <w:rPr>
          <w:b w:val="0"/>
          <w:sz w:val="24"/>
          <w:szCs w:val="24"/>
        </w:rPr>
        <w:t>ТК;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8.1.3. Вносить устные и письменные предложения в проекты решений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участвовать в их обсуждении;</w:t>
      </w:r>
    </w:p>
    <w:p w:rsidR="00497905" w:rsidRDefault="00497905" w:rsidP="00C5108A">
      <w:pPr>
        <w:pStyle w:val="23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8.1.4. Знакомиться с правовыми актами, информационными и справочными материалами, представленными на заседания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ТК.</w:t>
      </w:r>
    </w:p>
    <w:p w:rsidR="00497905" w:rsidRPr="00AB3984" w:rsidRDefault="00497905" w:rsidP="00C5108A">
      <w:pPr>
        <w:pStyle w:val="23"/>
        <w:shd w:val="clear" w:color="auto" w:fill="auto"/>
        <w:tabs>
          <w:tab w:val="left" w:pos="1197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8.2. Член</w:t>
      </w:r>
      <w:r>
        <w:rPr>
          <w:b w:val="0"/>
          <w:sz w:val="24"/>
          <w:szCs w:val="24"/>
        </w:rPr>
        <w:t>ам</w:t>
      </w:r>
      <w:r w:rsidRPr="00AB39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</w:t>
      </w:r>
      <w:r w:rsidRPr="004F735E">
        <w:rPr>
          <w:b w:val="0"/>
          <w:sz w:val="24"/>
          <w:szCs w:val="24"/>
        </w:rPr>
        <w:t>необходимо</w:t>
      </w:r>
      <w:r w:rsidRPr="00AB3984">
        <w:rPr>
          <w:b w:val="0"/>
          <w:sz w:val="24"/>
          <w:szCs w:val="24"/>
        </w:rPr>
        <w:t>:</w:t>
      </w:r>
    </w:p>
    <w:p w:rsidR="00497905" w:rsidRDefault="00497905" w:rsidP="004F735E">
      <w:pPr>
        <w:pStyle w:val="23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>8.2.1.</w:t>
      </w:r>
      <w:r>
        <w:rPr>
          <w:b w:val="0"/>
          <w:sz w:val="24"/>
          <w:szCs w:val="24"/>
        </w:rPr>
        <w:t xml:space="preserve"> </w:t>
      </w:r>
      <w:r w:rsidRPr="004F735E">
        <w:rPr>
          <w:b w:val="0"/>
          <w:sz w:val="24"/>
          <w:szCs w:val="24"/>
        </w:rPr>
        <w:t>Участвовать в заседаниях ТТК и по поручению координатора ТТК в заседаниях президиума ТТК;</w:t>
      </w:r>
    </w:p>
    <w:p w:rsidR="00497905" w:rsidRPr="00AB3984" w:rsidRDefault="00497905" w:rsidP="004F735E">
      <w:pPr>
        <w:pStyle w:val="23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8.2.2. Входить в состав рабочих групп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ТК, утвержденных координаторам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 и выполнять поручения руководителей рабочих группы;</w:t>
      </w:r>
    </w:p>
    <w:p w:rsidR="00497905" w:rsidRPr="00AB3984" w:rsidRDefault="00497905" w:rsidP="004F735E">
      <w:pPr>
        <w:pStyle w:val="23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8.1.5. Принимать решения по вопросам, относящимся к компетенции ТТК;</w:t>
      </w:r>
    </w:p>
    <w:p w:rsidR="00497905" w:rsidRPr="00AB3984" w:rsidRDefault="00497905" w:rsidP="00C5108A">
      <w:pPr>
        <w:pStyle w:val="23"/>
        <w:shd w:val="clear" w:color="auto" w:fill="auto"/>
        <w:tabs>
          <w:tab w:val="right" w:pos="9923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8.2.3. Содействовать реализации решений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 xml:space="preserve">ТК и президиума </w:t>
      </w:r>
      <w:r>
        <w:rPr>
          <w:b w:val="0"/>
          <w:sz w:val="24"/>
          <w:szCs w:val="24"/>
        </w:rPr>
        <w:t>Т</w:t>
      </w:r>
      <w:r w:rsidRPr="00AB3984">
        <w:rPr>
          <w:b w:val="0"/>
          <w:sz w:val="24"/>
          <w:szCs w:val="24"/>
        </w:rPr>
        <w:t>ТК;</w:t>
      </w:r>
      <w:r w:rsidRPr="00AB3984">
        <w:rPr>
          <w:b w:val="0"/>
          <w:sz w:val="24"/>
          <w:szCs w:val="24"/>
        </w:rPr>
        <w:tab/>
      </w:r>
    </w:p>
    <w:p w:rsidR="00497905" w:rsidRPr="00E20089" w:rsidRDefault="00497905" w:rsidP="00C5108A">
      <w:pPr>
        <w:pStyle w:val="23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AB3984">
        <w:rPr>
          <w:b w:val="0"/>
          <w:sz w:val="24"/>
          <w:szCs w:val="24"/>
        </w:rPr>
        <w:t xml:space="preserve">8.2.4. </w:t>
      </w:r>
      <w:r w:rsidRPr="00E20089">
        <w:rPr>
          <w:b w:val="0"/>
          <w:sz w:val="24"/>
          <w:szCs w:val="24"/>
        </w:rPr>
        <w:t>Регулярно информировать представляемые им</w:t>
      </w:r>
      <w:r>
        <w:rPr>
          <w:b w:val="0"/>
          <w:sz w:val="24"/>
          <w:szCs w:val="24"/>
        </w:rPr>
        <w:t xml:space="preserve">и </w:t>
      </w:r>
      <w:r w:rsidRPr="00E20089">
        <w:rPr>
          <w:b w:val="0"/>
          <w:sz w:val="24"/>
          <w:szCs w:val="24"/>
        </w:rPr>
        <w:t xml:space="preserve">органы </w:t>
      </w:r>
      <w:r>
        <w:rPr>
          <w:b w:val="0"/>
          <w:sz w:val="24"/>
          <w:szCs w:val="24"/>
        </w:rPr>
        <w:t>местного самоуправления</w:t>
      </w:r>
      <w:r w:rsidRPr="00E20089">
        <w:rPr>
          <w:b w:val="0"/>
          <w:sz w:val="24"/>
          <w:szCs w:val="24"/>
        </w:rPr>
        <w:t xml:space="preserve">, координационный комитет профсоюзов ЛФП по работе профессиональных профсоюзов </w:t>
      </w:r>
      <w:r>
        <w:rPr>
          <w:b w:val="0"/>
          <w:sz w:val="24"/>
          <w:szCs w:val="24"/>
        </w:rPr>
        <w:t>в муниципальном образовании Ленинградской области «</w:t>
      </w:r>
      <w:r w:rsidRPr="00E20089">
        <w:rPr>
          <w:b w:val="0"/>
          <w:sz w:val="24"/>
          <w:szCs w:val="24"/>
        </w:rPr>
        <w:t>Сланцевск</w:t>
      </w:r>
      <w:r>
        <w:rPr>
          <w:b w:val="0"/>
          <w:sz w:val="24"/>
          <w:szCs w:val="24"/>
        </w:rPr>
        <w:t>ий</w:t>
      </w:r>
      <w:r w:rsidRPr="00E20089">
        <w:rPr>
          <w:b w:val="0"/>
          <w:sz w:val="24"/>
          <w:szCs w:val="24"/>
        </w:rPr>
        <w:t xml:space="preserve"> муниципальн</w:t>
      </w:r>
      <w:r>
        <w:rPr>
          <w:b w:val="0"/>
          <w:sz w:val="24"/>
          <w:szCs w:val="24"/>
        </w:rPr>
        <w:t>ый</w:t>
      </w:r>
      <w:r w:rsidRPr="00E20089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»</w:t>
      </w:r>
      <w:r w:rsidRPr="00E20089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</w:t>
      </w:r>
      <w:r w:rsidRPr="00E20089">
        <w:rPr>
          <w:b w:val="0"/>
          <w:sz w:val="24"/>
          <w:szCs w:val="24"/>
        </w:rPr>
        <w:t>Совет директоров и руководителей предприятий, организаций, учреждений и индивидуальных предпринимателей Сланцевского муниципального района Ленинградской области  о деятельности ТТК.</w:t>
      </w:r>
    </w:p>
    <w:p w:rsidR="00497905" w:rsidRPr="00AB3984" w:rsidRDefault="00497905" w:rsidP="00AB398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497905" w:rsidRPr="00AB3984" w:rsidRDefault="00497905" w:rsidP="00AA29C1">
      <w:pPr>
        <w:pStyle w:val="23"/>
        <w:spacing w:line="276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sectPr w:rsidR="00497905" w:rsidRPr="00AB3984" w:rsidSect="00AB3984">
      <w:type w:val="continuous"/>
      <w:pgSz w:w="11905" w:h="16837"/>
      <w:pgMar w:top="509" w:right="281" w:bottom="851" w:left="993" w:header="284" w:footer="54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05" w:rsidRDefault="00497905">
      <w:r>
        <w:separator/>
      </w:r>
    </w:p>
  </w:endnote>
  <w:endnote w:type="continuationSeparator" w:id="1">
    <w:p w:rsidR="00497905" w:rsidRDefault="0049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05" w:rsidRDefault="00497905"/>
  </w:footnote>
  <w:footnote w:type="continuationSeparator" w:id="1">
    <w:p w:rsidR="00497905" w:rsidRDefault="004979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05" w:rsidRDefault="0049790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497905" w:rsidRDefault="004979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C00"/>
    <w:multiLevelType w:val="hybridMultilevel"/>
    <w:tmpl w:val="7D14060A"/>
    <w:lvl w:ilvl="0" w:tplc="0EB23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A7B80"/>
    <w:multiLevelType w:val="multilevel"/>
    <w:tmpl w:val="3DF8B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846C52"/>
    <w:multiLevelType w:val="multilevel"/>
    <w:tmpl w:val="B5B8C6D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393CB1"/>
    <w:multiLevelType w:val="hybridMultilevel"/>
    <w:tmpl w:val="F5184C6A"/>
    <w:lvl w:ilvl="0" w:tplc="B198B824">
      <w:start w:val="1"/>
      <w:numFmt w:val="decimal"/>
      <w:lvlText w:val="%1."/>
      <w:lvlJc w:val="left"/>
      <w:pPr>
        <w:ind w:left="1578" w:hanging="10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E6D56B8"/>
    <w:multiLevelType w:val="hybridMultilevel"/>
    <w:tmpl w:val="0D246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8A255E"/>
    <w:multiLevelType w:val="multilevel"/>
    <w:tmpl w:val="5E78846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D01135"/>
    <w:multiLevelType w:val="multilevel"/>
    <w:tmpl w:val="95CC5C94"/>
    <w:lvl w:ilvl="0">
      <w:start w:val="7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55814D6"/>
    <w:multiLevelType w:val="multilevel"/>
    <w:tmpl w:val="01266594"/>
    <w:lvl w:ilvl="0">
      <w:start w:val="7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8">
    <w:nsid w:val="4E380DCC"/>
    <w:multiLevelType w:val="multilevel"/>
    <w:tmpl w:val="01649AC0"/>
    <w:lvl w:ilvl="0">
      <w:start w:val="2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cs="Times New Roman" w:hint="default"/>
      </w:rPr>
    </w:lvl>
  </w:abstractNum>
  <w:abstractNum w:abstractNumId="9">
    <w:nsid w:val="5A780267"/>
    <w:multiLevelType w:val="hybridMultilevel"/>
    <w:tmpl w:val="EF6A53AA"/>
    <w:lvl w:ilvl="0" w:tplc="489AA5EC">
      <w:start w:val="2017"/>
      <w:numFmt w:val="decimal"/>
      <w:lvlText w:val="%1"/>
      <w:lvlJc w:val="left"/>
      <w:pPr>
        <w:ind w:left="880" w:hanging="5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D8"/>
    <w:rsid w:val="000013DE"/>
    <w:rsid w:val="00014C33"/>
    <w:rsid w:val="00024223"/>
    <w:rsid w:val="000243DF"/>
    <w:rsid w:val="0003431B"/>
    <w:rsid w:val="000369AC"/>
    <w:rsid w:val="000468D1"/>
    <w:rsid w:val="000476F7"/>
    <w:rsid w:val="00065412"/>
    <w:rsid w:val="000656E8"/>
    <w:rsid w:val="00091508"/>
    <w:rsid w:val="000B59AD"/>
    <w:rsid w:val="000E4B6D"/>
    <w:rsid w:val="000F0998"/>
    <w:rsid w:val="000F6CE7"/>
    <w:rsid w:val="0010247E"/>
    <w:rsid w:val="0010643D"/>
    <w:rsid w:val="00107BD7"/>
    <w:rsid w:val="001278C3"/>
    <w:rsid w:val="00137468"/>
    <w:rsid w:val="00145C0F"/>
    <w:rsid w:val="0016270A"/>
    <w:rsid w:val="00163707"/>
    <w:rsid w:val="00166F80"/>
    <w:rsid w:val="001740FC"/>
    <w:rsid w:val="00190472"/>
    <w:rsid w:val="00196486"/>
    <w:rsid w:val="001A264B"/>
    <w:rsid w:val="001B4990"/>
    <w:rsid w:val="001B4F66"/>
    <w:rsid w:val="001B5731"/>
    <w:rsid w:val="001E0566"/>
    <w:rsid w:val="001E77B7"/>
    <w:rsid w:val="00214ED6"/>
    <w:rsid w:val="0022571D"/>
    <w:rsid w:val="00227695"/>
    <w:rsid w:val="00231B45"/>
    <w:rsid w:val="00232C2E"/>
    <w:rsid w:val="002458B4"/>
    <w:rsid w:val="00263ED6"/>
    <w:rsid w:val="00266009"/>
    <w:rsid w:val="0027005E"/>
    <w:rsid w:val="00271807"/>
    <w:rsid w:val="00274F09"/>
    <w:rsid w:val="00277639"/>
    <w:rsid w:val="002B1FF5"/>
    <w:rsid w:val="002D0823"/>
    <w:rsid w:val="002D15B8"/>
    <w:rsid w:val="002E364C"/>
    <w:rsid w:val="002E43A6"/>
    <w:rsid w:val="002F2F98"/>
    <w:rsid w:val="00302798"/>
    <w:rsid w:val="00316BFA"/>
    <w:rsid w:val="00332AE3"/>
    <w:rsid w:val="00354509"/>
    <w:rsid w:val="0035721D"/>
    <w:rsid w:val="00357488"/>
    <w:rsid w:val="00372A77"/>
    <w:rsid w:val="003743E4"/>
    <w:rsid w:val="003931DB"/>
    <w:rsid w:val="00394265"/>
    <w:rsid w:val="00397B89"/>
    <w:rsid w:val="003A1D98"/>
    <w:rsid w:val="003B3CA8"/>
    <w:rsid w:val="003C074F"/>
    <w:rsid w:val="003C1670"/>
    <w:rsid w:val="003C72C7"/>
    <w:rsid w:val="003D127C"/>
    <w:rsid w:val="003D31AB"/>
    <w:rsid w:val="003D5F81"/>
    <w:rsid w:val="003D765F"/>
    <w:rsid w:val="003E3169"/>
    <w:rsid w:val="003E6858"/>
    <w:rsid w:val="003F2B99"/>
    <w:rsid w:val="003F73FC"/>
    <w:rsid w:val="00403184"/>
    <w:rsid w:val="004062C7"/>
    <w:rsid w:val="00416249"/>
    <w:rsid w:val="00424A29"/>
    <w:rsid w:val="00430BA9"/>
    <w:rsid w:val="0045133F"/>
    <w:rsid w:val="004514C9"/>
    <w:rsid w:val="0045300E"/>
    <w:rsid w:val="00460B21"/>
    <w:rsid w:val="00463CF0"/>
    <w:rsid w:val="00472790"/>
    <w:rsid w:val="00475F13"/>
    <w:rsid w:val="00476BEA"/>
    <w:rsid w:val="00486892"/>
    <w:rsid w:val="00486F5E"/>
    <w:rsid w:val="00492B7F"/>
    <w:rsid w:val="00497905"/>
    <w:rsid w:val="004A0015"/>
    <w:rsid w:val="004A4C73"/>
    <w:rsid w:val="004B1BD8"/>
    <w:rsid w:val="004C001D"/>
    <w:rsid w:val="004C611B"/>
    <w:rsid w:val="004D1AF3"/>
    <w:rsid w:val="004D3854"/>
    <w:rsid w:val="004F0196"/>
    <w:rsid w:val="004F113A"/>
    <w:rsid w:val="004F735E"/>
    <w:rsid w:val="0050277D"/>
    <w:rsid w:val="00505911"/>
    <w:rsid w:val="00507DE2"/>
    <w:rsid w:val="00511821"/>
    <w:rsid w:val="005309E4"/>
    <w:rsid w:val="00533E5A"/>
    <w:rsid w:val="00542CD9"/>
    <w:rsid w:val="00547F7A"/>
    <w:rsid w:val="005524F2"/>
    <w:rsid w:val="005645FF"/>
    <w:rsid w:val="005740D6"/>
    <w:rsid w:val="005A32E7"/>
    <w:rsid w:val="005A4735"/>
    <w:rsid w:val="005A7F95"/>
    <w:rsid w:val="005B56C0"/>
    <w:rsid w:val="005C2AA0"/>
    <w:rsid w:val="005C363F"/>
    <w:rsid w:val="00601C1C"/>
    <w:rsid w:val="00610FD5"/>
    <w:rsid w:val="00624158"/>
    <w:rsid w:val="00626601"/>
    <w:rsid w:val="0063623B"/>
    <w:rsid w:val="00637998"/>
    <w:rsid w:val="00640128"/>
    <w:rsid w:val="00653DFC"/>
    <w:rsid w:val="00665111"/>
    <w:rsid w:val="006B7BD7"/>
    <w:rsid w:val="006C2A38"/>
    <w:rsid w:val="006D321B"/>
    <w:rsid w:val="006D5E01"/>
    <w:rsid w:val="006D6352"/>
    <w:rsid w:val="006F0C89"/>
    <w:rsid w:val="0070464C"/>
    <w:rsid w:val="00715DB1"/>
    <w:rsid w:val="0072699C"/>
    <w:rsid w:val="00753671"/>
    <w:rsid w:val="00753EDB"/>
    <w:rsid w:val="0075701F"/>
    <w:rsid w:val="00760F76"/>
    <w:rsid w:val="0076175B"/>
    <w:rsid w:val="007744FC"/>
    <w:rsid w:val="00784738"/>
    <w:rsid w:val="00784E38"/>
    <w:rsid w:val="0079000F"/>
    <w:rsid w:val="00790CF9"/>
    <w:rsid w:val="007A5606"/>
    <w:rsid w:val="007A5980"/>
    <w:rsid w:val="007B11A5"/>
    <w:rsid w:val="007B6D79"/>
    <w:rsid w:val="00802A5E"/>
    <w:rsid w:val="00812B83"/>
    <w:rsid w:val="008167AA"/>
    <w:rsid w:val="0082366A"/>
    <w:rsid w:val="00824EDD"/>
    <w:rsid w:val="00826BE8"/>
    <w:rsid w:val="00846D9B"/>
    <w:rsid w:val="00852BDA"/>
    <w:rsid w:val="00871317"/>
    <w:rsid w:val="00873B0E"/>
    <w:rsid w:val="00883D28"/>
    <w:rsid w:val="00896283"/>
    <w:rsid w:val="008A4ED6"/>
    <w:rsid w:val="008A660D"/>
    <w:rsid w:val="008C3763"/>
    <w:rsid w:val="008C475B"/>
    <w:rsid w:val="008C4AE2"/>
    <w:rsid w:val="008D61FD"/>
    <w:rsid w:val="008E1044"/>
    <w:rsid w:val="008E1809"/>
    <w:rsid w:val="008F371A"/>
    <w:rsid w:val="008F426A"/>
    <w:rsid w:val="009003A9"/>
    <w:rsid w:val="009005C4"/>
    <w:rsid w:val="00901D59"/>
    <w:rsid w:val="009061C0"/>
    <w:rsid w:val="00911AE7"/>
    <w:rsid w:val="009263A9"/>
    <w:rsid w:val="00927BF6"/>
    <w:rsid w:val="00936B01"/>
    <w:rsid w:val="00936E6A"/>
    <w:rsid w:val="00941D39"/>
    <w:rsid w:val="0094714C"/>
    <w:rsid w:val="00954D60"/>
    <w:rsid w:val="0096409D"/>
    <w:rsid w:val="00966CB4"/>
    <w:rsid w:val="00971D4E"/>
    <w:rsid w:val="00977532"/>
    <w:rsid w:val="00983D0F"/>
    <w:rsid w:val="00997A4F"/>
    <w:rsid w:val="009C1AB1"/>
    <w:rsid w:val="009C27D0"/>
    <w:rsid w:val="009C3ACF"/>
    <w:rsid w:val="009C41F7"/>
    <w:rsid w:val="00A01870"/>
    <w:rsid w:val="00A10EE9"/>
    <w:rsid w:val="00A16517"/>
    <w:rsid w:val="00A279F4"/>
    <w:rsid w:val="00A34563"/>
    <w:rsid w:val="00A42AE1"/>
    <w:rsid w:val="00A450AE"/>
    <w:rsid w:val="00A46842"/>
    <w:rsid w:val="00A52FD4"/>
    <w:rsid w:val="00A54367"/>
    <w:rsid w:val="00A638EC"/>
    <w:rsid w:val="00A71D00"/>
    <w:rsid w:val="00A87F81"/>
    <w:rsid w:val="00A95EE9"/>
    <w:rsid w:val="00AA0C33"/>
    <w:rsid w:val="00AA29C1"/>
    <w:rsid w:val="00AB3984"/>
    <w:rsid w:val="00AB40C4"/>
    <w:rsid w:val="00AB7B46"/>
    <w:rsid w:val="00AD3A34"/>
    <w:rsid w:val="00AE0476"/>
    <w:rsid w:val="00AE46CE"/>
    <w:rsid w:val="00AF3551"/>
    <w:rsid w:val="00B11648"/>
    <w:rsid w:val="00B15083"/>
    <w:rsid w:val="00B16AEF"/>
    <w:rsid w:val="00B30248"/>
    <w:rsid w:val="00B37865"/>
    <w:rsid w:val="00B44C1B"/>
    <w:rsid w:val="00B745F9"/>
    <w:rsid w:val="00B75E2F"/>
    <w:rsid w:val="00B822DB"/>
    <w:rsid w:val="00B90162"/>
    <w:rsid w:val="00B91544"/>
    <w:rsid w:val="00BA03A4"/>
    <w:rsid w:val="00BA23F2"/>
    <w:rsid w:val="00BA4CAB"/>
    <w:rsid w:val="00BA62A5"/>
    <w:rsid w:val="00BA737F"/>
    <w:rsid w:val="00BB524F"/>
    <w:rsid w:val="00BB59BA"/>
    <w:rsid w:val="00BD3A44"/>
    <w:rsid w:val="00BF04AD"/>
    <w:rsid w:val="00BF14FC"/>
    <w:rsid w:val="00BF53BD"/>
    <w:rsid w:val="00C02CBE"/>
    <w:rsid w:val="00C179EE"/>
    <w:rsid w:val="00C23526"/>
    <w:rsid w:val="00C31BC5"/>
    <w:rsid w:val="00C43716"/>
    <w:rsid w:val="00C5108A"/>
    <w:rsid w:val="00C513C6"/>
    <w:rsid w:val="00C5227A"/>
    <w:rsid w:val="00C52797"/>
    <w:rsid w:val="00C81D0E"/>
    <w:rsid w:val="00C82ABC"/>
    <w:rsid w:val="00C84F77"/>
    <w:rsid w:val="00C957BD"/>
    <w:rsid w:val="00CA7A21"/>
    <w:rsid w:val="00CB4A53"/>
    <w:rsid w:val="00CB5FAE"/>
    <w:rsid w:val="00CD3C64"/>
    <w:rsid w:val="00CE5CDF"/>
    <w:rsid w:val="00CF2EB1"/>
    <w:rsid w:val="00CF5BBB"/>
    <w:rsid w:val="00D11318"/>
    <w:rsid w:val="00D220B2"/>
    <w:rsid w:val="00D2541A"/>
    <w:rsid w:val="00D31DC1"/>
    <w:rsid w:val="00D4081E"/>
    <w:rsid w:val="00D41633"/>
    <w:rsid w:val="00D42C15"/>
    <w:rsid w:val="00D44800"/>
    <w:rsid w:val="00D45561"/>
    <w:rsid w:val="00D500D1"/>
    <w:rsid w:val="00D5708B"/>
    <w:rsid w:val="00D71085"/>
    <w:rsid w:val="00D83B95"/>
    <w:rsid w:val="00DB5E71"/>
    <w:rsid w:val="00DC1749"/>
    <w:rsid w:val="00DC18E7"/>
    <w:rsid w:val="00DE3515"/>
    <w:rsid w:val="00DF32E5"/>
    <w:rsid w:val="00DF375F"/>
    <w:rsid w:val="00E03D23"/>
    <w:rsid w:val="00E126A6"/>
    <w:rsid w:val="00E20089"/>
    <w:rsid w:val="00E30FEB"/>
    <w:rsid w:val="00E33E2A"/>
    <w:rsid w:val="00E4176F"/>
    <w:rsid w:val="00E53201"/>
    <w:rsid w:val="00E55B3A"/>
    <w:rsid w:val="00E62826"/>
    <w:rsid w:val="00E675D9"/>
    <w:rsid w:val="00E80FEC"/>
    <w:rsid w:val="00E84F25"/>
    <w:rsid w:val="00E856D2"/>
    <w:rsid w:val="00E95D77"/>
    <w:rsid w:val="00EB1630"/>
    <w:rsid w:val="00EC3A81"/>
    <w:rsid w:val="00EC4424"/>
    <w:rsid w:val="00ED37B3"/>
    <w:rsid w:val="00ED39D8"/>
    <w:rsid w:val="00EE1EAC"/>
    <w:rsid w:val="00EF7B21"/>
    <w:rsid w:val="00F045AA"/>
    <w:rsid w:val="00F1463E"/>
    <w:rsid w:val="00F301CC"/>
    <w:rsid w:val="00F305C3"/>
    <w:rsid w:val="00F31FDC"/>
    <w:rsid w:val="00F42DB0"/>
    <w:rsid w:val="00F51365"/>
    <w:rsid w:val="00F532C8"/>
    <w:rsid w:val="00F62128"/>
    <w:rsid w:val="00F63F75"/>
    <w:rsid w:val="00F6689B"/>
    <w:rsid w:val="00F7226F"/>
    <w:rsid w:val="00F7300B"/>
    <w:rsid w:val="00F7643E"/>
    <w:rsid w:val="00F82E51"/>
    <w:rsid w:val="00F850E4"/>
    <w:rsid w:val="00F86904"/>
    <w:rsid w:val="00FA4A06"/>
    <w:rsid w:val="00FA6CA5"/>
    <w:rsid w:val="00FD2040"/>
    <w:rsid w:val="00FD2F84"/>
    <w:rsid w:val="00FD42B3"/>
    <w:rsid w:val="00FE3D41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F5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FF5"/>
    <w:rPr>
      <w:rFonts w:cs="Times New Roman"/>
      <w:color w:val="0066CC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2B1FF5"/>
    <w:rPr>
      <w:rFonts w:ascii="Times New Roman" w:hAnsi="Times New Roman" w:cs="Times New Roman"/>
      <w:spacing w:val="-10"/>
      <w:sz w:val="31"/>
      <w:szCs w:val="31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2B1FF5"/>
    <w:rPr>
      <w:rFonts w:ascii="Courier New" w:hAnsi="Courier New" w:cs="Courier New"/>
      <w:spacing w:val="0"/>
      <w:sz w:val="28"/>
      <w:szCs w:val="28"/>
    </w:rPr>
  </w:style>
  <w:style w:type="character" w:customStyle="1" w:styleId="a">
    <w:name w:val="Основной текст_"/>
    <w:basedOn w:val="DefaultParagraphFont"/>
    <w:link w:val="23"/>
    <w:uiPriority w:val="99"/>
    <w:locked/>
    <w:rsid w:val="002B1FF5"/>
    <w:rPr>
      <w:rFonts w:ascii="Times New Roman" w:hAnsi="Times New Roman" w:cs="Times New Roman"/>
      <w:spacing w:val="-10"/>
      <w:sz w:val="28"/>
      <w:szCs w:val="28"/>
    </w:rPr>
  </w:style>
  <w:style w:type="character" w:customStyle="1" w:styleId="0pt">
    <w:name w:val="Основной текст + Интервал 0 pt"/>
    <w:basedOn w:val="a"/>
    <w:uiPriority w:val="99"/>
    <w:rsid w:val="002B1FF5"/>
    <w:rPr>
      <w:spacing w:val="10"/>
    </w:rPr>
  </w:style>
  <w:style w:type="character" w:customStyle="1" w:styleId="0pt7">
    <w:name w:val="Основной текст + Интервал 0 pt7"/>
    <w:basedOn w:val="a"/>
    <w:uiPriority w:val="99"/>
    <w:rsid w:val="002B1FF5"/>
    <w:rPr>
      <w:spacing w:val="10"/>
      <w:u w:val="single"/>
      <w:lang w:val="en-US"/>
    </w:rPr>
  </w:style>
  <w:style w:type="character" w:customStyle="1" w:styleId="1">
    <w:name w:val="Основной текст1"/>
    <w:basedOn w:val="a"/>
    <w:uiPriority w:val="99"/>
    <w:rsid w:val="002B1FF5"/>
    <w:rPr>
      <w:u w:val="single"/>
      <w:lang w:val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2B1FF5"/>
    <w:rPr>
      <w:rFonts w:ascii="Times New Roman" w:hAnsi="Times New Roman" w:cs="Times New Roman"/>
      <w:spacing w:val="90"/>
      <w:sz w:val="35"/>
      <w:szCs w:val="35"/>
    </w:rPr>
  </w:style>
  <w:style w:type="character" w:customStyle="1" w:styleId="14">
    <w:name w:val="Основной текст + 14"/>
    <w:aliases w:val="5 pt"/>
    <w:basedOn w:val="a"/>
    <w:uiPriority w:val="99"/>
    <w:rsid w:val="002B1FF5"/>
    <w:rPr>
      <w:sz w:val="29"/>
      <w:szCs w:val="29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B1FF5"/>
    <w:rPr>
      <w:rFonts w:ascii="Times New Roman" w:hAnsi="Times New Roman" w:cs="Times New Roman"/>
      <w:sz w:val="34"/>
      <w:szCs w:val="34"/>
    </w:rPr>
  </w:style>
  <w:style w:type="character" w:customStyle="1" w:styleId="0pt6">
    <w:name w:val="Основной текст + Интервал 0 pt6"/>
    <w:basedOn w:val="a"/>
    <w:uiPriority w:val="99"/>
    <w:rsid w:val="002B1FF5"/>
    <w:rPr>
      <w:spacing w:val="10"/>
    </w:rPr>
  </w:style>
  <w:style w:type="character" w:customStyle="1" w:styleId="0pt5">
    <w:name w:val="Основной текст + Интервал 0 pt5"/>
    <w:basedOn w:val="a"/>
    <w:uiPriority w:val="99"/>
    <w:rsid w:val="002B1FF5"/>
    <w:rPr>
      <w:spacing w:val="10"/>
    </w:rPr>
  </w:style>
  <w:style w:type="character" w:customStyle="1" w:styleId="a0">
    <w:name w:val="Колонтитул_"/>
    <w:basedOn w:val="DefaultParagraphFont"/>
    <w:link w:val="a1"/>
    <w:uiPriority w:val="99"/>
    <w:locked/>
    <w:rsid w:val="002B1FF5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0"/>
    <w:uiPriority w:val="99"/>
    <w:rsid w:val="002B1FF5"/>
    <w:rPr>
      <w:sz w:val="24"/>
      <w:szCs w:val="24"/>
    </w:rPr>
  </w:style>
  <w:style w:type="character" w:customStyle="1" w:styleId="0pt4">
    <w:name w:val="Основной текст + Интервал 0 pt4"/>
    <w:basedOn w:val="a"/>
    <w:uiPriority w:val="99"/>
    <w:rsid w:val="002B1FF5"/>
    <w:rPr>
      <w:spacing w:val="10"/>
    </w:rPr>
  </w:style>
  <w:style w:type="character" w:customStyle="1" w:styleId="0pt3">
    <w:name w:val="Основной текст + Интервал 0 pt3"/>
    <w:basedOn w:val="a"/>
    <w:uiPriority w:val="99"/>
    <w:rsid w:val="002B1FF5"/>
    <w:rPr>
      <w:spacing w:val="10"/>
    </w:rPr>
  </w:style>
  <w:style w:type="character" w:customStyle="1" w:styleId="a2">
    <w:name w:val="Основной текст + Не полужирный"/>
    <w:basedOn w:val="a"/>
    <w:uiPriority w:val="99"/>
    <w:rsid w:val="002B1FF5"/>
    <w:rPr>
      <w:b/>
      <w:bCs/>
    </w:rPr>
  </w:style>
  <w:style w:type="character" w:customStyle="1" w:styleId="0pt2">
    <w:name w:val="Основной текст + Интервал 0 pt2"/>
    <w:basedOn w:val="a"/>
    <w:uiPriority w:val="99"/>
    <w:rsid w:val="002B1FF5"/>
    <w:rPr>
      <w:spacing w:val="10"/>
    </w:rPr>
  </w:style>
  <w:style w:type="character" w:customStyle="1" w:styleId="0pt1">
    <w:name w:val="Основной текст + Интервал 0 pt1"/>
    <w:basedOn w:val="a"/>
    <w:uiPriority w:val="99"/>
    <w:rsid w:val="002B1FF5"/>
    <w:rPr>
      <w:spacing w:val="10"/>
    </w:rPr>
  </w:style>
  <w:style w:type="paragraph" w:customStyle="1" w:styleId="20">
    <w:name w:val="Заголовок №2"/>
    <w:basedOn w:val="Normal"/>
    <w:link w:val="2"/>
    <w:uiPriority w:val="99"/>
    <w:rsid w:val="002B1FF5"/>
    <w:pPr>
      <w:shd w:val="clear" w:color="auto" w:fill="FFFFFF"/>
      <w:spacing w:after="60" w:line="24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31"/>
      <w:szCs w:val="31"/>
    </w:rPr>
  </w:style>
  <w:style w:type="paragraph" w:customStyle="1" w:styleId="22">
    <w:name w:val="Основной текст (2)"/>
    <w:basedOn w:val="Normal"/>
    <w:link w:val="21"/>
    <w:uiPriority w:val="99"/>
    <w:rsid w:val="002B1FF5"/>
    <w:pPr>
      <w:shd w:val="clear" w:color="auto" w:fill="FFFFFF"/>
      <w:spacing w:before="180" w:line="240" w:lineRule="atLeast"/>
    </w:pPr>
    <w:rPr>
      <w:rFonts w:ascii="Courier New" w:hAnsi="Courier New" w:cs="Courier New"/>
      <w:b/>
      <w:bCs/>
      <w:sz w:val="28"/>
      <w:szCs w:val="28"/>
    </w:rPr>
  </w:style>
  <w:style w:type="paragraph" w:customStyle="1" w:styleId="23">
    <w:name w:val="Основной текст2"/>
    <w:basedOn w:val="Normal"/>
    <w:link w:val="a"/>
    <w:uiPriority w:val="99"/>
    <w:rsid w:val="002B1FF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2B1FF5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30">
    <w:name w:val="Основной текст (3)"/>
    <w:basedOn w:val="Normal"/>
    <w:link w:val="3"/>
    <w:uiPriority w:val="99"/>
    <w:rsid w:val="002B1FF5"/>
    <w:pPr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a1">
    <w:name w:val="Колонтитул"/>
    <w:basedOn w:val="Normal"/>
    <w:link w:val="a0"/>
    <w:uiPriority w:val="99"/>
    <w:rsid w:val="002B1FF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E1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6D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D9B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846D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D9B"/>
    <w:rPr>
      <w:rFonts w:cs="Times New Roman"/>
      <w:color w:val="000000"/>
    </w:rPr>
  </w:style>
  <w:style w:type="paragraph" w:styleId="ListParagraph">
    <w:name w:val="List Paragraph"/>
    <w:basedOn w:val="Normal"/>
    <w:uiPriority w:val="99"/>
    <w:qFormat/>
    <w:rsid w:val="005B56C0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0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9E4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2700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topleveltextindenttext">
    <w:name w:val="formattext topleveltext indenttext"/>
    <w:basedOn w:val="Normal"/>
    <w:uiPriority w:val="99"/>
    <w:rsid w:val="00472790"/>
    <w:pPr>
      <w:spacing w:before="100" w:beforeAutospacing="1" w:after="100" w:afterAutospacing="1"/>
    </w:pPr>
    <w:rPr>
      <w:rFonts w:ascii="Times New Roman" w:hAnsi="Times New Roman" w:cs="Times New Roman"/>
      <w:color w:val="auto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271</TotalTime>
  <Pages>4</Pages>
  <Words>1807</Words>
  <Characters>10303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Милюкова Е.В.</dc:creator>
  <cp:keywords/>
  <dc:description/>
  <cp:lastModifiedBy>12</cp:lastModifiedBy>
  <cp:revision>3</cp:revision>
  <cp:lastPrinted>2019-02-26T11:44:00Z</cp:lastPrinted>
  <dcterms:created xsi:type="dcterms:W3CDTF">2021-12-08T08:51:00Z</dcterms:created>
  <dcterms:modified xsi:type="dcterms:W3CDTF">2021-12-08T14:59:00Z</dcterms:modified>
</cp:coreProperties>
</file>