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B52" w:rsidRDefault="00A54B52" w:rsidP="00A54B52">
      <w:pPr>
        <w:jc w:val="center"/>
      </w:pPr>
    </w:p>
    <w:p w:rsidR="00A54B52" w:rsidRDefault="00A54B52" w:rsidP="00A54B52">
      <w:pPr>
        <w:jc w:val="center"/>
        <w:rPr>
          <w:b/>
          <w:bCs/>
        </w:rPr>
      </w:pPr>
      <w:r>
        <w:rPr>
          <w:b/>
          <w:bCs/>
        </w:rPr>
        <w:t>Заключение</w:t>
      </w:r>
    </w:p>
    <w:p w:rsidR="00DD29EB" w:rsidRDefault="00DD29EB" w:rsidP="00DD29EB">
      <w:pPr>
        <w:jc w:val="center"/>
      </w:pPr>
      <w:r>
        <w:t>о результатах публичных слушаний</w:t>
      </w:r>
    </w:p>
    <w:p w:rsidR="00DD29EB" w:rsidRDefault="00DD29EB" w:rsidP="00DD29EB">
      <w:pPr>
        <w:jc w:val="center"/>
      </w:pPr>
      <w:r>
        <w:t xml:space="preserve">по вопросу предоставления разрешения </w:t>
      </w:r>
    </w:p>
    <w:p w:rsidR="00DD29EB" w:rsidRDefault="00DD29EB" w:rsidP="00DD29EB">
      <w:pPr>
        <w:jc w:val="center"/>
      </w:pPr>
      <w:r>
        <w:t xml:space="preserve">на отклонение от предельных параметров разрешенного строительства, </w:t>
      </w:r>
    </w:p>
    <w:p w:rsidR="00A54B52" w:rsidRDefault="00DD29EB" w:rsidP="00DD29EB">
      <w:pPr>
        <w:jc w:val="center"/>
      </w:pPr>
      <w:r>
        <w:t>реконструкции объектов капитального строительства</w:t>
      </w:r>
    </w:p>
    <w:p w:rsidR="00DD29EB" w:rsidRDefault="00DD29EB" w:rsidP="00DD29EB">
      <w:pPr>
        <w:jc w:val="center"/>
      </w:pPr>
    </w:p>
    <w:p w:rsidR="00A54B52" w:rsidRDefault="00A54B52" w:rsidP="00DD29EB">
      <w:pPr>
        <w:jc w:val="right"/>
      </w:pPr>
      <w:r>
        <w:t>10.03.2020</w:t>
      </w:r>
    </w:p>
    <w:p w:rsidR="00A54B52" w:rsidRDefault="00A54B52" w:rsidP="00A54B52">
      <w:pPr>
        <w:jc w:val="both"/>
      </w:pPr>
    </w:p>
    <w:p w:rsidR="00DD29EB" w:rsidRDefault="00A54B52" w:rsidP="00B5217B">
      <w:pPr>
        <w:jc w:val="both"/>
      </w:pPr>
      <w:r>
        <w:tab/>
        <w:t xml:space="preserve">На заседании комиссии по подготовке проекта правил землепользования и застройки на территории муниципального образования </w:t>
      </w:r>
      <w:proofErr w:type="spellStart"/>
      <w:r>
        <w:t>Сланцевский</w:t>
      </w:r>
      <w:proofErr w:type="spellEnd"/>
      <w:r>
        <w:t xml:space="preserve"> муниципальный район Ленинградской области 10.03.2020, </w:t>
      </w:r>
      <w:r w:rsidR="00DD29EB">
        <w:t xml:space="preserve">на основании "Протокола </w:t>
      </w:r>
      <w:r w:rsidR="00DD29EB">
        <w:rPr>
          <w:b/>
          <w:bCs/>
        </w:rPr>
        <w:t xml:space="preserve">№ 02/2020 </w:t>
      </w:r>
      <w:r w:rsidR="00DD29EB">
        <w:t>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на земельном участке площадью 2500 кв.м., с кадастровым номером 47:28:0534001:158, расположенном по адресу</w:t>
      </w:r>
      <w:r w:rsidR="00DD29EB" w:rsidRPr="0082291E">
        <w:t xml:space="preserve">: Ленинградская область, </w:t>
      </w:r>
      <w:proofErr w:type="spellStart"/>
      <w:r w:rsidR="00DD29EB" w:rsidRPr="0082291E">
        <w:t>Сланцевский</w:t>
      </w:r>
      <w:proofErr w:type="spellEnd"/>
      <w:r w:rsidR="00DD29EB" w:rsidRPr="0082291E">
        <w:t xml:space="preserve"> муниципальный район, </w:t>
      </w:r>
      <w:proofErr w:type="spellStart"/>
      <w:r w:rsidR="00DD29EB" w:rsidRPr="0082291E">
        <w:t>Старопольское</w:t>
      </w:r>
      <w:proofErr w:type="spellEnd"/>
      <w:r w:rsidR="00DD29EB" w:rsidRPr="0082291E">
        <w:t xml:space="preserve"> сельское поселение, д. </w:t>
      </w:r>
      <w:proofErr w:type="spellStart"/>
      <w:r w:rsidR="00DD29EB" w:rsidRPr="0082291E">
        <w:t>Филево</w:t>
      </w:r>
      <w:proofErr w:type="spellEnd"/>
      <w:r w:rsidR="00DD29EB" w:rsidRPr="0082291E">
        <w:t>, 52</w:t>
      </w:r>
      <w:r w:rsidR="00DD29EB">
        <w:t>" рассмотрен проект разрешения на отклонение от предельных параметров разрешенного строительства, реконструкции объектов капитального строительства, на земельном участке площадью 2500 кв.м., с кадастровым номером 47:28:0534001:158, расположенном по адресу</w:t>
      </w:r>
      <w:r w:rsidR="00DD29EB" w:rsidRPr="0082291E">
        <w:t xml:space="preserve">: Ленинградская область, </w:t>
      </w:r>
      <w:proofErr w:type="spellStart"/>
      <w:r w:rsidR="00DD29EB" w:rsidRPr="0082291E">
        <w:t>Сланцевский</w:t>
      </w:r>
      <w:proofErr w:type="spellEnd"/>
      <w:r w:rsidR="00DD29EB" w:rsidRPr="0082291E">
        <w:t xml:space="preserve"> муниципальный район, </w:t>
      </w:r>
      <w:proofErr w:type="spellStart"/>
      <w:r w:rsidR="00DD29EB" w:rsidRPr="0082291E">
        <w:t>Старопольское</w:t>
      </w:r>
      <w:proofErr w:type="spellEnd"/>
      <w:r w:rsidR="00DD29EB" w:rsidRPr="0082291E">
        <w:t xml:space="preserve"> сельское поселение, д. </w:t>
      </w:r>
      <w:proofErr w:type="spellStart"/>
      <w:r w:rsidR="00DD29EB" w:rsidRPr="0082291E">
        <w:t>Филево</w:t>
      </w:r>
      <w:proofErr w:type="spellEnd"/>
      <w:r w:rsidR="00DD29EB" w:rsidRPr="0082291E">
        <w:t>, 52, в части установления минимальных отступов от границ земельного участка с «3 метров» до «1,4 метров» с северо-восточной стороны земельного участка.</w:t>
      </w:r>
      <w:r w:rsidR="00DD29EB">
        <w:t xml:space="preserve"> Замечаний и предложений от участников публичных слушаний не поступило. </w:t>
      </w:r>
    </w:p>
    <w:p w:rsidR="00DD29EB" w:rsidRDefault="00DD29EB" w:rsidP="00DD29EB">
      <w:pPr>
        <w:ind w:firstLine="709"/>
        <w:jc w:val="both"/>
      </w:pPr>
      <w:r>
        <w:t xml:space="preserve">Согласно утвержденным правилам землепользования и застройки </w:t>
      </w:r>
      <w:proofErr w:type="spellStart"/>
      <w:r>
        <w:t>Старопольского</w:t>
      </w:r>
      <w:proofErr w:type="spellEnd"/>
      <w:r>
        <w:t xml:space="preserve"> сельского поселения, земельный участок располагается в территориальной зоне Ж-3 –  «Зоне застройки индивидуальными жилыми домами». Градостроительными регламентами, для данной территориальной зоны, установлены минимальные отступы от границ земельного участка – 3 метра. Рассмотрев представленный градостроительный план и проект организации застройки земельного участка, предусматривающий отступ от фасадной части участка на 1,4 метра можно отметить, что предлагаемый вариант расположения объектов капитального строительства позволяет избежать строительства в границах установленной водоохраной зоны озера Долгое, что позволит минимизировать негативное воздействие на водный объект и окружающую среду. </w:t>
      </w:r>
    </w:p>
    <w:p w:rsidR="00A54B52" w:rsidRDefault="00DD29EB" w:rsidP="00DD29EB">
      <w:pPr>
        <w:ind w:firstLine="709"/>
        <w:jc w:val="both"/>
        <w:rPr>
          <w:rFonts w:cs="Times New Roman"/>
        </w:rPr>
      </w:pPr>
      <w:r>
        <w:t>По результатам проведенных публичных слушаний принято решение</w:t>
      </w:r>
      <w:r w:rsidR="00A54B52">
        <w:t xml:space="preserve"> о </w:t>
      </w:r>
      <w:r w:rsidR="00A54B52" w:rsidRPr="0082291E"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площадью 2500 кв.м., с кадастровым номером 47:28:0534001:158, расположенном по адресу: Ленинградская область, </w:t>
      </w:r>
      <w:proofErr w:type="spellStart"/>
      <w:r w:rsidR="00A54B52" w:rsidRPr="0082291E">
        <w:t>Сланцевский</w:t>
      </w:r>
      <w:proofErr w:type="spellEnd"/>
      <w:r w:rsidR="00A54B52" w:rsidRPr="0082291E">
        <w:t xml:space="preserve"> муниципальный район, </w:t>
      </w:r>
      <w:proofErr w:type="spellStart"/>
      <w:r w:rsidR="00A54B52" w:rsidRPr="0082291E">
        <w:t>Старопольское</w:t>
      </w:r>
      <w:proofErr w:type="spellEnd"/>
      <w:r w:rsidR="00A54B52" w:rsidRPr="0082291E">
        <w:t xml:space="preserve"> сельское поселение, д. </w:t>
      </w:r>
      <w:proofErr w:type="spellStart"/>
      <w:r w:rsidR="00A54B52" w:rsidRPr="0082291E">
        <w:t>Филево</w:t>
      </w:r>
      <w:proofErr w:type="spellEnd"/>
      <w:r w:rsidR="00A54B52" w:rsidRPr="0082291E">
        <w:t>, 52, в части установления минимальных отступов от границ земельного участка с «3 метров» до «1,4 метров» с северо-восточной стороны земельного участка</w:t>
      </w:r>
      <w:r w:rsidR="00A54B52" w:rsidRPr="0082291E">
        <w:rPr>
          <w:rFonts w:cs="Times New Roman"/>
        </w:rPr>
        <w:t>.</w:t>
      </w:r>
    </w:p>
    <w:p w:rsidR="00B5217B" w:rsidRPr="00B5217B" w:rsidRDefault="00B5217B" w:rsidP="00DD29EB">
      <w:pPr>
        <w:ind w:firstLine="709"/>
        <w:jc w:val="both"/>
      </w:pPr>
      <w:r>
        <w:rPr>
          <w:rFonts w:cs="Times New Roman"/>
        </w:rPr>
        <w:t xml:space="preserve">Разместить Заключение в официальном приложении к газете "Знамя труда" и на сайте администрации </w:t>
      </w:r>
      <w:proofErr w:type="spellStart"/>
      <w:r>
        <w:rPr>
          <w:rFonts w:cs="Times New Roman"/>
        </w:rPr>
        <w:t>Сланцевского</w:t>
      </w:r>
      <w:proofErr w:type="spellEnd"/>
      <w:r>
        <w:rPr>
          <w:rFonts w:cs="Times New Roman"/>
        </w:rPr>
        <w:t xml:space="preserve"> муниципального района </w:t>
      </w:r>
      <w:r>
        <w:rPr>
          <w:lang w:val="en-US"/>
        </w:rPr>
        <w:t>www</w:t>
      </w:r>
      <w:r w:rsidRPr="00332649">
        <w:t>.</w:t>
      </w:r>
      <w:r>
        <w:rPr>
          <w:lang w:val="en-US"/>
        </w:rPr>
        <w:t>slanmo</w:t>
      </w:r>
      <w:r w:rsidRPr="00332649">
        <w:t>.</w:t>
      </w:r>
      <w:r>
        <w:rPr>
          <w:lang w:val="en-US"/>
        </w:rPr>
        <w:t>ru</w:t>
      </w:r>
      <w:r>
        <w:t>.</w:t>
      </w:r>
    </w:p>
    <w:p w:rsidR="00A54B52" w:rsidRDefault="00A54B52" w:rsidP="00A54B52">
      <w:pPr>
        <w:jc w:val="both"/>
      </w:pPr>
      <w:r>
        <w:t xml:space="preserve"> </w:t>
      </w:r>
    </w:p>
    <w:tbl>
      <w:tblPr>
        <w:tblW w:w="0" w:type="auto"/>
        <w:tblInd w:w="74" w:type="dxa"/>
        <w:tblLayout w:type="fixed"/>
        <w:tblLook w:val="0000"/>
      </w:tblPr>
      <w:tblGrid>
        <w:gridCol w:w="4865"/>
        <w:gridCol w:w="4818"/>
      </w:tblGrid>
      <w:tr w:rsidR="00A54B52" w:rsidTr="00A03E6F">
        <w:tc>
          <w:tcPr>
            <w:tcW w:w="9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B52" w:rsidRDefault="00A54B52" w:rsidP="00A03E6F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                                                                    Подпись</w:t>
            </w:r>
          </w:p>
        </w:tc>
      </w:tr>
      <w:tr w:rsidR="00A54B52" w:rsidTr="00A03E6F">
        <w:trPr>
          <w:trHeight w:val="366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B52" w:rsidRDefault="00A54B52" w:rsidP="00A03E6F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Никифорчин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B52" w:rsidRDefault="00A54B52" w:rsidP="00A03E6F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B52" w:rsidTr="00A03E6F">
        <w:tc>
          <w:tcPr>
            <w:tcW w:w="9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B52" w:rsidRDefault="00A54B52" w:rsidP="00A03E6F">
            <w:pPr>
              <w:pStyle w:val="a3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 комиссии</w:t>
            </w:r>
          </w:p>
        </w:tc>
      </w:tr>
      <w:tr w:rsidR="00A54B52" w:rsidTr="00A03E6F"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B52" w:rsidRDefault="00A54B52" w:rsidP="00A03E6F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Цанго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B52" w:rsidRDefault="00A54B52" w:rsidP="00A03E6F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4B52" w:rsidRDefault="00A54B52" w:rsidP="00A54B52"/>
    <w:p w:rsidR="00065E47" w:rsidRDefault="00065E47"/>
    <w:sectPr w:rsidR="00065E47" w:rsidSect="007A375A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4B52"/>
    <w:rsid w:val="00065E47"/>
    <w:rsid w:val="007A375A"/>
    <w:rsid w:val="00975E16"/>
    <w:rsid w:val="00A54B52"/>
    <w:rsid w:val="00B5217B"/>
    <w:rsid w:val="00DD29EB"/>
    <w:rsid w:val="00FA0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5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54B5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a4">
    <w:name w:val="Body Text"/>
    <w:basedOn w:val="a"/>
    <w:link w:val="a5"/>
    <w:rsid w:val="00DD29EB"/>
    <w:pPr>
      <w:spacing w:after="120"/>
    </w:pPr>
  </w:style>
  <w:style w:type="character" w:customStyle="1" w:styleId="a5">
    <w:name w:val="Основной текст Знак"/>
    <w:basedOn w:val="a0"/>
    <w:link w:val="a4"/>
    <w:rsid w:val="00DD29EB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arh5</dc:creator>
  <cp:lastModifiedBy>arh5</cp:lastModifiedBy>
  <cp:revision>2</cp:revision>
  <cp:lastPrinted>2020-03-27T09:53:00Z</cp:lastPrinted>
  <dcterms:created xsi:type="dcterms:W3CDTF">2020-03-27T11:16:00Z</dcterms:created>
  <dcterms:modified xsi:type="dcterms:W3CDTF">2020-03-27T11:16:00Z</dcterms:modified>
</cp:coreProperties>
</file>