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49" w:rsidRDefault="00FB3749">
      <w:pPr>
        <w:autoSpaceDE w:val="0"/>
        <w:ind w:firstLine="540"/>
        <w:jc w:val="center"/>
        <w:rPr>
          <w:sz w:val="24"/>
          <w:szCs w:val="24"/>
        </w:rPr>
      </w:pPr>
    </w:p>
    <w:p w:rsidR="00FB3749" w:rsidRDefault="00FB3749">
      <w:pPr>
        <w:pStyle w:val="ConsPlusNormal"/>
        <w:numPr>
          <w:ilvl w:val="0"/>
          <w:numId w:val="4"/>
        </w:numPr>
        <w:jc w:val="both"/>
      </w:pPr>
    </w:p>
    <w:p w:rsidR="00FB3749" w:rsidRDefault="00FB3749">
      <w:pPr>
        <w:jc w:val="center"/>
      </w:pPr>
      <w:r>
        <w:rPr>
          <w:rFonts w:ascii="Georgia" w:hAnsi="Georgia" w:cs="Georgia"/>
          <w:sz w:val="32"/>
          <w:szCs w:val="32"/>
          <w:u w:val="single"/>
        </w:rPr>
        <w:t>Сп</w:t>
      </w:r>
      <w:r w:rsidR="00CA0F8C">
        <w:rPr>
          <w:rFonts w:ascii="Georgia" w:hAnsi="Georgia" w:cs="Georgia"/>
          <w:sz w:val="32"/>
          <w:szCs w:val="32"/>
          <w:u w:val="single"/>
        </w:rPr>
        <w:t xml:space="preserve">исок участков по состоянию на </w:t>
      </w:r>
      <w:r w:rsidR="00816E2C">
        <w:rPr>
          <w:rFonts w:ascii="Georgia" w:hAnsi="Georgia" w:cs="Georgia"/>
          <w:sz w:val="32"/>
          <w:szCs w:val="32"/>
          <w:u w:val="single"/>
        </w:rPr>
        <w:t>01.02.2018</w:t>
      </w:r>
    </w:p>
    <w:p w:rsidR="00FB3749" w:rsidRDefault="00FB3749">
      <w:pPr>
        <w:jc w:val="center"/>
      </w:pPr>
    </w:p>
    <w:p w:rsidR="00FB3749" w:rsidRDefault="00FB37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Сланцевское ГП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 - уч. №№ 6, 8, 20, 26, 28-30 в районе АЗС-233 по дороге на ДОК 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(площадь каждого – 1200 кв.м.);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6379F">
        <w:rPr>
          <w:sz w:val="24"/>
          <w:szCs w:val="24"/>
        </w:rPr>
        <w:t>ул. Первостроителей,  5 (площадь 600 кв.м.)</w:t>
      </w:r>
      <w:r w:rsidR="00D91E14">
        <w:rPr>
          <w:sz w:val="24"/>
          <w:szCs w:val="24"/>
        </w:rPr>
        <w:t xml:space="preserve">, к/н </w:t>
      </w:r>
      <w:r w:rsidR="00D91E14" w:rsidRPr="0085018D">
        <w:rPr>
          <w:sz w:val="24"/>
          <w:szCs w:val="24"/>
          <w:u w:val="single"/>
        </w:rPr>
        <w:t>47:28:0301038:21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Гостицкое СП 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дер. Пелеши, уч. 31А (площадь 2500 кв.м.)</w:t>
      </w:r>
      <w:r w:rsidR="00D91E14">
        <w:rPr>
          <w:sz w:val="24"/>
          <w:szCs w:val="24"/>
        </w:rPr>
        <w:t xml:space="preserve">, к/н </w:t>
      </w:r>
      <w:r w:rsidR="00D91E14" w:rsidRPr="0085018D">
        <w:rPr>
          <w:sz w:val="24"/>
          <w:szCs w:val="24"/>
          <w:u w:val="single"/>
        </w:rPr>
        <w:t>47:28:0121002:39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дер. Го</w:t>
      </w:r>
      <w:r w:rsidR="00260097">
        <w:rPr>
          <w:sz w:val="24"/>
          <w:szCs w:val="24"/>
        </w:rPr>
        <w:t>стицы, поле 5, участки №№ 1 — 10, 12</w:t>
      </w:r>
      <w:r>
        <w:rPr>
          <w:sz w:val="24"/>
          <w:szCs w:val="24"/>
        </w:rPr>
        <w:t xml:space="preserve"> (ориентировочная площадь от 1000 до 2000 кв.м)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Старопольское СП 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дер. Карино (1500 кв.м.)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дер. Засосье (1500 кв.м.)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дер. Шакицы (1500 кв.м.)</w:t>
      </w:r>
    </w:p>
    <w:p w:rsidR="0026379F" w:rsidRDefault="002637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дер. Шакицы, уч. 41 (1200 кв.м.)</w:t>
      </w:r>
      <w:r w:rsidR="00D91E14">
        <w:rPr>
          <w:sz w:val="24"/>
          <w:szCs w:val="24"/>
        </w:rPr>
        <w:t xml:space="preserve">, к/н </w:t>
      </w:r>
      <w:r w:rsidR="00D91E14" w:rsidRPr="0085018D">
        <w:rPr>
          <w:sz w:val="24"/>
          <w:szCs w:val="24"/>
          <w:u w:val="single"/>
        </w:rPr>
        <w:t>47:28:0513001:41</w:t>
      </w:r>
    </w:p>
    <w:p w:rsidR="00260097" w:rsidRDefault="0026009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Кологриво (2500 квм.), к/н </w:t>
      </w:r>
      <w:r w:rsidRPr="0085018D">
        <w:rPr>
          <w:sz w:val="24"/>
          <w:szCs w:val="24"/>
          <w:u w:val="single"/>
        </w:rPr>
        <w:t>47:28:0515002:40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Выскатское СП 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дер. Большие Рожки (участки 31, 35, 36, площадь каждого – 1600 кв.м.);</w:t>
      </w:r>
    </w:p>
    <w:p w:rsidR="00D91E14" w:rsidRDefault="00FB3749" w:rsidP="00D91E1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(участки 37 площадью 2000 кв.м.)</w:t>
      </w:r>
    </w:p>
    <w:p w:rsidR="00D91E14" w:rsidRDefault="00D91E14" w:rsidP="00D91E14">
      <w:pPr>
        <w:rPr>
          <w:sz w:val="24"/>
          <w:szCs w:val="24"/>
        </w:rPr>
      </w:pPr>
      <w:r>
        <w:rPr>
          <w:sz w:val="24"/>
          <w:szCs w:val="24"/>
        </w:rPr>
        <w:t xml:space="preserve">дер. Залесье (1172 кв.м.), к/н </w:t>
      </w:r>
      <w:r w:rsidRPr="0085018D">
        <w:rPr>
          <w:sz w:val="24"/>
          <w:szCs w:val="24"/>
          <w:u w:val="single"/>
        </w:rPr>
        <w:t>47:28:0405001:5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Новосельское СП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дер. Великое Село, 15 (1200 кв.м.)</w:t>
      </w:r>
    </w:p>
    <w:p w:rsidR="00FB3749" w:rsidRDefault="00FB374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дер. Воронино, 6 (1200 кв.м.)</w:t>
      </w:r>
    </w:p>
    <w:p w:rsidR="00FB3749" w:rsidRPr="00CA0F8C" w:rsidRDefault="00FB3749">
      <w:pPr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дер. Дубок, севернее дома 28 (1200 кв.м.)</w:t>
      </w:r>
    </w:p>
    <w:p w:rsidR="00CA0F8C" w:rsidRPr="0085018D" w:rsidRDefault="00CA0F8C">
      <w:pPr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дер. Заяцково, 42 (2000 кв.м.)</w:t>
      </w:r>
      <w:r w:rsidR="00D91E14">
        <w:rPr>
          <w:sz w:val="24"/>
          <w:szCs w:val="24"/>
        </w:rPr>
        <w:t xml:space="preserve">, к/н </w:t>
      </w:r>
      <w:r w:rsidR="00D91E14" w:rsidRPr="0085018D">
        <w:rPr>
          <w:sz w:val="24"/>
          <w:szCs w:val="24"/>
          <w:u w:val="single"/>
        </w:rPr>
        <w:t>47:28:0453001:16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Черновское СП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 дер. Черно, участки №№ 32, 33 (площадь каждого – 2200 кв.м.)</w:t>
      </w:r>
    </w:p>
    <w:p w:rsidR="00816E2C" w:rsidRDefault="00816E2C">
      <w:pPr>
        <w:rPr>
          <w:sz w:val="24"/>
          <w:szCs w:val="24"/>
        </w:rPr>
      </w:pPr>
      <w:r>
        <w:rPr>
          <w:sz w:val="24"/>
          <w:szCs w:val="24"/>
        </w:rPr>
        <w:t xml:space="preserve">дер. Монастырек (площадь 800 кв.м.), к/н </w:t>
      </w:r>
      <w:r w:rsidRPr="0085018D">
        <w:rPr>
          <w:sz w:val="24"/>
          <w:szCs w:val="24"/>
          <w:u w:val="single"/>
        </w:rPr>
        <w:t>47:28:0</w:t>
      </w:r>
      <w:r>
        <w:rPr>
          <w:sz w:val="24"/>
          <w:szCs w:val="24"/>
          <w:u w:val="single"/>
        </w:rPr>
        <w:t>202002</w:t>
      </w:r>
      <w:r w:rsidRPr="0085018D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20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Загривское СП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д. Переволок, участок 116 (площадь1260 кв.м.)</w:t>
      </w:r>
      <w:r w:rsidR="00D91E14">
        <w:rPr>
          <w:sz w:val="24"/>
          <w:szCs w:val="24"/>
        </w:rPr>
        <w:t xml:space="preserve">, к/н </w:t>
      </w:r>
      <w:r w:rsidR="00D91E14" w:rsidRPr="0085018D">
        <w:rPr>
          <w:sz w:val="24"/>
          <w:szCs w:val="24"/>
          <w:u w:val="single"/>
        </w:rPr>
        <w:t>47:28:0107004:53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д. Кондуши, участки 16 и 17 (ориентировочная площадь каждого 2500 кв.м.)</w:t>
      </w:r>
    </w:p>
    <w:p w:rsidR="00FB3749" w:rsidRDefault="00FB3749">
      <w:r>
        <w:rPr>
          <w:sz w:val="24"/>
          <w:szCs w:val="24"/>
        </w:rPr>
        <w:t>д. Мокреди, уч. 11а (площадь 2000 кв.м.)</w:t>
      </w:r>
    </w:p>
    <w:p w:rsidR="00FB3749" w:rsidRDefault="00FB3749"/>
    <w:p w:rsidR="00FB3749" w:rsidRDefault="00FB3749">
      <w:pPr>
        <w:rPr>
          <w:sz w:val="26"/>
          <w:szCs w:val="26"/>
        </w:rPr>
      </w:pPr>
    </w:p>
    <w:sectPr w:rsidR="00FB3749" w:rsidSect="00A82C9B">
      <w:pgSz w:w="11906" w:h="16838"/>
      <w:pgMar w:top="216" w:right="494" w:bottom="866" w:left="10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B3749"/>
    <w:rsid w:val="0003335F"/>
    <w:rsid w:val="001B17B6"/>
    <w:rsid w:val="00260097"/>
    <w:rsid w:val="0026379F"/>
    <w:rsid w:val="00680656"/>
    <w:rsid w:val="00816E2C"/>
    <w:rsid w:val="0085018D"/>
    <w:rsid w:val="00916B49"/>
    <w:rsid w:val="00A82C9B"/>
    <w:rsid w:val="00CA0F8C"/>
    <w:rsid w:val="00D91E14"/>
    <w:rsid w:val="00FB3749"/>
    <w:rsid w:val="00FB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9B"/>
    <w:pPr>
      <w:suppressAutoHyphens/>
    </w:pPr>
    <w:rPr>
      <w:lang w:eastAsia="zh-CN"/>
    </w:rPr>
  </w:style>
  <w:style w:type="paragraph" w:styleId="1">
    <w:name w:val="heading 1"/>
    <w:basedOn w:val="a0"/>
    <w:next w:val="a1"/>
    <w:qFormat/>
    <w:rsid w:val="00A82C9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A82C9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A82C9B"/>
    <w:pPr>
      <w:tabs>
        <w:tab w:val="num" w:pos="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A82C9B"/>
  </w:style>
  <w:style w:type="character" w:customStyle="1" w:styleId="WW8Num1z1">
    <w:name w:val="WW8Num1z1"/>
    <w:rsid w:val="00A82C9B"/>
  </w:style>
  <w:style w:type="character" w:customStyle="1" w:styleId="WW8Num1z2">
    <w:name w:val="WW8Num1z2"/>
    <w:rsid w:val="00A82C9B"/>
  </w:style>
  <w:style w:type="character" w:customStyle="1" w:styleId="WW8Num1z3">
    <w:name w:val="WW8Num1z3"/>
    <w:rsid w:val="00A82C9B"/>
  </w:style>
  <w:style w:type="character" w:customStyle="1" w:styleId="WW8Num1z4">
    <w:name w:val="WW8Num1z4"/>
    <w:rsid w:val="00A82C9B"/>
  </w:style>
  <w:style w:type="character" w:customStyle="1" w:styleId="WW8Num1z5">
    <w:name w:val="WW8Num1z5"/>
    <w:rsid w:val="00A82C9B"/>
  </w:style>
  <w:style w:type="character" w:customStyle="1" w:styleId="WW8Num1z6">
    <w:name w:val="WW8Num1z6"/>
    <w:rsid w:val="00A82C9B"/>
  </w:style>
  <w:style w:type="character" w:customStyle="1" w:styleId="WW8Num1z7">
    <w:name w:val="WW8Num1z7"/>
    <w:rsid w:val="00A82C9B"/>
  </w:style>
  <w:style w:type="character" w:customStyle="1" w:styleId="WW8Num1z8">
    <w:name w:val="WW8Num1z8"/>
    <w:rsid w:val="00A82C9B"/>
  </w:style>
  <w:style w:type="character" w:customStyle="1" w:styleId="WW8Num2z0">
    <w:name w:val="WW8Num2z0"/>
    <w:rsid w:val="00A82C9B"/>
  </w:style>
  <w:style w:type="character" w:customStyle="1" w:styleId="WW8Num2z1">
    <w:name w:val="WW8Num2z1"/>
    <w:rsid w:val="00A82C9B"/>
  </w:style>
  <w:style w:type="character" w:customStyle="1" w:styleId="WW8Num2z2">
    <w:name w:val="WW8Num2z2"/>
    <w:rsid w:val="00A82C9B"/>
  </w:style>
  <w:style w:type="character" w:customStyle="1" w:styleId="WW8Num2z3">
    <w:name w:val="WW8Num2z3"/>
    <w:rsid w:val="00A82C9B"/>
  </w:style>
  <w:style w:type="character" w:customStyle="1" w:styleId="WW8Num2z4">
    <w:name w:val="WW8Num2z4"/>
    <w:rsid w:val="00A82C9B"/>
  </w:style>
  <w:style w:type="character" w:customStyle="1" w:styleId="WW8Num2z5">
    <w:name w:val="WW8Num2z5"/>
    <w:rsid w:val="00A82C9B"/>
  </w:style>
  <w:style w:type="character" w:customStyle="1" w:styleId="WW8Num2z6">
    <w:name w:val="WW8Num2z6"/>
    <w:rsid w:val="00A82C9B"/>
  </w:style>
  <w:style w:type="character" w:customStyle="1" w:styleId="WW8Num2z7">
    <w:name w:val="WW8Num2z7"/>
    <w:rsid w:val="00A82C9B"/>
  </w:style>
  <w:style w:type="character" w:customStyle="1" w:styleId="WW8Num2z8">
    <w:name w:val="WW8Num2z8"/>
    <w:rsid w:val="00A82C9B"/>
  </w:style>
  <w:style w:type="character" w:customStyle="1" w:styleId="WW8Num3z0">
    <w:name w:val="WW8Num3z0"/>
    <w:rsid w:val="00A82C9B"/>
    <w:rPr>
      <w:rFonts w:ascii="Arial" w:hAnsi="Arial" w:cs="Arial"/>
      <w:b/>
      <w:bCs/>
      <w:i w:val="0"/>
      <w:strike w:val="0"/>
      <w:dstrike w:val="0"/>
      <w:sz w:val="24"/>
      <w:szCs w:val="24"/>
    </w:rPr>
  </w:style>
  <w:style w:type="character" w:customStyle="1" w:styleId="WW8Num3z1">
    <w:name w:val="WW8Num3z1"/>
    <w:rsid w:val="00A82C9B"/>
  </w:style>
  <w:style w:type="character" w:customStyle="1" w:styleId="WW8Num3z2">
    <w:name w:val="WW8Num3z2"/>
    <w:rsid w:val="00A82C9B"/>
  </w:style>
  <w:style w:type="character" w:customStyle="1" w:styleId="WW8Num3z3">
    <w:name w:val="WW8Num3z3"/>
    <w:rsid w:val="00A82C9B"/>
  </w:style>
  <w:style w:type="character" w:customStyle="1" w:styleId="WW8Num3z4">
    <w:name w:val="WW8Num3z4"/>
    <w:rsid w:val="00A82C9B"/>
  </w:style>
  <w:style w:type="character" w:customStyle="1" w:styleId="WW8Num3z5">
    <w:name w:val="WW8Num3z5"/>
    <w:rsid w:val="00A82C9B"/>
  </w:style>
  <w:style w:type="character" w:customStyle="1" w:styleId="WW8Num3z6">
    <w:name w:val="WW8Num3z6"/>
    <w:rsid w:val="00A82C9B"/>
  </w:style>
  <w:style w:type="character" w:customStyle="1" w:styleId="WW8Num3z7">
    <w:name w:val="WW8Num3z7"/>
    <w:rsid w:val="00A82C9B"/>
  </w:style>
  <w:style w:type="character" w:customStyle="1" w:styleId="WW8Num3z8">
    <w:name w:val="WW8Num3z8"/>
    <w:rsid w:val="00A82C9B"/>
  </w:style>
  <w:style w:type="character" w:customStyle="1" w:styleId="WW8Num4z0">
    <w:name w:val="WW8Num4z0"/>
    <w:rsid w:val="00A82C9B"/>
    <w:rPr>
      <w:rFonts w:ascii="Arial" w:hAnsi="Arial" w:cs="Arial"/>
      <w:b/>
      <w:bCs/>
      <w:i w:val="0"/>
      <w:strike w:val="0"/>
      <w:dstrike w:val="0"/>
      <w:sz w:val="24"/>
      <w:szCs w:val="24"/>
    </w:rPr>
  </w:style>
  <w:style w:type="character" w:customStyle="1" w:styleId="WW8Num4z1">
    <w:name w:val="WW8Num4z1"/>
    <w:rsid w:val="00A82C9B"/>
  </w:style>
  <w:style w:type="character" w:customStyle="1" w:styleId="WW8Num4z2">
    <w:name w:val="WW8Num4z2"/>
    <w:rsid w:val="00A82C9B"/>
  </w:style>
  <w:style w:type="character" w:customStyle="1" w:styleId="WW8Num4z3">
    <w:name w:val="WW8Num4z3"/>
    <w:rsid w:val="00A82C9B"/>
  </w:style>
  <w:style w:type="character" w:customStyle="1" w:styleId="WW8Num4z4">
    <w:name w:val="WW8Num4z4"/>
    <w:rsid w:val="00A82C9B"/>
  </w:style>
  <w:style w:type="character" w:customStyle="1" w:styleId="WW8Num4z5">
    <w:name w:val="WW8Num4z5"/>
    <w:rsid w:val="00A82C9B"/>
  </w:style>
  <w:style w:type="character" w:customStyle="1" w:styleId="WW8Num4z6">
    <w:name w:val="WW8Num4z6"/>
    <w:rsid w:val="00A82C9B"/>
  </w:style>
  <w:style w:type="character" w:customStyle="1" w:styleId="WW8Num4z7">
    <w:name w:val="WW8Num4z7"/>
    <w:rsid w:val="00A82C9B"/>
  </w:style>
  <w:style w:type="character" w:customStyle="1" w:styleId="WW8Num4z8">
    <w:name w:val="WW8Num4z8"/>
    <w:rsid w:val="00A82C9B"/>
  </w:style>
  <w:style w:type="character" w:customStyle="1" w:styleId="10">
    <w:name w:val="Основной шрифт абзаца1"/>
    <w:rsid w:val="00A82C9B"/>
  </w:style>
  <w:style w:type="character" w:styleId="a5">
    <w:name w:val="Hyperlink"/>
    <w:basedOn w:val="10"/>
    <w:rsid w:val="00A82C9B"/>
    <w:rPr>
      <w:color w:val="0000FF"/>
      <w:u w:val="single"/>
    </w:rPr>
  </w:style>
  <w:style w:type="paragraph" w:customStyle="1" w:styleId="a0">
    <w:name w:val="Заголовок"/>
    <w:basedOn w:val="a"/>
    <w:next w:val="a1"/>
    <w:rsid w:val="00A82C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A82C9B"/>
    <w:pPr>
      <w:spacing w:after="140" w:line="288" w:lineRule="auto"/>
    </w:pPr>
  </w:style>
  <w:style w:type="paragraph" w:styleId="a6">
    <w:name w:val="List"/>
    <w:basedOn w:val="a1"/>
    <w:rsid w:val="00A82C9B"/>
    <w:rPr>
      <w:rFonts w:cs="Mangal"/>
    </w:rPr>
  </w:style>
  <w:style w:type="paragraph" w:styleId="a7">
    <w:name w:val="caption"/>
    <w:basedOn w:val="a"/>
    <w:qFormat/>
    <w:rsid w:val="00A82C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82C9B"/>
    <w:pPr>
      <w:suppressLineNumbers/>
    </w:pPr>
    <w:rPr>
      <w:rFonts w:cs="Mangal"/>
    </w:rPr>
  </w:style>
  <w:style w:type="paragraph" w:customStyle="1" w:styleId="ConsPlusNormal">
    <w:name w:val="ConsPlusNormal"/>
    <w:rsid w:val="00A82C9B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rsid w:val="00A82C9B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">
    <w:name w:val="ConsPlusNonformat"/>
    <w:rsid w:val="00A82C9B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customStyle="1" w:styleId="ConsPlusTitle">
    <w:name w:val="ConsPlusTitle"/>
    <w:rsid w:val="00A82C9B"/>
    <w:pPr>
      <w:suppressAutoHyphens/>
    </w:pPr>
    <w:rPr>
      <w:rFonts w:ascii="Arial" w:eastAsia="Arial" w:hAnsi="Arial" w:cs="Tahoma"/>
      <w:b/>
      <w:szCs w:val="24"/>
      <w:lang w:eastAsia="zh-CN" w:bidi="hi-IN"/>
    </w:rPr>
  </w:style>
  <w:style w:type="paragraph" w:customStyle="1" w:styleId="12">
    <w:name w:val="Цитата1"/>
    <w:basedOn w:val="a"/>
    <w:rsid w:val="00A82C9B"/>
    <w:pPr>
      <w:spacing w:after="283"/>
      <w:ind w:left="567" w:right="567"/>
    </w:pPr>
  </w:style>
  <w:style w:type="paragraph" w:styleId="a8">
    <w:name w:val="Title"/>
    <w:basedOn w:val="a0"/>
    <w:next w:val="a1"/>
    <w:qFormat/>
    <w:rsid w:val="00A82C9B"/>
    <w:pPr>
      <w:jc w:val="center"/>
    </w:pPr>
    <w:rPr>
      <w:b/>
      <w:bCs/>
      <w:sz w:val="56"/>
      <w:szCs w:val="56"/>
    </w:rPr>
  </w:style>
  <w:style w:type="paragraph" w:styleId="a9">
    <w:name w:val="Subtitle"/>
    <w:basedOn w:val="a0"/>
    <w:next w:val="a1"/>
    <w:qFormat/>
    <w:rsid w:val="00A82C9B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 Ленинградской области от 14.10.2008 N 105-оз(ред. от 29.11.2013)"О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области"(принят ЗС ЛО 24.0</vt:lpstr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Ленинградской области от 14.10.2008 N 105-оз(ред. от 29.11.2013)"О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области"(принят ЗС ЛО 24.0</dc:title>
  <dc:creator>ConsultantPlus</dc:creator>
  <cp:lastModifiedBy>kumi07</cp:lastModifiedBy>
  <cp:revision>10</cp:revision>
  <cp:lastPrinted>2017-08-04T09:24:00Z</cp:lastPrinted>
  <dcterms:created xsi:type="dcterms:W3CDTF">2011-08-09T12:03:00Z</dcterms:created>
  <dcterms:modified xsi:type="dcterms:W3CDTF">2018-02-01T07:41:00Z</dcterms:modified>
</cp:coreProperties>
</file>