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16" w:type="dxa"/>
        <w:jc w:val="left"/>
        <w:tblInd w:w="-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64"/>
        <w:gridCol w:w="396"/>
        <w:gridCol w:w="5256"/>
      </w:tblGrid>
      <w:tr>
        <w:trPr>
          <w:cantSplit w:val="true"/>
        </w:trPr>
        <w:tc>
          <w:tcPr>
            <w:tcW w:w="4764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836" w:leader="none"/>
                <w:tab w:val="left" w:pos="2808" w:leader="none"/>
              </w:tabs>
              <w:snapToGrid w:val="false"/>
              <w:jc w:val="center"/>
              <w:rPr/>
            </w:pPr>
            <w:r>
              <w:rPr/>
              <w:t xml:space="preserve">  </w:t>
            </w:r>
            <w:r>
              <w:rPr/>
              <w:drawing>
                <wp:inline distT="0" distB="0" distL="0" distR="0">
                  <wp:extent cx="630555" cy="782955"/>
                  <wp:effectExtent l="0" t="0" r="0" b="0"/>
                  <wp:docPr id="1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96" t="-81" r="-96" b="-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cs="Bookman Old Style"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cs="Bookman Old Style" w:ascii="Bookman Old Style" w:hAnsi="Bookman Old Style"/>
              </w:rPr>
              <w:t>РОССИЙСКАЯ   ФЕДЕРАЦИЯ</w:t>
            </w:r>
          </w:p>
          <w:p>
            <w:pPr>
              <w:pStyle w:val="Normal"/>
              <w:widowControl w:val="false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cs="Bookman Old Style" w:ascii="Bookman Old Style" w:hAnsi="Bookman Old Style"/>
                <w:sz w:val="16"/>
                <w:szCs w:val="16"/>
              </w:rPr>
            </w:r>
          </w:p>
          <w:p>
            <w:pPr>
              <w:pStyle w:val="Normal"/>
              <w:widowControl w:val="false"/>
              <w:ind w:left="0" w:right="-108" w:hanging="0"/>
              <w:jc w:val="center"/>
              <w:rPr/>
            </w:pPr>
            <w:r>
              <w:rPr>
                <w:rFonts w:eastAsia="Bookman Old Style" w:cs="Bookman Old Style" w:ascii="Bookman Old Style" w:hAnsi="Bookman Old Style"/>
                <w:b/>
                <w:sz w:val="24"/>
                <w:szCs w:val="24"/>
              </w:rPr>
              <w:t xml:space="preserve">  </w:t>
            </w:r>
            <w:r>
              <w:rPr>
                <w:rFonts w:cs="Bookman Old Style" w:ascii="Bookman Old Style" w:hAnsi="Bookman Old Style"/>
                <w:b/>
                <w:sz w:val="24"/>
                <w:szCs w:val="24"/>
              </w:rPr>
              <w:t>А Д М И Н И С Т Р А Ц И Я</w:t>
            </w:r>
          </w:p>
          <w:p>
            <w:pPr>
              <w:pStyle w:val="Normal"/>
              <w:widowControl w:val="false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cs="Bookman Old Style" w:ascii="Bookman Old Style" w:hAnsi="Bookman Old Style"/>
                <w:sz w:val="22"/>
                <w:szCs w:val="22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Bookman Old Style" w:hAnsi="Bookman Old Style" w:cs="Bookman Old Style"/>
                <w:b/>
                <w:b/>
                <w:sz w:val="28"/>
                <w:szCs w:val="28"/>
              </w:rPr>
            </w:pPr>
            <w:r>
              <w:rPr>
                <w:rFonts w:cs="Bookman Old Style" w:ascii="Bookman Old Style" w:hAnsi="Bookman Old Style"/>
                <w:b/>
                <w:sz w:val="28"/>
                <w:szCs w:val="28"/>
              </w:rPr>
              <w:t>Сланцевский</w:t>
            </w:r>
          </w:p>
          <w:p>
            <w:pPr>
              <w:pStyle w:val="Normal"/>
              <w:widowControl w:val="false"/>
              <w:jc w:val="center"/>
              <w:rPr>
                <w:rFonts w:ascii="Bookman Old Style" w:hAnsi="Bookman Old Style" w:cs="Bookman Old Style"/>
                <w:b/>
                <w:b/>
                <w:sz w:val="28"/>
                <w:szCs w:val="28"/>
              </w:rPr>
            </w:pPr>
            <w:r>
              <w:rPr>
                <w:rFonts w:cs="Bookman Old Style" w:ascii="Bookman Old Style" w:hAnsi="Bookman Old Style"/>
                <w:b/>
                <w:sz w:val="28"/>
                <w:szCs w:val="28"/>
              </w:rPr>
              <w:t>муниципальный  район</w:t>
            </w:r>
          </w:p>
          <w:p>
            <w:pPr>
              <w:pStyle w:val="Normal"/>
              <w:widowControl w:val="false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cs="Bookman Old Style" w:ascii="Bookman Old Style" w:hAnsi="Bookman Old Style"/>
                <w:sz w:val="22"/>
                <w:szCs w:val="22"/>
              </w:rPr>
              <w:t>Ленинградской области</w:t>
            </w:r>
          </w:p>
          <w:p>
            <w:pPr>
              <w:pStyle w:val="2"/>
              <w:widowControl w:val="false"/>
              <w:numPr>
                <w:ilvl w:val="1"/>
                <w:numId w:val="2"/>
              </w:numPr>
              <w:jc w:val="center"/>
              <w:rPr/>
            </w:pPr>
            <w:r>
              <w:rPr/>
              <w:t>Комитет по управлению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муниципальным имуществом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 земельными ресурсами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адрес: 188560, Ленинградская область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Сланцы, пер. Почтовый, дом № 2/8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(8-81374) 2-28-52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Bookman Old Style" w:cs="Bookman Old Style" w:ascii="Bookman Old Style" w:hAnsi="Bookman Old Style"/>
                <w:sz w:val="16"/>
                <w:szCs w:val="16"/>
              </w:rPr>
              <w:t xml:space="preserve">           </w:t>
            </w:r>
            <w:r>
              <w:rPr>
                <w:rFonts w:cs="Bookman Old Style" w:ascii="Bookman Old Style" w:hAnsi="Bookman Old Style"/>
                <w:sz w:val="16"/>
                <w:szCs w:val="16"/>
              </w:rPr>
              <w:t>__________   № ________________</w:t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1"/>
              <w:widowControl w:val="false"/>
              <w:numPr>
                <w:ilvl w:val="0"/>
                <w:numId w:val="2"/>
              </w:numPr>
              <w:snapToGrid w:val="false"/>
              <w:ind w:left="35" w:right="0" w:firstLine="4785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25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/>
              <w:ind w:left="528" w:right="0" w:hanging="0"/>
              <w:jc w:val="right"/>
              <w:rPr/>
            </w:pPr>
            <w:r>
              <w:rPr>
                <w:b w:val="false"/>
                <w:bCs w:val="false"/>
                <w:color w:val="000000"/>
                <w:spacing w:val="1"/>
                <w:sz w:val="28"/>
                <w:szCs w:val="28"/>
              </w:rPr>
              <w:t>Начальнику отдела по взаимодействию с органами местного самоуправления, общим и организационным вопросам администрации Сланцевского муниципального района</w:t>
            </w:r>
          </w:p>
          <w:p>
            <w:pPr>
              <w:pStyle w:val="Normal"/>
              <w:widowControl w:val="false"/>
              <w:shd w:val="clear" w:fill="FFFFFF"/>
              <w:spacing w:lineRule="auto" w:line="240"/>
              <w:ind w:left="528" w:right="0" w:hanging="0"/>
              <w:jc w:val="right"/>
              <w:rPr>
                <w:rFonts w:eastAsia="Arial Unicode MS" w:cs="Arial Unicode MS"/>
                <w:b w:val="false"/>
                <w:b w:val="false"/>
                <w:bCs w:val="false"/>
                <w:color w:val="000000"/>
                <w:spacing w:val="-1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Arial Unicode MS" w:cs="Arial Unicode MS"/>
                <w:b w:val="false"/>
                <w:bCs w:val="false"/>
                <w:color w:val="000000"/>
                <w:spacing w:val="1"/>
                <w:kern w:val="0"/>
                <w:sz w:val="28"/>
                <w:szCs w:val="28"/>
                <w:lang w:val="ru-RU" w:eastAsia="zh-CN" w:bidi="hi-IN"/>
              </w:rPr>
              <w:t>Лабызновой Е.И.</w:t>
            </w:r>
          </w:p>
        </w:tc>
      </w:tr>
    </w:tbl>
    <w:p>
      <w:pPr>
        <w:pStyle w:val="Normal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</w:r>
    </w:p>
    <w:p>
      <w:pPr>
        <w:pStyle w:val="Normal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</w:r>
    </w:p>
    <w:p>
      <w:pPr>
        <w:pStyle w:val="Normal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</w:r>
    </w:p>
    <w:p>
      <w:pPr>
        <w:pStyle w:val="Normal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-113" w:right="0" w:hanging="0"/>
        <w:jc w:val="both"/>
        <w:rPr/>
      </w:pPr>
      <w:r>
        <w:rPr>
          <w:sz w:val="26"/>
          <w:szCs w:val="26"/>
        </w:rPr>
        <w:t xml:space="preserve">  </w:t>
      </w:r>
      <w:r>
        <w:rPr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</w:rPr>
        <w:t>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</w:t>
      </w:r>
      <w:r>
        <w:rPr>
          <w:i w:val="false"/>
          <w:iCs w:val="false"/>
          <w:sz w:val="28"/>
          <w:szCs w:val="28"/>
        </w:rPr>
        <w:t xml:space="preserve"> проси</w:t>
      </w:r>
      <w:r>
        <w:rPr>
          <w:sz w:val="28"/>
          <w:szCs w:val="28"/>
        </w:rPr>
        <w:t>т Вас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сайте муниципального образования Сланцевский муниципальный район Ленинградской области в информационно-коммуникационной сети «Интернет» в Разделе: Муниципальное имущество, Аукцион, Продажа, </w:t>
      </w:r>
      <w:r>
        <w:rPr>
          <w:rFonts w:eastAsia="Arial Unicode MS" w:cs="Arial Unicode MS"/>
          <w:color w:val="00000A"/>
          <w:kern w:val="0"/>
          <w:sz w:val="28"/>
          <w:szCs w:val="28"/>
          <w:u w:val="single"/>
          <w:lang w:val="ru-RU" w:eastAsia="zh-CN" w:bidi="hi-IN"/>
        </w:rPr>
        <w:t>вкладка</w:t>
      </w:r>
      <w:r>
        <w:rPr>
          <w:sz w:val="28"/>
          <w:szCs w:val="28"/>
          <w:u w:val="single"/>
          <w:lang w:val="ru-RU"/>
        </w:rPr>
        <w:t xml:space="preserve"> «2024»</w:t>
      </w:r>
      <w:r>
        <w:rPr>
          <w:sz w:val="28"/>
          <w:szCs w:val="28"/>
          <w:u w:val="none"/>
          <w:lang w:val="ru-RU"/>
        </w:rPr>
        <w:t>,</w:t>
      </w:r>
      <w:r>
        <w:rPr>
          <w:sz w:val="28"/>
          <w:szCs w:val="28"/>
          <w:lang w:val="ru-RU"/>
        </w:rPr>
        <w:t xml:space="preserve">  разместить следующую информацию: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-113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-113" w:right="0" w:hanging="0"/>
        <w:jc w:val="both"/>
        <w:rPr/>
      </w:pPr>
      <w:r>
        <w:rPr>
          <w:b w:val="false"/>
          <w:bCs w:val="false"/>
          <w:sz w:val="28"/>
          <w:szCs w:val="28"/>
          <w:lang w:val="ru-RU"/>
        </w:rPr>
        <w:t xml:space="preserve">1. </w:t>
      </w:r>
      <w:r>
        <w:rPr>
          <w:rFonts w:eastAsia="Arial Unicode MS" w:cs="Arial Unicode MS"/>
          <w:b w:val="false"/>
          <w:bCs w:val="false"/>
          <w:color w:val="00000A"/>
          <w:kern w:val="0"/>
          <w:sz w:val="28"/>
          <w:szCs w:val="28"/>
          <w:u w:val="none"/>
          <w:lang w:val="ru-RU" w:eastAsia="zh-CN" w:bidi="hi-IN"/>
        </w:rPr>
        <w:t>Итоги</w:t>
      </w:r>
      <w:r>
        <w:rPr>
          <w:rFonts w:eastAsia="Arial Unicode MS" w:cs="Arial Unicode MS"/>
          <w:b w:val="false"/>
          <w:bCs w:val="false"/>
          <w:color w:val="00000A"/>
          <w:kern w:val="0"/>
          <w:sz w:val="28"/>
          <w:szCs w:val="28"/>
          <w:u w:val="none"/>
          <w:lang w:val="ru-RU" w:eastAsia="zh-CN" w:bidi="hi-IN"/>
        </w:rPr>
        <w:t xml:space="preserve"> продаж</w:t>
      </w:r>
      <w:r>
        <w:rPr>
          <w:rFonts w:eastAsia="Arial Unicode MS" w:cs="Arial Unicode MS"/>
          <w:b w:val="false"/>
          <w:bCs w:val="false"/>
          <w:color w:val="00000A"/>
          <w:kern w:val="0"/>
          <w:sz w:val="28"/>
          <w:szCs w:val="28"/>
          <w:u w:val="none"/>
          <w:lang w:val="ru-RU" w:eastAsia="zh-CN" w:bidi="hi-IN"/>
        </w:rPr>
        <w:t>и</w:t>
      </w:r>
      <w:r>
        <w:rPr>
          <w:rFonts w:eastAsia="Arial Unicode MS" w:cs="Arial Unicode MS"/>
          <w:b w:val="false"/>
          <w:bCs w:val="false"/>
          <w:color w:val="00000A"/>
          <w:kern w:val="0"/>
          <w:sz w:val="28"/>
          <w:szCs w:val="28"/>
          <w:u w:val="none"/>
          <w:lang w:val="ru-RU" w:eastAsia="zh-CN" w:bidi="hi-IN"/>
        </w:rPr>
        <w:t xml:space="preserve"> </w:t>
      </w:r>
      <w:r>
        <w:rPr>
          <w:rFonts w:eastAsia="Liberation Serif;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2"/>
          <w:sz w:val="28"/>
          <w:szCs w:val="28"/>
          <w:highlight w:val="white"/>
          <w:u w:val="none"/>
          <w:lang w:val="ru-RU" w:eastAsia="ru-RU"/>
        </w:rPr>
        <w:t xml:space="preserve">муниципального имущества муниципального образования </w:t>
      </w:r>
      <w:r>
        <w:rPr>
          <w:rFonts w:eastAsia="Liberation Serif;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2"/>
          <w:sz w:val="28"/>
          <w:szCs w:val="28"/>
          <w:highlight w:val="white"/>
          <w:u w:val="none"/>
          <w:lang w:val="ru-RU" w:eastAsia="ru-RU"/>
        </w:rPr>
        <w:t xml:space="preserve">Сланцевское городское поселение </w:t>
      </w:r>
      <w:r>
        <w:rPr>
          <w:rFonts w:eastAsia="Liberation Serif;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2"/>
          <w:sz w:val="28"/>
          <w:szCs w:val="28"/>
          <w:highlight w:val="white"/>
          <w:u w:val="none"/>
          <w:lang w:val="ru-RU" w:eastAsia="ru-RU"/>
        </w:rPr>
        <w:t>Сланцевск</w:t>
      </w:r>
      <w:r>
        <w:rPr>
          <w:rFonts w:eastAsia="Liberation Serif;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2"/>
          <w:sz w:val="28"/>
          <w:szCs w:val="28"/>
          <w:highlight w:val="white"/>
          <w:u w:val="none"/>
          <w:lang w:val="ru-RU" w:eastAsia="ru-RU" w:bidi="hi-IN"/>
        </w:rPr>
        <w:t>ого</w:t>
      </w:r>
      <w:r>
        <w:rPr>
          <w:rFonts w:eastAsia="Liberation Serif;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2"/>
          <w:sz w:val="28"/>
          <w:szCs w:val="28"/>
          <w:highlight w:val="white"/>
          <w:u w:val="none"/>
          <w:lang w:val="ru-RU" w:eastAsia="ru-RU"/>
        </w:rPr>
        <w:t xml:space="preserve"> муниципальн</w:t>
      </w:r>
      <w:r>
        <w:rPr>
          <w:rFonts w:eastAsia="Liberation Serif;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2"/>
          <w:sz w:val="28"/>
          <w:szCs w:val="28"/>
          <w:highlight w:val="white"/>
          <w:u w:val="none"/>
          <w:lang w:val="ru-RU" w:eastAsia="ru-RU" w:bidi="hi-IN"/>
        </w:rPr>
        <w:t>ого</w:t>
      </w:r>
      <w:r>
        <w:rPr>
          <w:rFonts w:eastAsia="Liberation Serif;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2"/>
          <w:sz w:val="28"/>
          <w:szCs w:val="28"/>
          <w:highlight w:val="white"/>
          <w:u w:val="none"/>
          <w:lang w:val="ru-RU" w:eastAsia="ru-RU"/>
        </w:rPr>
        <w:t xml:space="preserve"> район</w:t>
      </w:r>
      <w:r>
        <w:rPr>
          <w:rFonts w:eastAsia="Liberation Serif;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2"/>
          <w:sz w:val="28"/>
          <w:szCs w:val="28"/>
          <w:highlight w:val="white"/>
          <w:u w:val="none"/>
          <w:lang w:val="ru-RU" w:eastAsia="ru-RU"/>
        </w:rPr>
        <w:t>а</w:t>
      </w:r>
      <w:r>
        <w:rPr>
          <w:rFonts w:eastAsia="Liberation Serif;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2"/>
          <w:sz w:val="28"/>
          <w:szCs w:val="28"/>
          <w:highlight w:val="white"/>
          <w:u w:val="none"/>
          <w:lang w:val="ru-RU" w:eastAsia="ru-RU"/>
        </w:rPr>
        <w:t xml:space="preserve"> Ленинградской области посредством публичного предложения от </w:t>
      </w:r>
      <w:r>
        <w:rPr>
          <w:rFonts w:eastAsia="Liberation Serif;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2"/>
          <w:sz w:val="28"/>
          <w:szCs w:val="28"/>
          <w:highlight w:val="white"/>
          <w:u w:val="none"/>
          <w:lang w:val="ru-RU" w:eastAsia="ru-RU" w:bidi="hi-IN"/>
        </w:rPr>
        <w:t>01.08</w:t>
      </w:r>
      <w:r>
        <w:rPr>
          <w:rFonts w:eastAsia="Liberation Serif;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2"/>
          <w:sz w:val="28"/>
          <w:szCs w:val="28"/>
          <w:highlight w:val="white"/>
          <w:u w:val="none"/>
          <w:lang w:val="ru-RU" w:eastAsia="ru-RU" w:bidi="hi-IN"/>
        </w:rPr>
        <w:t xml:space="preserve">.2024 (Объекты недвижимости по адресу: </w:t>
      </w:r>
      <w:r>
        <w:rPr>
          <w:rFonts w:eastAsia="Liberation Serif;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1"/>
          <w:kern w:val="2"/>
          <w:sz w:val="28"/>
          <w:szCs w:val="28"/>
          <w:highlight w:val="white"/>
          <w:u w:val="none"/>
          <w:shd w:fill="FFFFFF" w:val="clear"/>
          <w:lang w:val="ru-RU" w:eastAsia="ru-RU" w:bidi="ar-SA"/>
        </w:rPr>
        <w:t xml:space="preserve">Ленинградская область, г. Сланцы, </w:t>
      </w:r>
      <w:r>
        <w:rPr>
          <w:rFonts w:eastAsia="Liberation Serif;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1"/>
          <w:kern w:val="2"/>
          <w:sz w:val="28"/>
          <w:szCs w:val="28"/>
          <w:highlight w:val="white"/>
          <w:u w:val="none"/>
          <w:shd w:fill="FFFFFF" w:val="clear"/>
          <w:lang w:val="ru-RU" w:eastAsia="ru-RU" w:bidi="ar-SA"/>
        </w:rPr>
        <w:t>пер.Малый, д.4.2, пр.Молодежный, д.7</w:t>
      </w:r>
      <w:r>
        <w:rPr>
          <w:rFonts w:eastAsia="Liberation Serif;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1"/>
          <w:kern w:val="2"/>
          <w:sz w:val="28"/>
          <w:szCs w:val="28"/>
          <w:highlight w:val="white"/>
          <w:u w:val="none"/>
          <w:lang w:val="ru-RU" w:eastAsia="ru-RU" w:bidi="hi-IN"/>
        </w:rPr>
        <w:t>).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right="0" w:hanging="0"/>
        <w:jc w:val="both"/>
        <w:rPr>
          <w:rFonts w:eastAsia="Liberation Serif"/>
          <w:color w:val="000000"/>
          <w:sz w:val="28"/>
          <w:szCs w:val="28"/>
          <w:highlight w:val="white"/>
          <w:lang w:val="ru-RU" w:eastAsia="ru-RU"/>
        </w:rPr>
      </w:pPr>
      <w:r>
        <w:rPr>
          <w:rFonts w:eastAsia="Liberation Serif"/>
          <w:color w:val="000000"/>
          <w:sz w:val="28"/>
          <w:szCs w:val="28"/>
          <w:highlight w:val="white"/>
          <w:lang w:val="ru-RU" w:eastAsia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right="0" w:hanging="0"/>
        <w:jc w:val="both"/>
        <w:rPr>
          <w:rFonts w:eastAsia="Liberation Serif"/>
          <w:color w:val="000000"/>
          <w:sz w:val="26"/>
          <w:szCs w:val="26"/>
          <w:lang w:val="ru-RU" w:eastAsia="ru-RU"/>
        </w:rPr>
      </w:pPr>
      <w:r>
        <w:rPr>
          <w:rFonts w:eastAsia="Liberation Serif"/>
          <w:color w:val="000000"/>
          <w:sz w:val="26"/>
          <w:szCs w:val="26"/>
          <w:lang w:val="ru-RU" w:eastAsia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right="0" w:hanging="0"/>
        <w:jc w:val="both"/>
        <w:rPr>
          <w:rFonts w:eastAsia="Liberation Serif"/>
          <w:color w:val="000000"/>
          <w:sz w:val="26"/>
          <w:szCs w:val="26"/>
          <w:lang w:val="ru-RU" w:eastAsia="ru-RU"/>
        </w:rPr>
      </w:pPr>
      <w:r>
        <w:rPr>
          <w:rFonts w:eastAsia="Liberation Serif"/>
          <w:color w:val="000000"/>
          <w:sz w:val="26"/>
          <w:szCs w:val="26"/>
          <w:lang w:val="ru-RU" w:eastAsia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right="0" w:hanging="0"/>
        <w:jc w:val="both"/>
        <w:rPr>
          <w:rFonts w:eastAsia="Liberation Serif"/>
          <w:color w:val="000000"/>
          <w:sz w:val="26"/>
          <w:szCs w:val="26"/>
          <w:lang w:val="ru-RU" w:eastAsia="ru-RU"/>
        </w:rPr>
      </w:pPr>
      <w:r>
        <w:rPr>
          <w:rFonts w:eastAsia="Liberation Serif"/>
          <w:color w:val="000000"/>
          <w:sz w:val="26"/>
          <w:szCs w:val="26"/>
          <w:lang w:val="ru-RU" w:eastAsia="ru-RU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администрации,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управлению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имуществом и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земельными ресурсами                                                                         Н.А.Никифорчин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/>
      </w:pPr>
      <w:r>
        <w:rPr>
          <w:sz w:val="16"/>
          <w:szCs w:val="16"/>
        </w:rPr>
        <w:t xml:space="preserve">Хрулева Марина Владимировна   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right="0" w:hanging="0"/>
        <w:jc w:val="left"/>
        <w:rPr/>
      </w:pPr>
      <w:r>
        <w:rPr>
          <w:rFonts w:eastAsia="Liberation Serif;Times New Roman" w:cs="Liberation Serif;Times New Roman"/>
          <w:b w:val="false"/>
          <w:bCs w:val="false"/>
          <w:color w:val="000000"/>
          <w:spacing w:val="-9"/>
          <w:sz w:val="16"/>
          <w:szCs w:val="16"/>
          <w:highlight w:val="white"/>
          <w:lang w:val="ru-RU"/>
        </w:rPr>
        <w:t>8 (81374) 2-28-71</w:t>
      </w:r>
    </w:p>
    <w:sectPr>
      <w:type w:val="nextPage"/>
      <w:pgSz w:w="11906" w:h="16838"/>
      <w:pgMar w:left="1134" w:right="455" w:header="0" w:top="680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10c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00000A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link w:val="10"/>
    <w:qFormat/>
    <w:rsid w:val="007510c5"/>
    <w:pPr>
      <w:keepNext w:val="true"/>
      <w:numPr>
        <w:ilvl w:val="0"/>
        <w:numId w:val="1"/>
      </w:numPr>
      <w:ind w:left="4253" w:hanging="0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510c5"/>
    <w:rPr>
      <w:rFonts w:ascii="Times New Roman" w:hAnsi="Times New Roman" w:eastAsia="Arial Unicode MS" w:cs="Arial Unicode MS"/>
      <w:sz w:val="28"/>
      <w:szCs w:val="24"/>
      <w:lang w:eastAsia="zh-CN" w:bidi="hi-IN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7510c5"/>
    <w:rPr>
      <w:rFonts w:ascii="Tahoma" w:hAnsi="Tahoma" w:eastAsia="Arial Unicode MS" w:cs="Mangal"/>
      <w:sz w:val="16"/>
      <w:szCs w:val="14"/>
      <w:lang w:eastAsia="zh-CN" w:bidi="hi-IN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basedOn w:val="Style14"/>
    <w:rPr>
      <w:color w:val="0000FF"/>
      <w:u w:val="single"/>
    </w:rPr>
  </w:style>
  <w:style w:type="character" w:styleId="FontStyle11">
    <w:name w:val="Font Style11"/>
    <w:basedOn w:val="DefaultParagraphFont"/>
    <w:qFormat/>
    <w:rPr>
      <w:rFonts w:ascii="Times New Roman" w:hAnsi="Times New Roman" w:cs="Times New Roman"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  <w:b w:val="false"/>
      <w:bCs w:val="false"/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510c5"/>
    <w:pPr/>
    <w:rPr>
      <w:rFonts w:ascii="Tahoma" w:hAnsi="Tahoma" w:cs="Mangal"/>
      <w:sz w:val="16"/>
      <w:szCs w:val="1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Style21">
    <w:name w:val="Body Text Indent"/>
    <w:basedOn w:val="Normal"/>
    <w:pPr>
      <w:jc w:val="both"/>
    </w:pPr>
    <w:rPr>
      <w:sz w:val="24"/>
    </w:rPr>
  </w:style>
  <w:style w:type="paragraph" w:styleId="21">
    <w:name w:val="Основной текст с отступом 2"/>
    <w:basedOn w:val="Normal"/>
    <w:qFormat/>
    <w:pPr>
      <w:ind w:left="0" w:right="0" w:firstLine="1560"/>
      <w:jc w:val="both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Application>LibreOffice/7.0.1.2$Windows_X86_64 LibreOffice_project/7cbcfc562f6eb6708b5ff7d7397325de9e764452</Application>
  <Pages>1</Pages>
  <Words>159</Words>
  <Characters>1259</Characters>
  <CharactersWithSpaces>1497</CharactersWithSpaces>
  <Paragraphs>25</Paragraphs>
  <Company>КонсультантПлюс Версия 4019.00.23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2020-06-01T15:03:00Z</dcterms:created>
  <dc:creator>Admin</dc:creator>
  <dc:description/>
  <dc:language>ru-RU</dc:language>
  <cp:lastModifiedBy/>
  <cp:lastPrinted>2022-10-31T10:34:13Z</cp:lastPrinted>
  <dcterms:modified xsi:type="dcterms:W3CDTF">2024-08-01T10:44:53Z</dcterms:modified>
  <cp:revision>283</cp:revision>
  <dc:subject/>
  <dc:title>Приказ Минэкономразвития России от 20.04.2016 N 264"Об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сведений"(Зарегистриро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4019.00.23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