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CABD" w14:textId="77777777" w:rsidR="00A00799" w:rsidRPr="00A00799" w:rsidRDefault="00A00799" w:rsidP="00A00799">
      <w:r w:rsidRPr="00A00799">
        <w:rPr>
          <w:b/>
          <w:bCs/>
        </w:rPr>
        <w:t>Администрация напоминает об удобной и многофункциональной платформе ГИС ЖКХ.</w:t>
      </w:r>
    </w:p>
    <w:p w14:paraId="57BBB71C" w14:textId="7CCA401B" w:rsidR="00A00799" w:rsidRPr="00A00799" w:rsidRDefault="00A00799" w:rsidP="00A00799">
      <w:r w:rsidRPr="00A00799">
        <w:drawing>
          <wp:inline distT="0" distB="0" distL="0" distR="0" wp14:anchorId="3A9EC9D5" wp14:editId="529D6F78">
            <wp:extent cx="2857500" cy="1714500"/>
            <wp:effectExtent l="0" t="0" r="0" b="0"/>
            <wp:docPr id="1600680693" name="Рисунок 2" descr="Администрация напоминает об удобной и многофункциональной платформе ГИС ЖКХ.">
              <a:hlinkClick xmlns:a="http://schemas.openxmlformats.org/drawingml/2006/main" r:id="rId4" tooltip="&quot;Администрация напоминает об удобной и многофункциональной платформе ГИС ЖКХ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ция напоминает об удобной и многофункциональной платформе ГИС ЖКХ.">
                      <a:hlinkClick r:id="rId4" tooltip="&quot;Администрация напоминает об удобной и многофункциональной платформе ГИС ЖКХ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799">
        <w:t>С помощью данной площадки у вас есть возможность получать все необходимые сведения по оплате за жилищно-коммунальные услуги, передавать показания квартирных приборов учета, проводить собрания собственников и т.д.</w:t>
      </w:r>
      <w:r w:rsidRPr="00A00799">
        <w:br/>
      </w:r>
      <w:r w:rsidRPr="00A00799">
        <w:br/>
        <w:t>Если у вас уже есть учетная запись на сайте государственных услуг </w:t>
      </w:r>
      <w:hyperlink r:id="rId6" w:tooltip="Госуслуги" w:history="1">
        <w:r w:rsidRPr="00A00799">
          <w:rPr>
            <w:rStyle w:val="ac"/>
          </w:rPr>
          <w:t>https://www.gosuslugi.ru/</w:t>
        </w:r>
      </w:hyperlink>
      <w:r w:rsidRPr="00A00799">
        <w:t>, то вы сразу можете перейти к регистрации на портале ГИС ЖКХ, если же нет, то необходимо первоначально зарегистрироваться на портале государственных услуг, выполнив несколько простых шагов:</w:t>
      </w:r>
      <w:r w:rsidRPr="00A00799">
        <w:br/>
      </w:r>
      <w:r w:rsidRPr="00A00799">
        <w:br/>
        <w:t>1. Перейти на страницу регистрации </w:t>
      </w:r>
      <w:hyperlink r:id="rId7" w:tooltip="Госуслуги" w:history="1">
        <w:r w:rsidRPr="00A00799">
          <w:rPr>
            <w:rStyle w:val="ac"/>
          </w:rPr>
          <w:t>esia.gosuslugi.ru</w:t>
        </w:r>
      </w:hyperlink>
      <w:r w:rsidRPr="00A00799">
        <w:t>.</w:t>
      </w:r>
      <w:r w:rsidRPr="00A00799">
        <w:br/>
        <w:t>2. Ввести свои ФИО, мобильный телефон или адрес электронной почты.</w:t>
      </w:r>
      <w:r w:rsidRPr="00A00799">
        <w:br/>
        <w:t>3. Подтвердить номер мобильного телефона или электронной почты на следующей странице.</w:t>
      </w:r>
      <w:r w:rsidRPr="00A00799">
        <w:br/>
        <w:t>4. Создать пароль для входа в личный кабинет.</w:t>
      </w:r>
      <w:r w:rsidRPr="00A00799">
        <w:br/>
      </w:r>
      <w:r w:rsidRPr="00A00799">
        <w:br/>
        <w:t>Для регистрации на портале ГИС ЖКХ необходимо:</w:t>
      </w:r>
      <w:r w:rsidRPr="00A00799">
        <w:br/>
      </w:r>
      <w:r w:rsidRPr="00A00799">
        <w:br/>
        <w:t>1. Перейти на главную страницу </w:t>
      </w:r>
      <w:hyperlink r:id="rId8" w:tooltip="Госуслуги" w:history="1">
        <w:r w:rsidRPr="00A00799">
          <w:rPr>
            <w:rStyle w:val="ac"/>
          </w:rPr>
          <w:t>dom.gosuslugi.ru</w:t>
        </w:r>
      </w:hyperlink>
      <w:r w:rsidRPr="00A00799">
        <w:t> и нажать кнопку «Войти» в правом верхнем углу сайта.</w:t>
      </w:r>
      <w:r w:rsidRPr="00A00799">
        <w:br/>
        <w:t>2. Ввести логин и пароль от созданной ранее учетной записи и нажать кнопку «Войти».</w:t>
      </w:r>
    </w:p>
    <w:p w14:paraId="767A4476" w14:textId="77777777" w:rsidR="008F585A" w:rsidRDefault="008F585A"/>
    <w:sectPr w:rsidR="008F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5A"/>
    <w:rsid w:val="008F585A"/>
    <w:rsid w:val="00A00799"/>
    <w:rsid w:val="00A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EB6-F911-48E9-9AC4-55D3888D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8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8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8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8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8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8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8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8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8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8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58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07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dom.gosuslugi.ru&amp;post=-192680652_4688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esia.gosuslugi.ru&amp;post=-192680652_468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&amp;post=-192680652_4688&amp;cc_key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lanmo.ru/tinybrowser/fulls/images/02/risunok2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2025-04-15T05:09:00Z</dcterms:created>
  <dcterms:modified xsi:type="dcterms:W3CDTF">2025-04-15T05:09:00Z</dcterms:modified>
</cp:coreProperties>
</file>