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D0" w:rsidRPr="00687BD0" w:rsidRDefault="00DD3148" w:rsidP="00687BD0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5A5CCEDD" wp14:editId="3578C8CE">
                <wp:simplePos x="0" y="0"/>
                <wp:positionH relativeFrom="page">
                  <wp:align>right</wp:align>
                </wp:positionH>
                <wp:positionV relativeFrom="paragraph">
                  <wp:posOffset>-177800</wp:posOffset>
                </wp:positionV>
                <wp:extent cx="879475" cy="2127885"/>
                <wp:effectExtent l="0" t="0" r="0" b="571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2" name="Диагональная полоса 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ый треугольник 3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Диагональная полоса 9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F6B03" id="Группа 1" o:spid="_x0000_s1026" style="position:absolute;margin-left:18.05pt;margin-top:-14pt;width:69.25pt;height:167.55pt;z-index:-251652608;mso-position-horizontal:right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">
                <v:shape id="Диагональная полоса 2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r2n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g&#10;eyXcADn/AAAA//8DAFBLAQItABQABgAIAAAAIQDb4fbL7gAAAIUBAAATAAAAAAAAAAAAAAAAAAAA&#10;AABbQ29udGVudF9UeXBlc10ueG1sUEsBAi0AFAAGAAgAAAAhAFr0LFu/AAAAFQEAAAsAAAAAAAAA&#10;AAAAAAAAHwEAAF9yZWxzLy5yZWxzUEsBAi0AFAAGAAgAAAAhANK6vae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3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2n5xAAAANoAAAAPAAAAZHJzL2Rvd25yZXYueG1sRI9Pa8JA&#10;FMTvQr/D8oTedGML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F1fafn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9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E71BB3" w:rsidRPr="00687BD0"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anchor distT="0" distB="0" distL="114300" distR="114300" simplePos="0" relativeHeight="251661824" behindDoc="1" locked="0" layoutInCell="1" allowOverlap="1" wp14:anchorId="68CC756B" wp14:editId="06C17D03">
            <wp:simplePos x="0" y="0"/>
            <wp:positionH relativeFrom="column">
              <wp:posOffset>-276225</wp:posOffset>
            </wp:positionH>
            <wp:positionV relativeFrom="paragraph">
              <wp:posOffset>-27940</wp:posOffset>
            </wp:positionV>
            <wp:extent cx="1022400" cy="482962"/>
            <wp:effectExtent l="0" t="0" r="635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82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7BD0" w:rsidRPr="00687BD0">
        <w:rPr>
          <w:rFonts w:ascii="Times New Roman" w:hAnsi="Times New Roman" w:cs="Times New Roman"/>
          <w:b/>
          <w:color w:val="auto"/>
          <w:sz w:val="27"/>
          <w:szCs w:val="27"/>
        </w:rPr>
        <w:t>ОСНОВЫЕ ДЕЙСТВИЯ ПРИ ПРОВЕДЕНИИ ИС-9</w:t>
      </w:r>
    </w:p>
    <w:p w:rsidR="00687BD0" w:rsidRPr="00687BD0" w:rsidRDefault="004B6E24" w:rsidP="00687BD0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687BD0">
        <w:rPr>
          <w:rFonts w:ascii="Times New Roman" w:hAnsi="Times New Roman" w:cs="Times New Roman"/>
          <w:b/>
          <w:color w:val="auto"/>
          <w:sz w:val="27"/>
          <w:szCs w:val="27"/>
        </w:rPr>
        <w:t xml:space="preserve">ПО РУССКОМУ ЯЗЫКУ В ДИСТАНЦИОННОЙ ФОРМЕ </w:t>
      </w:r>
    </w:p>
    <w:p w:rsidR="00687BD0" w:rsidRPr="00687BD0" w:rsidRDefault="004B6E24" w:rsidP="00687BD0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687BD0">
        <w:rPr>
          <w:rFonts w:ascii="Times New Roman" w:hAnsi="Times New Roman" w:cs="Times New Roman"/>
          <w:b/>
          <w:color w:val="auto"/>
          <w:sz w:val="27"/>
          <w:szCs w:val="27"/>
        </w:rPr>
        <w:t>В ЛЕНИНГРАДСКОЙ ОБЛАСТИ</w:t>
      </w:r>
      <w:r w:rsidR="00687BD0" w:rsidRPr="00687BD0">
        <w:rPr>
          <w:rFonts w:ascii="Times New Roman" w:hAnsi="Times New Roman" w:cs="Times New Roman"/>
          <w:b/>
          <w:color w:val="auto"/>
          <w:sz w:val="27"/>
          <w:szCs w:val="27"/>
        </w:rPr>
        <w:t xml:space="preserve"> </w:t>
      </w:r>
    </w:p>
    <w:p w:rsidR="004B6E24" w:rsidRPr="00687BD0" w:rsidRDefault="00687BD0" w:rsidP="00687BD0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687BD0">
        <w:rPr>
          <w:rFonts w:ascii="Times New Roman" w:hAnsi="Times New Roman" w:cs="Times New Roman"/>
          <w:b/>
          <w:color w:val="auto"/>
          <w:sz w:val="27"/>
          <w:szCs w:val="27"/>
        </w:rPr>
        <w:t>ТЕХНИЧЕСКОГО СПЕЦИАЛИСТА</w:t>
      </w:r>
    </w:p>
    <w:p w:rsidR="004B6E24" w:rsidRPr="00B9654C" w:rsidRDefault="004B6E24" w:rsidP="004B6E24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проверки итогового собеседования по русскому языку </w:t>
      </w:r>
    </w:p>
    <w:p w:rsidR="004B6E24" w:rsidRDefault="004B6E24" w:rsidP="004B6E24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от </w:t>
      </w:r>
      <w:r w:rsidR="00070CC4" w:rsidRPr="00070CC4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Pr="00070CC4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070CC4" w:rsidRPr="00070CC4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070CC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</w:t>
      </w:r>
      <w:r w:rsidR="00EE5035" w:rsidRPr="00070CC4">
        <w:rPr>
          <w:rFonts w:ascii="Times New Roman" w:eastAsia="Times New Roman" w:hAnsi="Times New Roman" w:cs="Times New Roman"/>
          <w:color w:val="000000"/>
          <w:sz w:val="24"/>
          <w:szCs w:val="20"/>
        </w:rPr>
        <w:t>0</w:t>
      </w:r>
      <w:r w:rsidRPr="00070CC4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  <w:r w:rsidRPr="005B6F5C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Pr="00507584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w:t xml:space="preserve"> </w:t>
      </w:r>
    </w:p>
    <w:p w:rsidR="004B6E24" w:rsidRPr="00687BD0" w:rsidRDefault="004B6E24" w:rsidP="004B6E24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8"/>
          <w:szCs w:val="12"/>
        </w:rPr>
      </w:pPr>
    </w:p>
    <w:p w:rsidR="00547C80" w:rsidRPr="00CA5375" w:rsidRDefault="00431285" w:rsidP="00687BD0">
      <w:pPr>
        <w:tabs>
          <w:tab w:val="left" w:pos="708"/>
        </w:tabs>
        <w:spacing w:after="0"/>
        <w:ind w:hanging="284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ПОДГОТОВКА К </w:t>
      </w:r>
      <w:r w:rsidR="00E07050"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1"/>
        <w:tblW w:w="11057" w:type="dxa"/>
        <w:tblInd w:w="-28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8222"/>
        <w:gridCol w:w="1396"/>
        <w:gridCol w:w="1439"/>
      </w:tblGrid>
      <w:tr w:rsidR="00DD3148" w:rsidRPr="00333808" w:rsidTr="00DD3148">
        <w:tc>
          <w:tcPr>
            <w:tcW w:w="8222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396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39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687BD0" w:rsidRPr="00301E0D" w:rsidTr="00DD3148">
        <w:tc>
          <w:tcPr>
            <w:tcW w:w="8222" w:type="dxa"/>
          </w:tcPr>
          <w:p w:rsidR="00687BD0" w:rsidRPr="00301E0D" w:rsidRDefault="00687BD0" w:rsidP="00687BD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301E0D">
              <w:rPr>
                <w:rFonts w:ascii="Times New Roman" w:eastAsia="Times New Roman" w:hAnsi="Times New Roman" w:cs="Times New Roman"/>
              </w:rPr>
              <w:t xml:space="preserve">Ознакомление под подпись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 w:rsidRPr="00301E0D">
              <w:rPr>
                <w:rFonts w:ascii="Times New Roman" w:eastAsia="Times New Roman" w:hAnsi="Times New Roman" w:cs="Times New Roman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</w:rPr>
              <w:t xml:space="preserve"> Порядком проведения и проверки </w:t>
            </w:r>
            <w:r w:rsidRPr="00301E0D">
              <w:rPr>
                <w:rFonts w:ascii="Times New Roman" w:eastAsia="Times New Roman" w:hAnsi="Times New Roman" w:cs="Times New Roman"/>
              </w:rPr>
              <w:t>итогового собеседования по русскому языку в Ленинградской области</w:t>
            </w:r>
          </w:p>
        </w:tc>
        <w:tc>
          <w:tcPr>
            <w:tcW w:w="1396" w:type="dxa"/>
            <w:vAlign w:val="center"/>
          </w:tcPr>
          <w:p w:rsidR="00687BD0" w:rsidRPr="00E90408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3</w:t>
            </w:r>
            <w:r w:rsidRPr="00E90408">
              <w:rPr>
                <w:rFonts w:ascii="Times New Roman" w:eastAsia="Times New Roman" w:hAnsi="Times New Roman" w:cs="Times New Roman"/>
              </w:rPr>
              <w:t>.6, 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6.8</w:t>
            </w:r>
            <w:r w:rsidRPr="00E90408">
              <w:rPr>
                <w:rFonts w:ascii="Times New Roman" w:eastAsia="Times New Roman" w:hAnsi="Times New Roman" w:cs="Times New Roman"/>
              </w:rPr>
              <w:t>;</w:t>
            </w:r>
          </w:p>
          <w:p w:rsidR="00687BD0" w:rsidRPr="00E90408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 xml:space="preserve">прил.2 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</w:t>
            </w:r>
          </w:p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чем за 3 дня</w:t>
            </w:r>
          </w:p>
        </w:tc>
      </w:tr>
      <w:tr w:rsidR="00687BD0" w:rsidRPr="00301E0D" w:rsidTr="00DD3148">
        <w:tc>
          <w:tcPr>
            <w:tcW w:w="8222" w:type="dxa"/>
            <w:vAlign w:val="center"/>
          </w:tcPr>
          <w:p w:rsidR="00687BD0" w:rsidRPr="000D6578" w:rsidRDefault="00687BD0" w:rsidP="00687BD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1384E">
              <w:rPr>
                <w:rFonts w:ascii="Times New Roman" w:eastAsia="Times New Roman" w:hAnsi="Times New Roman" w:cs="Times New Roman"/>
              </w:rPr>
              <w:t>По</w:t>
            </w:r>
            <w:r>
              <w:rPr>
                <w:rFonts w:ascii="Times New Roman" w:eastAsia="Times New Roman" w:hAnsi="Times New Roman" w:cs="Times New Roman"/>
              </w:rPr>
              <w:t>дготовка рабочего места в Штабе</w:t>
            </w:r>
          </w:p>
        </w:tc>
        <w:tc>
          <w:tcPr>
            <w:tcW w:w="1396" w:type="dxa"/>
            <w:vAlign w:val="center"/>
          </w:tcPr>
          <w:p w:rsidR="00687BD0" w:rsidRPr="00DE0D60" w:rsidRDefault="00DE0D60" w:rsidP="00DE0D6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E0D60">
              <w:rPr>
                <w:rFonts w:ascii="Times New Roman" w:eastAsia="Times New Roman" w:hAnsi="Times New Roman" w:cs="Times New Roman"/>
                <w:sz w:val="21"/>
                <w:szCs w:val="21"/>
              </w:rPr>
              <w:t>п.6.4-6.5;</w:t>
            </w:r>
          </w:p>
          <w:p w:rsidR="00687BD0" w:rsidRPr="00E90408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</w:t>
            </w:r>
          </w:p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чем за 3 дня</w:t>
            </w:r>
          </w:p>
        </w:tc>
      </w:tr>
      <w:tr w:rsidR="00687BD0" w:rsidRPr="00301E0D" w:rsidTr="00DD3148">
        <w:tc>
          <w:tcPr>
            <w:tcW w:w="8222" w:type="dxa"/>
          </w:tcPr>
          <w:p w:rsidR="00687BD0" w:rsidRPr="00301E0D" w:rsidRDefault="00687BD0" w:rsidP="00687BD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03B09">
              <w:rPr>
                <w:rFonts w:ascii="Times New Roman" w:eastAsia="Times New Roman" w:hAnsi="Times New Roman" w:cs="Times New Roman"/>
              </w:rPr>
              <w:t>Получение на официальном сайте ФБГНУ «ФИПИ» (</w:t>
            </w:r>
            <w:hyperlink r:id="rId7" w:history="1">
              <w:r w:rsidRPr="00656F4D">
                <w:rPr>
                  <w:rStyle w:val="a9"/>
                  <w:rFonts w:ascii="Times New Roman" w:eastAsia="Times New Roman" w:hAnsi="Times New Roman" w:cs="Times New Roman"/>
                </w:rPr>
                <w:t>https://fipi.ru</w:t>
              </w:r>
            </w:hyperlink>
            <w:r w:rsidRPr="00F03B09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03B09">
              <w:rPr>
                <w:rFonts w:ascii="Times New Roman" w:eastAsia="Times New Roman" w:hAnsi="Times New Roman" w:cs="Times New Roman"/>
              </w:rPr>
              <w:t>критериев оценивания</w:t>
            </w:r>
            <w:r>
              <w:rPr>
                <w:rFonts w:ascii="Times New Roman" w:eastAsia="Times New Roman" w:hAnsi="Times New Roman" w:cs="Times New Roman"/>
              </w:rPr>
              <w:t xml:space="preserve"> ИС-9 для экспертов, </w:t>
            </w:r>
            <w:r w:rsidRPr="00F03B09">
              <w:rPr>
                <w:rFonts w:ascii="Times New Roman" w:eastAsia="Times New Roman" w:hAnsi="Times New Roman" w:cs="Times New Roman"/>
              </w:rPr>
              <w:t>тиражир</w:t>
            </w:r>
            <w:r>
              <w:rPr>
                <w:rFonts w:ascii="Times New Roman" w:eastAsia="Times New Roman" w:hAnsi="Times New Roman" w:cs="Times New Roman"/>
              </w:rPr>
              <w:t>ование в необходимом количестве и передача ответственному организатору</w:t>
            </w:r>
          </w:p>
        </w:tc>
        <w:tc>
          <w:tcPr>
            <w:tcW w:w="1396" w:type="dxa"/>
            <w:vAlign w:val="center"/>
          </w:tcPr>
          <w:p w:rsidR="00687BD0" w:rsidRPr="00E90408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6.7</w:t>
            </w:r>
            <w:r w:rsidRPr="00E90408">
              <w:rPr>
                <w:rFonts w:ascii="Times New Roman" w:eastAsia="Times New Roman" w:hAnsi="Times New Roman" w:cs="Times New Roman"/>
              </w:rPr>
              <w:t>;</w:t>
            </w:r>
          </w:p>
          <w:p w:rsidR="00687BD0" w:rsidRPr="00780C47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</w:t>
            </w:r>
          </w:p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чем за 3 дня</w:t>
            </w:r>
          </w:p>
        </w:tc>
      </w:tr>
      <w:tr w:rsidR="00687BD0" w:rsidRPr="00301E0D" w:rsidTr="00DD3148">
        <w:tc>
          <w:tcPr>
            <w:tcW w:w="8222" w:type="dxa"/>
          </w:tcPr>
          <w:p w:rsidR="00687BD0" w:rsidRPr="00CF057A" w:rsidRDefault="00687BD0" w:rsidP="00E90408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F181C">
              <w:rPr>
                <w:rFonts w:ascii="Times New Roman" w:eastAsia="Times New Roman" w:hAnsi="Times New Roman" w:cs="Times New Roman"/>
              </w:rPr>
              <w:t xml:space="preserve">Получение от ГБУ ЛО «ИЦОКО» и установка ПО «Результаты </w:t>
            </w:r>
            <w:r>
              <w:rPr>
                <w:rFonts w:ascii="Times New Roman" w:eastAsia="Times New Roman" w:hAnsi="Times New Roman" w:cs="Times New Roman"/>
              </w:rPr>
              <w:t>ИС-9</w:t>
            </w:r>
            <w:r w:rsidRPr="00FF181C">
              <w:rPr>
                <w:rFonts w:ascii="Times New Roman" w:eastAsia="Times New Roman" w:hAnsi="Times New Roman" w:cs="Times New Roman"/>
              </w:rPr>
              <w:t>» на персональный компьютер в Штабе, загрузка файла</w:t>
            </w:r>
            <w:r w:rsidR="00E90408">
              <w:rPr>
                <w:rFonts w:ascii="Times New Roman" w:eastAsia="Times New Roman" w:hAnsi="Times New Roman" w:cs="Times New Roman"/>
              </w:rPr>
              <w:t xml:space="preserve"> формата</w:t>
            </w:r>
            <w:r w:rsidRPr="00FF181C">
              <w:rPr>
                <w:rFonts w:ascii="Times New Roman" w:eastAsia="Times New Roman" w:hAnsi="Times New Roman" w:cs="Times New Roman"/>
              </w:rPr>
              <w:t xml:space="preserve"> </w:t>
            </w:r>
            <w:r w:rsidR="00E90408">
              <w:rPr>
                <w:rFonts w:ascii="Times New Roman" w:eastAsia="Times New Roman" w:hAnsi="Times New Roman" w:cs="Times New Roman"/>
              </w:rPr>
              <w:t xml:space="preserve">В2Р </w:t>
            </w:r>
            <w:r w:rsidRPr="00FF181C">
              <w:rPr>
                <w:rFonts w:ascii="Times New Roman" w:eastAsia="Times New Roman" w:hAnsi="Times New Roman" w:cs="Times New Roman"/>
              </w:rPr>
              <w:t>с внесёнными сведениями об участниках ИС-9</w:t>
            </w:r>
          </w:p>
        </w:tc>
        <w:tc>
          <w:tcPr>
            <w:tcW w:w="1396" w:type="dxa"/>
            <w:vAlign w:val="center"/>
          </w:tcPr>
          <w:p w:rsidR="00687BD0" w:rsidRPr="00E90408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6.9</w:t>
            </w:r>
            <w:r w:rsidRPr="00E90408">
              <w:rPr>
                <w:rFonts w:ascii="Times New Roman" w:eastAsia="Times New Roman" w:hAnsi="Times New Roman" w:cs="Times New Roman"/>
              </w:rPr>
              <w:t>;</w:t>
            </w:r>
          </w:p>
          <w:p w:rsidR="00687BD0" w:rsidRPr="00301E0D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</w:t>
            </w:r>
          </w:p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чем за 3 дня</w:t>
            </w:r>
          </w:p>
        </w:tc>
      </w:tr>
      <w:tr w:rsidR="00687BD0" w:rsidRPr="00750807" w:rsidTr="00DD3148">
        <w:tc>
          <w:tcPr>
            <w:tcW w:w="8222" w:type="dxa"/>
          </w:tcPr>
          <w:p w:rsidR="00687BD0" w:rsidRPr="00750807" w:rsidRDefault="00687BD0" w:rsidP="00687BD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50807">
              <w:rPr>
                <w:rFonts w:ascii="Times New Roman" w:eastAsia="Times New Roman" w:hAnsi="Times New Roman" w:cs="Times New Roman"/>
              </w:rPr>
              <w:t>Организация ИС-9 в дистанционной форме:</w:t>
            </w:r>
          </w:p>
          <w:p w:rsidR="00687BD0" w:rsidRDefault="00687BD0" w:rsidP="00687BD0">
            <w:pPr>
              <w:pStyle w:val="a6"/>
              <w:numPr>
                <w:ilvl w:val="0"/>
                <w:numId w:val="16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C52BA">
              <w:rPr>
                <w:rFonts w:ascii="Times New Roman" w:eastAsia="Times New Roman" w:hAnsi="Times New Roman" w:cs="Times New Roman"/>
              </w:rPr>
              <w:t>подготовка рабочего места</w:t>
            </w:r>
            <w:r>
              <w:rPr>
                <w:rFonts w:ascii="Times New Roman" w:eastAsia="Times New Roman" w:hAnsi="Times New Roman" w:cs="Times New Roman"/>
              </w:rPr>
              <w:t xml:space="preserve"> собеседника, установка и настройка программных средств;</w:t>
            </w:r>
          </w:p>
          <w:p w:rsidR="00687BD0" w:rsidRPr="00EC52BA" w:rsidRDefault="00687BD0" w:rsidP="00687BD0">
            <w:pPr>
              <w:pStyle w:val="a6"/>
              <w:numPr>
                <w:ilvl w:val="0"/>
                <w:numId w:val="16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C52BA">
              <w:rPr>
                <w:rFonts w:ascii="Times New Roman" w:eastAsia="Times New Roman" w:hAnsi="Times New Roman" w:cs="Times New Roman"/>
              </w:rPr>
              <w:t>проверка наличия стабильного стационарного и резервного каналов связи</w:t>
            </w:r>
          </w:p>
          <w:p w:rsidR="00687BD0" w:rsidRPr="00750807" w:rsidRDefault="00687BD0" w:rsidP="00687BD0">
            <w:pPr>
              <w:tabs>
                <w:tab w:val="left" w:pos="708"/>
              </w:tabs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750807">
              <w:rPr>
                <w:rFonts w:ascii="Times New Roman" w:eastAsia="Times New Roman" w:hAnsi="Times New Roman" w:cs="Times New Roman"/>
              </w:rPr>
              <w:t xml:space="preserve">      с выходом в сеть «Интернет»</w:t>
            </w:r>
          </w:p>
        </w:tc>
        <w:tc>
          <w:tcPr>
            <w:tcW w:w="1396" w:type="dxa"/>
            <w:vAlign w:val="center"/>
          </w:tcPr>
          <w:p w:rsidR="00687BD0" w:rsidRPr="00687BD0" w:rsidRDefault="00687BD0" w:rsidP="00E90408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.8</w:t>
            </w:r>
            <w:r w:rsidRPr="00E90408">
              <w:rPr>
                <w:rFonts w:ascii="Times New Roman" w:eastAsia="Times New Roman" w:hAnsi="Times New Roman" w:cs="Times New Roman"/>
              </w:rPr>
              <w:t>.4</w:t>
            </w:r>
            <w:r w:rsidR="005028A3">
              <w:rPr>
                <w:rFonts w:ascii="Times New Roman" w:eastAsia="Times New Roman" w:hAnsi="Times New Roman" w:cs="Times New Roman"/>
              </w:rPr>
              <w:t>-8.5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</w:t>
            </w:r>
          </w:p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чем за 3 дня</w:t>
            </w:r>
          </w:p>
        </w:tc>
      </w:tr>
      <w:tr w:rsidR="00687BD0" w:rsidRPr="00750807" w:rsidTr="00DD3148">
        <w:tc>
          <w:tcPr>
            <w:tcW w:w="8222" w:type="dxa"/>
          </w:tcPr>
          <w:p w:rsidR="00687BD0" w:rsidRPr="00750807" w:rsidRDefault="00687BD0" w:rsidP="00687BD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Прохождение инструктажа</w:t>
            </w:r>
            <w:r w:rsidRPr="00750807">
              <w:rPr>
                <w:rFonts w:ascii="Times New Roman" w:eastAsia="Times New Roman" w:hAnsi="Times New Roman" w:cs="Times New Roman"/>
              </w:rPr>
              <w:t xml:space="preserve"> </w:t>
            </w:r>
            <w:r w:rsidRPr="00E4562E">
              <w:rPr>
                <w:rFonts w:ascii="Times New Roman" w:eastAsia="Times New Roman" w:hAnsi="Times New Roman" w:cs="Times New Roman"/>
              </w:rPr>
              <w:t>по организации ИС-9 в дистанционной форме</w:t>
            </w:r>
            <w:r w:rsidRPr="0075080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 ответственного организатора. </w:t>
            </w:r>
            <w:r w:rsidRPr="00750807">
              <w:rPr>
                <w:rFonts w:ascii="Times New Roman" w:eastAsia="Times New Roman" w:hAnsi="Times New Roman" w:cs="Times New Roman"/>
              </w:rPr>
              <w:t>Контроль работоспособности оборудования участников ИС-9.</w:t>
            </w:r>
            <w:r>
              <w:rPr>
                <w:rFonts w:ascii="Times New Roman" w:eastAsia="Times New Roman" w:hAnsi="Times New Roman" w:cs="Times New Roman"/>
              </w:rPr>
              <w:t xml:space="preserve"> П</w:t>
            </w:r>
            <w:r w:rsidRPr="00750807">
              <w:rPr>
                <w:rFonts w:ascii="Times New Roman" w:eastAsia="Times New Roman" w:hAnsi="Times New Roman" w:cs="Times New Roman"/>
              </w:rPr>
              <w:t xml:space="preserve">роведение тестового подключения участников ИС-9 в соответствии с графиком тестового подключения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750807">
              <w:rPr>
                <w:rFonts w:ascii="Times New Roman" w:eastAsia="Times New Roman" w:hAnsi="Times New Roman" w:cs="Times New Roman"/>
              </w:rPr>
              <w:t xml:space="preserve">овместно с ответственным организатором </w:t>
            </w:r>
            <w:r>
              <w:rPr>
                <w:rFonts w:ascii="Times New Roman" w:eastAsia="Times New Roman" w:hAnsi="Times New Roman" w:cs="Times New Roman"/>
              </w:rPr>
              <w:t>и осуществление тестовой аудиозаписи.</w:t>
            </w:r>
          </w:p>
        </w:tc>
        <w:tc>
          <w:tcPr>
            <w:tcW w:w="1396" w:type="dxa"/>
            <w:vAlign w:val="center"/>
          </w:tcPr>
          <w:p w:rsidR="00687BD0" w:rsidRPr="00687BD0" w:rsidRDefault="00687BD0" w:rsidP="00E90408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8</w:t>
            </w:r>
            <w:r w:rsidRPr="00E90408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  чем за 1 день</w:t>
            </w:r>
          </w:p>
        </w:tc>
      </w:tr>
      <w:tr w:rsidR="00687BD0" w:rsidRPr="00301E0D" w:rsidTr="00DD3148">
        <w:tc>
          <w:tcPr>
            <w:tcW w:w="8222" w:type="dxa"/>
          </w:tcPr>
          <w:p w:rsidR="00687BD0" w:rsidRPr="00301E0D" w:rsidRDefault="00687BD0" w:rsidP="00687BD0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Печать форм</w:t>
            </w:r>
            <w:r w:rsidRPr="00301E0D">
              <w:rPr>
                <w:rFonts w:ascii="Times New Roman" w:eastAsia="Times New Roman" w:hAnsi="Times New Roman" w:cs="Times New Roman"/>
              </w:rPr>
              <w:t xml:space="preserve"> для проведения ИС-9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01E0D">
              <w:rPr>
                <w:rFonts w:ascii="Times New Roman" w:eastAsia="Times New Roman" w:hAnsi="Times New Roman" w:cs="Times New Roman"/>
              </w:rPr>
              <w:t xml:space="preserve">из ПО «Планирование ИС-9» </w:t>
            </w:r>
            <w:r>
              <w:rPr>
                <w:rFonts w:ascii="Times New Roman" w:eastAsia="Times New Roman" w:hAnsi="Times New Roman" w:cs="Times New Roman"/>
              </w:rPr>
              <w:t>и передача ответственному организатору</w:t>
            </w:r>
          </w:p>
        </w:tc>
        <w:tc>
          <w:tcPr>
            <w:tcW w:w="1396" w:type="dxa"/>
            <w:vAlign w:val="center"/>
          </w:tcPr>
          <w:p w:rsidR="00687BD0" w:rsidRPr="00301E0D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6.10</w:t>
            </w:r>
          </w:p>
          <w:p w:rsidR="00687BD0" w:rsidRPr="00301E0D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39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  чем за 1 день</w:t>
            </w:r>
          </w:p>
        </w:tc>
      </w:tr>
    </w:tbl>
    <w:p w:rsidR="00333808" w:rsidRPr="00687BD0" w:rsidRDefault="00333808" w:rsidP="00CE0D3E">
      <w:pPr>
        <w:tabs>
          <w:tab w:val="left" w:pos="708"/>
          <w:tab w:val="left" w:pos="7797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14"/>
          <w:lang w:eastAsia="ru-RU"/>
        </w:rPr>
      </w:pPr>
    </w:p>
    <w:p w:rsidR="00333808" w:rsidRPr="004B6E24" w:rsidRDefault="00333808" w:rsidP="00687BD0">
      <w:pPr>
        <w:tabs>
          <w:tab w:val="left" w:pos="708"/>
        </w:tabs>
        <w:spacing w:after="0"/>
        <w:ind w:hanging="284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301E0D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ПРОВЕДЕНИЕ </w:t>
      </w:r>
      <w:r w:rsidR="00E07050" w:rsidRPr="00301E0D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1"/>
        <w:tblW w:w="11057" w:type="dxa"/>
        <w:tblInd w:w="-28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418"/>
        <w:gridCol w:w="1417"/>
      </w:tblGrid>
      <w:tr w:rsidR="00DD3148" w:rsidRPr="00301E0D" w:rsidTr="00AB00EF">
        <w:tc>
          <w:tcPr>
            <w:tcW w:w="8222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687BD0" w:rsidRPr="00301E0D" w:rsidTr="00AB00EF">
        <w:tc>
          <w:tcPr>
            <w:tcW w:w="8222" w:type="dxa"/>
            <w:vAlign w:val="center"/>
          </w:tcPr>
          <w:p w:rsidR="00687BD0" w:rsidRPr="00301E0D" w:rsidRDefault="00687BD0" w:rsidP="00687BD0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sz w:val="16"/>
                <w:szCs w:val="16"/>
                <w:lang w:eastAsia="ru-RU"/>
              </w:rPr>
            </w:pPr>
            <w:r w:rsidRPr="00301E0D">
              <w:rPr>
                <w:rFonts w:ascii="Times New Roman" w:eastAsia="Times New Roman" w:hAnsi="Times New Roman" w:cs="Times New Roman"/>
                <w:szCs w:val="24"/>
              </w:rPr>
              <w:t>Прибытие в ОО в день проведения ИС-9</w:t>
            </w:r>
          </w:p>
        </w:tc>
        <w:tc>
          <w:tcPr>
            <w:tcW w:w="1418" w:type="dxa"/>
            <w:vAlign w:val="center"/>
          </w:tcPr>
          <w:p w:rsidR="00687BD0" w:rsidRPr="00301E0D" w:rsidRDefault="00687BD0" w:rsidP="00E9040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7</w:t>
            </w:r>
            <w:r w:rsidRPr="00E90408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 07.30</w:t>
            </w:r>
          </w:p>
        </w:tc>
      </w:tr>
      <w:tr w:rsidR="00687BD0" w:rsidRPr="00301E0D" w:rsidTr="00AB00EF">
        <w:tc>
          <w:tcPr>
            <w:tcW w:w="8222" w:type="dxa"/>
            <w:vAlign w:val="center"/>
          </w:tcPr>
          <w:p w:rsidR="00687BD0" w:rsidRPr="00EF0384" w:rsidRDefault="00AB00EF" w:rsidP="00AB00EF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Получение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архива с материалами 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ИС-9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, включая КИМ, и пароль доступа к архиву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от представителя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ОМСУ</w:t>
            </w:r>
            <w:r w:rsidR="00687BD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. Запись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КИМ на флеш-носитель, </w:t>
            </w:r>
            <w:r w:rsidR="00687BD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тиражирование и передача ответственному организатору</w:t>
            </w:r>
          </w:p>
        </w:tc>
        <w:tc>
          <w:tcPr>
            <w:tcW w:w="1418" w:type="dxa"/>
            <w:vAlign w:val="center"/>
          </w:tcPr>
          <w:p w:rsidR="00687BD0" w:rsidRPr="00301E0D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п.8.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7</w:t>
            </w:r>
            <w:r w:rsidRPr="00E90408">
              <w:rPr>
                <w:rFonts w:ascii="Times New Roman" w:eastAsia="Times New Roman" w:hAnsi="Times New Roman" w:cs="Times New Roman"/>
              </w:rPr>
              <w:t>;</w:t>
            </w:r>
          </w:p>
          <w:p w:rsidR="00687BD0" w:rsidRPr="00301E0D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01E0D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</w:pP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не позднее 08.00</w:t>
            </w:r>
          </w:p>
        </w:tc>
      </w:tr>
      <w:tr w:rsidR="00687BD0" w:rsidRPr="00301E0D" w:rsidTr="00AB00EF">
        <w:trPr>
          <w:trHeight w:val="405"/>
        </w:trPr>
        <w:tc>
          <w:tcPr>
            <w:tcW w:w="8222" w:type="dxa"/>
            <w:vAlign w:val="center"/>
          </w:tcPr>
          <w:p w:rsidR="00687BD0" w:rsidRPr="00301E0D" w:rsidRDefault="00687BD0" w:rsidP="00687BD0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301E0D">
              <w:rPr>
                <w:rFonts w:ascii="Times New Roman" w:eastAsia="Times New Roman" w:hAnsi="Times New Roman" w:cs="Times New Roman"/>
              </w:rPr>
              <w:t>Прохождение инструктажа у ответственного организатора по проведению ИС-9</w:t>
            </w:r>
          </w:p>
        </w:tc>
        <w:tc>
          <w:tcPr>
            <w:tcW w:w="1418" w:type="dxa"/>
            <w:vAlign w:val="center"/>
          </w:tcPr>
          <w:p w:rsidR="00687BD0" w:rsidRPr="00301E0D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7</w:t>
            </w:r>
            <w:r w:rsidRPr="00E90408">
              <w:rPr>
                <w:rFonts w:ascii="Times New Roman" w:eastAsia="Times New Roman" w:hAnsi="Times New Roman" w:cs="Times New Roman"/>
              </w:rPr>
              <w:t>.3</w:t>
            </w:r>
          </w:p>
          <w:p w:rsidR="00687BD0" w:rsidRPr="00301E0D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не позднее 08.00</w:t>
            </w:r>
          </w:p>
        </w:tc>
      </w:tr>
      <w:tr w:rsidR="00687BD0" w:rsidRPr="00301E0D" w:rsidTr="00AB00EF">
        <w:tc>
          <w:tcPr>
            <w:tcW w:w="8222" w:type="dxa"/>
            <w:vAlign w:val="center"/>
          </w:tcPr>
          <w:p w:rsidR="00687BD0" w:rsidRPr="00750807" w:rsidRDefault="00687BD0" w:rsidP="00AB00EF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750807">
              <w:rPr>
                <w:rFonts w:ascii="Times New Roman" w:eastAsia="Times New Roman" w:hAnsi="Times New Roman" w:cs="Times New Roman"/>
              </w:rPr>
              <w:t>Контроль технической готовности системы видео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750807">
              <w:rPr>
                <w:rFonts w:ascii="Times New Roman" w:eastAsia="Times New Roman" w:hAnsi="Times New Roman" w:cs="Times New Roman"/>
              </w:rPr>
              <w:t>конференц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750807">
              <w:rPr>
                <w:rFonts w:ascii="Times New Roman" w:eastAsia="Times New Roman" w:hAnsi="Times New Roman" w:cs="Times New Roman"/>
              </w:rPr>
              <w:t xml:space="preserve">связи и функционала демонстрации рабочего стола с </w:t>
            </w:r>
            <w:r>
              <w:rPr>
                <w:rFonts w:ascii="Times New Roman" w:eastAsia="Times New Roman" w:hAnsi="Times New Roman" w:cs="Times New Roman"/>
              </w:rPr>
              <w:t>рабочего места</w:t>
            </w:r>
            <w:r w:rsidRPr="00750807">
              <w:rPr>
                <w:rFonts w:ascii="Times New Roman" w:eastAsia="Times New Roman" w:hAnsi="Times New Roman" w:cs="Times New Roman"/>
              </w:rPr>
              <w:t xml:space="preserve"> собеседника, настройка аудиозаписи ответов участников ИС-9</w:t>
            </w:r>
            <w:r>
              <w:rPr>
                <w:rFonts w:ascii="Times New Roman" w:eastAsia="Times New Roman" w:hAnsi="Times New Roman" w:cs="Times New Roman"/>
              </w:rPr>
              <w:t>, загрузка КИМ ИС-9</w:t>
            </w:r>
            <w:r w:rsidR="00AB00EF">
              <w:rPr>
                <w:rFonts w:ascii="Times New Roman" w:eastAsia="Times New Roman" w:hAnsi="Times New Roman" w:cs="Times New Roman"/>
              </w:rPr>
              <w:t xml:space="preserve"> с флеш-носителя</w:t>
            </w:r>
          </w:p>
        </w:tc>
        <w:tc>
          <w:tcPr>
            <w:tcW w:w="1418" w:type="dxa"/>
            <w:vAlign w:val="center"/>
          </w:tcPr>
          <w:p w:rsidR="00687BD0" w:rsidRPr="00687BD0" w:rsidRDefault="00687BD0" w:rsidP="00E9040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8</w:t>
            </w:r>
            <w:r w:rsidRPr="00E90408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не позднее 08.50</w:t>
            </w:r>
          </w:p>
        </w:tc>
      </w:tr>
      <w:tr w:rsidR="00687BD0" w:rsidRPr="00301E0D" w:rsidTr="00AB00EF">
        <w:trPr>
          <w:trHeight w:val="267"/>
        </w:trPr>
        <w:tc>
          <w:tcPr>
            <w:tcW w:w="8222" w:type="dxa"/>
            <w:vAlign w:val="center"/>
          </w:tcPr>
          <w:p w:rsidR="00687BD0" w:rsidRPr="00750807" w:rsidRDefault="00687BD0" w:rsidP="00AB00EF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Создание видеоконференции на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рабочем месте</w:t>
            </w: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собеседника</w:t>
            </w:r>
          </w:p>
        </w:tc>
        <w:tc>
          <w:tcPr>
            <w:tcW w:w="1418" w:type="dxa"/>
            <w:vAlign w:val="center"/>
          </w:tcPr>
          <w:p w:rsidR="00687BD0" w:rsidRPr="00687BD0" w:rsidRDefault="00E90408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п.8</w:t>
            </w:r>
            <w:r w:rsidR="00687BD0" w:rsidRPr="00E90408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</w:pP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не позднее 08.50</w:t>
            </w:r>
          </w:p>
        </w:tc>
      </w:tr>
      <w:tr w:rsidR="00687BD0" w:rsidRPr="00301E0D" w:rsidTr="00AB00EF">
        <w:tc>
          <w:tcPr>
            <w:tcW w:w="8222" w:type="dxa"/>
            <w:vAlign w:val="center"/>
          </w:tcPr>
          <w:p w:rsidR="00687BD0" w:rsidRPr="00ED70DF" w:rsidRDefault="00687BD0" w:rsidP="00687BD0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После подключения к видеоконференции каждого участника ИС-9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проверяет</w:t>
            </w: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: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качество подключения, отсутствие </w:t>
            </w: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посторонних лиц в помещении, в котором находится участник ИС-9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, отсутствие на столе участника посторонних предметов</w:t>
            </w:r>
          </w:p>
        </w:tc>
        <w:tc>
          <w:tcPr>
            <w:tcW w:w="1418" w:type="dxa"/>
            <w:vAlign w:val="center"/>
          </w:tcPr>
          <w:p w:rsidR="00687BD0" w:rsidRPr="00687BD0" w:rsidRDefault="00687BD0" w:rsidP="00E9040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90408">
              <w:rPr>
                <w:rFonts w:ascii="Times New Roman" w:eastAsia="Times New Roman" w:hAnsi="Times New Roman" w:cs="Times New Roman"/>
              </w:rPr>
              <w:t>п.</w:t>
            </w:r>
            <w:r w:rsidR="00E90408" w:rsidRPr="00E90408">
              <w:rPr>
                <w:rFonts w:ascii="Times New Roman" w:eastAsia="Times New Roman" w:hAnsi="Times New Roman" w:cs="Times New Roman"/>
              </w:rPr>
              <w:t>8</w:t>
            </w:r>
            <w:r w:rsidRPr="00E90408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</w:pP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 xml:space="preserve">не позднее 09.00 и до завершения </w:t>
            </w:r>
          </w:p>
        </w:tc>
      </w:tr>
      <w:tr w:rsidR="00687BD0" w:rsidRPr="00301E0D" w:rsidTr="00AB00EF">
        <w:tc>
          <w:tcPr>
            <w:tcW w:w="8222" w:type="dxa"/>
            <w:vAlign w:val="center"/>
          </w:tcPr>
          <w:p w:rsidR="00687BD0" w:rsidRPr="00301E0D" w:rsidRDefault="00DD3148" w:rsidP="00687BD0">
            <w:pPr>
              <w:tabs>
                <w:tab w:val="left" w:pos="708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MS Gothic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920" behindDoc="1" locked="0" layoutInCell="1" allowOverlap="1" wp14:anchorId="08B057C5" wp14:editId="7023CDBF">
                      <wp:simplePos x="0" y="0"/>
                      <wp:positionH relativeFrom="page">
                        <wp:posOffset>-381000</wp:posOffset>
                      </wp:positionH>
                      <wp:positionV relativeFrom="paragraph">
                        <wp:posOffset>124460</wp:posOffset>
                      </wp:positionV>
                      <wp:extent cx="818515" cy="2007235"/>
                      <wp:effectExtent l="0" t="0" r="635" b="0"/>
                      <wp:wrapNone/>
                      <wp:docPr id="10" name="Группа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818515" cy="2007235"/>
                                <a:chOff x="0" y="0"/>
                                <a:chExt cx="934728" cy="1963696"/>
                              </a:xfrm>
                            </wpg:grpSpPr>
                            <wps:wsp>
                              <wps:cNvPr id="11" name="Прямоугольный треугольник 11"/>
                              <wps:cNvSpPr/>
                              <wps:spPr>
                                <a:xfrm rot="10800000">
                                  <a:off x="120610" y="6"/>
                                  <a:ext cx="814118" cy="633019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4F81BD">
                                    <a:lumMod val="60000"/>
                                    <a:lumOff val="40000"/>
                                    <a:alpha val="48000"/>
                                  </a:srgb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Диагональная полоса 12"/>
                              <wps:cNvSpPr/>
                              <wps:spPr>
                                <a:xfrm rot="10800000">
                                  <a:off x="0" y="0"/>
                                  <a:ext cx="866693" cy="1057523"/>
                                </a:xfrm>
                                <a:prstGeom prst="diagStripe">
                                  <a:avLst>
                                    <a:gd name="adj" fmla="val 51370"/>
                                  </a:avLst>
                                </a:prstGeom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Диагональная полоса 13"/>
                              <wps:cNvSpPr/>
                              <wps:spPr>
                                <a:xfrm rot="5400000">
                                  <a:off x="-19878" y="1077401"/>
                                  <a:ext cx="906560" cy="866029"/>
                                </a:xfrm>
                                <a:prstGeom prst="diagStripe">
                                  <a:avLst>
                                    <a:gd name="adj" fmla="val 51370"/>
                                  </a:avLst>
                                </a:prstGeom>
                                <a:solidFill>
                                  <a:srgbClr val="1F497D">
                                    <a:lumMod val="60000"/>
                                    <a:lumOff val="40000"/>
                                  </a:srgb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37DEAF" id="Группа 10" o:spid="_x0000_s1026" style="position:absolute;margin-left:-30pt;margin-top:9.8pt;width:64.45pt;height:158.05pt;rotation:180;z-index:-251650560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">
                      <v:shape id="Прямоугольный треугольник 11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" fillcolor="#95b3d7" stroked="f" strokeweight="2pt">
                        <v:fill opacity="31354f"/>
                      </v:shape>
                      <v:shape id="Диагональная полоса 12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" path="m,543250l445220,,866693,,,1057523,,543250xe" fillcolor="#8eb4e3" stroked="f" strokeweight="2pt">
                        <v:path arrowok="t" o:connecttype="custom" o:connectlocs="0,543250;445220,0;866693,0;0,1057523;0,543250" o:connectangles="0,0,0,0,0"/>
                      </v:shape>
                      <v:shape id="Диагональная полоса 13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" path="m,444879l465700,,906560,,,866029,,444879xe" fillcolor="#558ed5" stroked="f" strokeweight="2pt">
                        <v:path arrowok="t" o:connecttype="custom" o:connectlocs="0,444879;465700,0;906560,0;0,866029;0,444879" o:connectangles="0,0,0,0,0"/>
                      </v:shape>
                      <w10:wrap anchorx="page"/>
                    </v:group>
                  </w:pict>
                </mc:Fallback>
              </mc:AlternateContent>
            </w:r>
            <w:r w:rsidR="00687BD0" w:rsidRPr="00301E0D">
              <w:rPr>
                <w:rFonts w:ascii="Times New Roman" w:eastAsia="Times New Roman" w:hAnsi="Times New Roman" w:cs="Times New Roman"/>
              </w:rPr>
              <w:t xml:space="preserve">Обеспечение и контроль </w:t>
            </w:r>
            <w:r w:rsidR="00687BD0">
              <w:rPr>
                <w:rFonts w:ascii="Times New Roman" w:eastAsia="Times New Roman" w:hAnsi="Times New Roman" w:cs="Times New Roman"/>
              </w:rPr>
              <w:t>ведения</w:t>
            </w:r>
            <w:r w:rsidR="00687BD0" w:rsidRPr="00301E0D">
              <w:rPr>
                <w:rFonts w:ascii="Times New Roman" w:eastAsia="Times New Roman" w:hAnsi="Times New Roman" w:cs="Times New Roman"/>
              </w:rPr>
              <w:t xml:space="preserve"> аудиозаписи ответов участников ИС-9 </w:t>
            </w:r>
          </w:p>
        </w:tc>
        <w:tc>
          <w:tcPr>
            <w:tcW w:w="1418" w:type="dxa"/>
            <w:vAlign w:val="center"/>
          </w:tcPr>
          <w:p w:rsidR="00687BD0" w:rsidRPr="00301E0D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17" w:type="dxa"/>
            <w:vAlign w:val="center"/>
          </w:tcPr>
          <w:p w:rsidR="00687BD0" w:rsidRPr="00687BD0" w:rsidRDefault="00687BD0" w:rsidP="00687BD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87BD0">
              <w:rPr>
                <w:rFonts w:ascii="Times New Roman" w:eastAsia="Times New Roman" w:hAnsi="Times New Roman" w:cs="Times New Roman"/>
                <w:sz w:val="21"/>
                <w:szCs w:val="21"/>
              </w:rPr>
              <w:t>весь период проведения</w:t>
            </w:r>
          </w:p>
        </w:tc>
      </w:tr>
    </w:tbl>
    <w:p w:rsidR="00A82D31" w:rsidRPr="00687BD0" w:rsidRDefault="00A82D31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4"/>
          <w:szCs w:val="16"/>
          <w:lang w:eastAsia="ru-RU"/>
        </w:rPr>
      </w:pPr>
    </w:p>
    <w:p w:rsidR="00E07050" w:rsidRPr="004B6E24" w:rsidRDefault="000D3A66" w:rsidP="00687BD0">
      <w:pPr>
        <w:tabs>
          <w:tab w:val="left" w:pos="708"/>
        </w:tabs>
        <w:spacing w:after="0"/>
        <w:ind w:hanging="284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301E0D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ЗАВЕРШЕНИЕ </w:t>
      </w:r>
      <w:r w:rsidR="00E07050" w:rsidRPr="00301E0D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"/>
        <w:tblW w:w="11057" w:type="dxa"/>
        <w:tblInd w:w="-28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8359"/>
        <w:gridCol w:w="1286"/>
        <w:gridCol w:w="1412"/>
      </w:tblGrid>
      <w:tr w:rsidR="00DD3148" w:rsidRPr="00301E0D" w:rsidTr="00DD3148">
        <w:tc>
          <w:tcPr>
            <w:tcW w:w="8364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281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12" w:type="dxa"/>
            <w:shd w:val="clear" w:color="auto" w:fill="DBE5F1" w:themeFill="accent1" w:themeFillTint="33"/>
            <w:vAlign w:val="center"/>
          </w:tcPr>
          <w:p w:rsidR="00DD3148" w:rsidRPr="000B34E2" w:rsidRDefault="00DD3148" w:rsidP="00DD314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687BD0" w:rsidRPr="00301E0D" w:rsidTr="00DD3148">
        <w:tc>
          <w:tcPr>
            <w:tcW w:w="8364" w:type="dxa"/>
          </w:tcPr>
          <w:p w:rsidR="00687BD0" w:rsidRPr="00750807" w:rsidRDefault="00687BD0" w:rsidP="00AB00EF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Завершение видеоконференции в аудитории, выключение аудиозаписи ответов участников ИС-9 с дальнейшим сохранением аудиозаписи на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флеш-</w:t>
            </w:r>
            <w:r w:rsidRPr="0075080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носитель и последующей передачей ответственному организатору</w:t>
            </w:r>
          </w:p>
        </w:tc>
        <w:tc>
          <w:tcPr>
            <w:tcW w:w="1281" w:type="dxa"/>
            <w:vAlign w:val="center"/>
          </w:tcPr>
          <w:p w:rsidR="00687BD0" w:rsidRPr="00750807" w:rsidRDefault="00687BD0" w:rsidP="00E9040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E90408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п.</w:t>
            </w:r>
            <w:r w:rsidR="00E90408" w:rsidRPr="00E90408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8</w:t>
            </w:r>
            <w:r w:rsidRPr="00E90408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.16</w:t>
            </w:r>
          </w:p>
        </w:tc>
        <w:tc>
          <w:tcPr>
            <w:tcW w:w="1412" w:type="dxa"/>
            <w:vAlign w:val="center"/>
          </w:tcPr>
          <w:p w:rsidR="00687BD0" w:rsidRPr="00687BD0" w:rsidRDefault="00687BD0" w:rsidP="00AB00E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</w:pP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по</w:t>
            </w:r>
            <w:r w:rsidR="00AB00EF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сле</w:t>
            </w: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 xml:space="preserve"> завершени</w:t>
            </w:r>
            <w:r w:rsidR="00AB00EF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я</w:t>
            </w: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687BD0" w:rsidRPr="00333808" w:rsidTr="00DD3148">
        <w:tc>
          <w:tcPr>
            <w:tcW w:w="8364" w:type="dxa"/>
          </w:tcPr>
          <w:p w:rsidR="00687BD0" w:rsidRPr="00301E0D" w:rsidRDefault="00823533" w:rsidP="00687BD0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Заполнение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в Штабе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 w:rsidRPr="00210DF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специализированн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ой</w:t>
            </w:r>
            <w:r w:rsidRPr="00210DF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форм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ы</w:t>
            </w:r>
            <w:r w:rsidRPr="00210DF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для внесения информации из протоколов оценивания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ИС-9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при помощи ПО «</w:t>
            </w:r>
            <w:r w:rsidRPr="00F03B09">
              <w:rPr>
                <w:rFonts w:ascii="Times New Roman" w:eastAsia="Times New Roman" w:hAnsi="Times New Roman" w:cs="Times New Roman"/>
              </w:rPr>
              <w:t>Результаты  ИС-9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, сохранение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файла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в формате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В2Р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на </w:t>
            </w:r>
            <w:r w:rsidRPr="005267E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флеш-носитель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и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передач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а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ответственному организатору</w:t>
            </w:r>
          </w:p>
        </w:tc>
        <w:tc>
          <w:tcPr>
            <w:tcW w:w="1281" w:type="dxa"/>
            <w:vAlign w:val="center"/>
          </w:tcPr>
          <w:p w:rsidR="00687BD0" w:rsidRPr="00596FA0" w:rsidRDefault="00687BD0" w:rsidP="00687BD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301E0D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2" w:type="dxa"/>
            <w:vAlign w:val="center"/>
          </w:tcPr>
          <w:p w:rsidR="00687BD0" w:rsidRPr="00687BD0" w:rsidRDefault="00687BD0" w:rsidP="0082353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</w:pP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по</w:t>
            </w:r>
            <w:r w:rsidR="00823533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сле</w:t>
            </w:r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 xml:space="preserve"> завершени</w:t>
            </w:r>
            <w:r w:rsidR="00823533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>я</w:t>
            </w:r>
            <w:bookmarkStart w:id="0" w:name="_GoBack"/>
            <w:bookmarkEnd w:id="0"/>
            <w:r w:rsidRPr="00687BD0">
              <w:rPr>
                <w:rFonts w:ascii="Times New Roman" w:eastAsia="MS Gothic" w:hAnsi="Times New Roman" w:cs="Times New Roman"/>
                <w:spacing w:val="5"/>
                <w:kern w:val="28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:rsidR="005C7A38" w:rsidRPr="00816531" w:rsidRDefault="005C7A38" w:rsidP="00CE0D3E">
      <w:pPr>
        <w:tabs>
          <w:tab w:val="left" w:pos="-284"/>
        </w:tabs>
        <w:spacing w:after="0" w:line="36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5C7A38" w:rsidRPr="00816531" w:rsidSect="00687BD0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A6E31"/>
    <w:multiLevelType w:val="hybridMultilevel"/>
    <w:tmpl w:val="2EF266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07823"/>
    <w:multiLevelType w:val="hybridMultilevel"/>
    <w:tmpl w:val="5C5A3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75289"/>
    <w:multiLevelType w:val="hybridMultilevel"/>
    <w:tmpl w:val="2D602D3E"/>
    <w:lvl w:ilvl="0" w:tplc="67385DAC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AB43FB4"/>
    <w:multiLevelType w:val="hybridMultilevel"/>
    <w:tmpl w:val="5F302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A43819"/>
    <w:multiLevelType w:val="hybridMultilevel"/>
    <w:tmpl w:val="D16E0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5"/>
  </w:num>
  <w:num w:numId="5">
    <w:abstractNumId w:val="13"/>
  </w:num>
  <w:num w:numId="6">
    <w:abstractNumId w:val="14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"/>
  </w:num>
  <w:num w:numId="13">
    <w:abstractNumId w:val="5"/>
  </w:num>
  <w:num w:numId="14">
    <w:abstractNumId w:val="11"/>
  </w:num>
  <w:num w:numId="15">
    <w:abstractNumId w:val="1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10437"/>
    <w:rsid w:val="00012099"/>
    <w:rsid w:val="00012C72"/>
    <w:rsid w:val="00022D5E"/>
    <w:rsid w:val="00026C5C"/>
    <w:rsid w:val="00030DD8"/>
    <w:rsid w:val="00035CF8"/>
    <w:rsid w:val="00060F79"/>
    <w:rsid w:val="00062DF7"/>
    <w:rsid w:val="00070672"/>
    <w:rsid w:val="00070CC4"/>
    <w:rsid w:val="00083CDC"/>
    <w:rsid w:val="00085724"/>
    <w:rsid w:val="000941A5"/>
    <w:rsid w:val="000A5878"/>
    <w:rsid w:val="000A7DBB"/>
    <w:rsid w:val="000C09F8"/>
    <w:rsid w:val="000C0B2B"/>
    <w:rsid w:val="000D0F9C"/>
    <w:rsid w:val="000D3A66"/>
    <w:rsid w:val="000D56ED"/>
    <w:rsid w:val="000D6578"/>
    <w:rsid w:val="000E0AE5"/>
    <w:rsid w:val="000F2167"/>
    <w:rsid w:val="00100354"/>
    <w:rsid w:val="00101C94"/>
    <w:rsid w:val="00104BEC"/>
    <w:rsid w:val="0011384E"/>
    <w:rsid w:val="0011590D"/>
    <w:rsid w:val="0012083E"/>
    <w:rsid w:val="00126520"/>
    <w:rsid w:val="00130465"/>
    <w:rsid w:val="00142F2A"/>
    <w:rsid w:val="00154E2A"/>
    <w:rsid w:val="00154F51"/>
    <w:rsid w:val="00166715"/>
    <w:rsid w:val="001860AF"/>
    <w:rsid w:val="00195C2C"/>
    <w:rsid w:val="001B037F"/>
    <w:rsid w:val="001B53C9"/>
    <w:rsid w:val="001C2D9C"/>
    <w:rsid w:val="001E2AD2"/>
    <w:rsid w:val="00200DF3"/>
    <w:rsid w:val="00203514"/>
    <w:rsid w:val="00210065"/>
    <w:rsid w:val="002141A7"/>
    <w:rsid w:val="00214DAE"/>
    <w:rsid w:val="00217004"/>
    <w:rsid w:val="00221910"/>
    <w:rsid w:val="00242751"/>
    <w:rsid w:val="00244EFB"/>
    <w:rsid w:val="00247645"/>
    <w:rsid w:val="002505E8"/>
    <w:rsid w:val="002549CF"/>
    <w:rsid w:val="00293296"/>
    <w:rsid w:val="00293758"/>
    <w:rsid w:val="0029489C"/>
    <w:rsid w:val="00297F8F"/>
    <w:rsid w:val="002A4C94"/>
    <w:rsid w:val="002A5DFF"/>
    <w:rsid w:val="002A71E1"/>
    <w:rsid w:val="002C23FE"/>
    <w:rsid w:val="002C52AE"/>
    <w:rsid w:val="002C7832"/>
    <w:rsid w:val="002D0777"/>
    <w:rsid w:val="002D1D02"/>
    <w:rsid w:val="002E126E"/>
    <w:rsid w:val="002E7759"/>
    <w:rsid w:val="002E7A49"/>
    <w:rsid w:val="00301E0D"/>
    <w:rsid w:val="00312CEC"/>
    <w:rsid w:val="00322D99"/>
    <w:rsid w:val="00323F04"/>
    <w:rsid w:val="00324690"/>
    <w:rsid w:val="0032560B"/>
    <w:rsid w:val="00333808"/>
    <w:rsid w:val="00353C43"/>
    <w:rsid w:val="00363874"/>
    <w:rsid w:val="00370571"/>
    <w:rsid w:val="00385F87"/>
    <w:rsid w:val="00392974"/>
    <w:rsid w:val="003A0163"/>
    <w:rsid w:val="003A6DD7"/>
    <w:rsid w:val="003B68AE"/>
    <w:rsid w:val="003C796D"/>
    <w:rsid w:val="003D01A3"/>
    <w:rsid w:val="003D2C6F"/>
    <w:rsid w:val="003D4854"/>
    <w:rsid w:val="00402FF6"/>
    <w:rsid w:val="00417167"/>
    <w:rsid w:val="004209D2"/>
    <w:rsid w:val="00431285"/>
    <w:rsid w:val="00433A4C"/>
    <w:rsid w:val="004347C3"/>
    <w:rsid w:val="00437C38"/>
    <w:rsid w:val="0045360A"/>
    <w:rsid w:val="00453952"/>
    <w:rsid w:val="00457752"/>
    <w:rsid w:val="00467DEE"/>
    <w:rsid w:val="004741B4"/>
    <w:rsid w:val="00485075"/>
    <w:rsid w:val="0049583D"/>
    <w:rsid w:val="004A251C"/>
    <w:rsid w:val="004B6E24"/>
    <w:rsid w:val="004C126A"/>
    <w:rsid w:val="004C1543"/>
    <w:rsid w:val="004C691B"/>
    <w:rsid w:val="004D09CE"/>
    <w:rsid w:val="004D2A6C"/>
    <w:rsid w:val="004D678E"/>
    <w:rsid w:val="004F2431"/>
    <w:rsid w:val="0050283B"/>
    <w:rsid w:val="005028A3"/>
    <w:rsid w:val="00514D77"/>
    <w:rsid w:val="00517040"/>
    <w:rsid w:val="00547C80"/>
    <w:rsid w:val="00561CB5"/>
    <w:rsid w:val="00562E8C"/>
    <w:rsid w:val="00563D3D"/>
    <w:rsid w:val="00575111"/>
    <w:rsid w:val="005809B9"/>
    <w:rsid w:val="005922C4"/>
    <w:rsid w:val="00596FA0"/>
    <w:rsid w:val="005A0335"/>
    <w:rsid w:val="005C0704"/>
    <w:rsid w:val="005C7A38"/>
    <w:rsid w:val="005F762E"/>
    <w:rsid w:val="00604178"/>
    <w:rsid w:val="00606CD3"/>
    <w:rsid w:val="00612335"/>
    <w:rsid w:val="006167E2"/>
    <w:rsid w:val="0062643B"/>
    <w:rsid w:val="00641289"/>
    <w:rsid w:val="00641FCD"/>
    <w:rsid w:val="006538AB"/>
    <w:rsid w:val="00654ACF"/>
    <w:rsid w:val="00657231"/>
    <w:rsid w:val="00664183"/>
    <w:rsid w:val="00676D81"/>
    <w:rsid w:val="0068762E"/>
    <w:rsid w:val="00687BD0"/>
    <w:rsid w:val="006C6C02"/>
    <w:rsid w:val="006E2B17"/>
    <w:rsid w:val="006E6F42"/>
    <w:rsid w:val="006F07C1"/>
    <w:rsid w:val="006F5D13"/>
    <w:rsid w:val="0070261B"/>
    <w:rsid w:val="00713250"/>
    <w:rsid w:val="007239DC"/>
    <w:rsid w:val="00723FE4"/>
    <w:rsid w:val="00725EF1"/>
    <w:rsid w:val="00735D8B"/>
    <w:rsid w:val="00750807"/>
    <w:rsid w:val="007571BF"/>
    <w:rsid w:val="00765F6D"/>
    <w:rsid w:val="00770524"/>
    <w:rsid w:val="007710FF"/>
    <w:rsid w:val="0077531C"/>
    <w:rsid w:val="007808E4"/>
    <w:rsid w:val="00780C47"/>
    <w:rsid w:val="007849D7"/>
    <w:rsid w:val="00793B39"/>
    <w:rsid w:val="007A6582"/>
    <w:rsid w:val="007B5746"/>
    <w:rsid w:val="007B68CA"/>
    <w:rsid w:val="007C0C8D"/>
    <w:rsid w:val="007C2515"/>
    <w:rsid w:val="007D0417"/>
    <w:rsid w:val="007D284E"/>
    <w:rsid w:val="007D6A7A"/>
    <w:rsid w:val="007E1444"/>
    <w:rsid w:val="007E30B0"/>
    <w:rsid w:val="007E4291"/>
    <w:rsid w:val="007E7E39"/>
    <w:rsid w:val="007F1EAF"/>
    <w:rsid w:val="00801998"/>
    <w:rsid w:val="008110C8"/>
    <w:rsid w:val="00816531"/>
    <w:rsid w:val="00823533"/>
    <w:rsid w:val="00850633"/>
    <w:rsid w:val="008547A2"/>
    <w:rsid w:val="00861246"/>
    <w:rsid w:val="0086457C"/>
    <w:rsid w:val="00867851"/>
    <w:rsid w:val="008870A9"/>
    <w:rsid w:val="008870F8"/>
    <w:rsid w:val="00892E61"/>
    <w:rsid w:val="008942E2"/>
    <w:rsid w:val="00895CD4"/>
    <w:rsid w:val="008C7717"/>
    <w:rsid w:val="008E7CBB"/>
    <w:rsid w:val="008F74B2"/>
    <w:rsid w:val="009161A1"/>
    <w:rsid w:val="00916FC2"/>
    <w:rsid w:val="00922A5D"/>
    <w:rsid w:val="00931153"/>
    <w:rsid w:val="009411E3"/>
    <w:rsid w:val="009559DC"/>
    <w:rsid w:val="00962D80"/>
    <w:rsid w:val="009708AB"/>
    <w:rsid w:val="009774E1"/>
    <w:rsid w:val="009C3A13"/>
    <w:rsid w:val="009C57E3"/>
    <w:rsid w:val="009E4C0A"/>
    <w:rsid w:val="009E6F48"/>
    <w:rsid w:val="009F14D6"/>
    <w:rsid w:val="009F27FF"/>
    <w:rsid w:val="009F3D76"/>
    <w:rsid w:val="009F53FA"/>
    <w:rsid w:val="009F7157"/>
    <w:rsid w:val="00A035FE"/>
    <w:rsid w:val="00A073A1"/>
    <w:rsid w:val="00A121F4"/>
    <w:rsid w:val="00A17158"/>
    <w:rsid w:val="00A17A1D"/>
    <w:rsid w:val="00A20B21"/>
    <w:rsid w:val="00A24E52"/>
    <w:rsid w:val="00A3158C"/>
    <w:rsid w:val="00A41F00"/>
    <w:rsid w:val="00A42890"/>
    <w:rsid w:val="00A52B12"/>
    <w:rsid w:val="00A56A98"/>
    <w:rsid w:val="00A64D56"/>
    <w:rsid w:val="00A80BD6"/>
    <w:rsid w:val="00A82810"/>
    <w:rsid w:val="00A82D31"/>
    <w:rsid w:val="00A92C2D"/>
    <w:rsid w:val="00A97488"/>
    <w:rsid w:val="00AB00EF"/>
    <w:rsid w:val="00AC0B9C"/>
    <w:rsid w:val="00AC7A6A"/>
    <w:rsid w:val="00AD0E98"/>
    <w:rsid w:val="00AD1897"/>
    <w:rsid w:val="00AD3C82"/>
    <w:rsid w:val="00AE192E"/>
    <w:rsid w:val="00AF78B7"/>
    <w:rsid w:val="00B23FE8"/>
    <w:rsid w:val="00B36082"/>
    <w:rsid w:val="00B42BB3"/>
    <w:rsid w:val="00B537E0"/>
    <w:rsid w:val="00B62DA1"/>
    <w:rsid w:val="00B821F2"/>
    <w:rsid w:val="00B83C0E"/>
    <w:rsid w:val="00B95ED3"/>
    <w:rsid w:val="00BA2A44"/>
    <w:rsid w:val="00BA34F9"/>
    <w:rsid w:val="00BA4E29"/>
    <w:rsid w:val="00BD1F32"/>
    <w:rsid w:val="00BF002B"/>
    <w:rsid w:val="00BF062A"/>
    <w:rsid w:val="00BF7F01"/>
    <w:rsid w:val="00C06979"/>
    <w:rsid w:val="00C13E71"/>
    <w:rsid w:val="00C20452"/>
    <w:rsid w:val="00C223CD"/>
    <w:rsid w:val="00C3506C"/>
    <w:rsid w:val="00C40959"/>
    <w:rsid w:val="00C456F7"/>
    <w:rsid w:val="00C51564"/>
    <w:rsid w:val="00C65AA8"/>
    <w:rsid w:val="00C66818"/>
    <w:rsid w:val="00C6713B"/>
    <w:rsid w:val="00C737D7"/>
    <w:rsid w:val="00C86781"/>
    <w:rsid w:val="00C96882"/>
    <w:rsid w:val="00CA0AC8"/>
    <w:rsid w:val="00CA5375"/>
    <w:rsid w:val="00CB3351"/>
    <w:rsid w:val="00CD3093"/>
    <w:rsid w:val="00CD524B"/>
    <w:rsid w:val="00CD77AC"/>
    <w:rsid w:val="00CE0D3E"/>
    <w:rsid w:val="00CE1736"/>
    <w:rsid w:val="00CF057A"/>
    <w:rsid w:val="00CF2C46"/>
    <w:rsid w:val="00CF48EA"/>
    <w:rsid w:val="00D00366"/>
    <w:rsid w:val="00D02B37"/>
    <w:rsid w:val="00D0420D"/>
    <w:rsid w:val="00D05963"/>
    <w:rsid w:val="00D10273"/>
    <w:rsid w:val="00D210ED"/>
    <w:rsid w:val="00D25957"/>
    <w:rsid w:val="00D26315"/>
    <w:rsid w:val="00D2774B"/>
    <w:rsid w:val="00D2797A"/>
    <w:rsid w:val="00D425F1"/>
    <w:rsid w:val="00D518E5"/>
    <w:rsid w:val="00D53230"/>
    <w:rsid w:val="00D534AF"/>
    <w:rsid w:val="00D624EA"/>
    <w:rsid w:val="00D86827"/>
    <w:rsid w:val="00DA63AA"/>
    <w:rsid w:val="00DA7717"/>
    <w:rsid w:val="00DA793F"/>
    <w:rsid w:val="00DB6634"/>
    <w:rsid w:val="00DC35D0"/>
    <w:rsid w:val="00DD3148"/>
    <w:rsid w:val="00DD5F60"/>
    <w:rsid w:val="00DE0D60"/>
    <w:rsid w:val="00DE4B19"/>
    <w:rsid w:val="00E03FB1"/>
    <w:rsid w:val="00E07050"/>
    <w:rsid w:val="00E36431"/>
    <w:rsid w:val="00E434C8"/>
    <w:rsid w:val="00E50778"/>
    <w:rsid w:val="00E64D0D"/>
    <w:rsid w:val="00E71BB3"/>
    <w:rsid w:val="00E7794E"/>
    <w:rsid w:val="00E90408"/>
    <w:rsid w:val="00EB5DE3"/>
    <w:rsid w:val="00EC51C0"/>
    <w:rsid w:val="00EC52BA"/>
    <w:rsid w:val="00ED314A"/>
    <w:rsid w:val="00ED70DF"/>
    <w:rsid w:val="00EE3328"/>
    <w:rsid w:val="00EE5035"/>
    <w:rsid w:val="00EF0384"/>
    <w:rsid w:val="00F03B09"/>
    <w:rsid w:val="00F05515"/>
    <w:rsid w:val="00F056A6"/>
    <w:rsid w:val="00F110B4"/>
    <w:rsid w:val="00F21C42"/>
    <w:rsid w:val="00F31A53"/>
    <w:rsid w:val="00F3579B"/>
    <w:rsid w:val="00F37ACC"/>
    <w:rsid w:val="00F517E5"/>
    <w:rsid w:val="00F5512B"/>
    <w:rsid w:val="00F55B79"/>
    <w:rsid w:val="00F63E3D"/>
    <w:rsid w:val="00F7217C"/>
    <w:rsid w:val="00F7729A"/>
    <w:rsid w:val="00FA0065"/>
    <w:rsid w:val="00FA06E0"/>
    <w:rsid w:val="00FA1CFA"/>
    <w:rsid w:val="00FA20AD"/>
    <w:rsid w:val="00FD2022"/>
    <w:rsid w:val="00FD5D1D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6276"/>
  <w15:docId w15:val="{F4F469BF-59B0-41CA-99A6-BAE80231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9">
    <w:name w:val="Hyperlink"/>
    <w:basedOn w:val="a0"/>
    <w:uiPriority w:val="99"/>
    <w:unhideWhenUsed/>
    <w:rsid w:val="000D3A66"/>
    <w:rPr>
      <w:color w:val="0000FF" w:themeColor="hyperlink"/>
      <w:u w:val="single"/>
    </w:rPr>
  </w:style>
  <w:style w:type="table" w:customStyle="1" w:styleId="11">
    <w:name w:val="Сетка таблицы11"/>
    <w:basedOn w:val="a1"/>
    <w:next w:val="a5"/>
    <w:uiPriority w:val="59"/>
    <w:rsid w:val="00297F8F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1"/>
    <w:uiPriority w:val="51"/>
    <w:rsid w:val="007849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 — акцент 11"/>
    <w:basedOn w:val="a1"/>
    <w:uiPriority w:val="51"/>
    <w:rsid w:val="007849D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7849D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Intense Quote"/>
    <w:basedOn w:val="a"/>
    <w:next w:val="a"/>
    <w:link w:val="ab"/>
    <w:uiPriority w:val="30"/>
    <w:qFormat/>
    <w:rsid w:val="00195C2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195C2C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AADED-C481-4C88-BEF7-9212AE00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14</cp:revision>
  <cp:lastPrinted>2021-02-03T13:42:00Z</cp:lastPrinted>
  <dcterms:created xsi:type="dcterms:W3CDTF">2023-01-10T12:41:00Z</dcterms:created>
  <dcterms:modified xsi:type="dcterms:W3CDTF">2023-01-18T10:36:00Z</dcterms:modified>
</cp:coreProperties>
</file>