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ПРЕДЛОЖЕНИЯ</w:t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тематический пл</w:t>
      </w:r>
      <w:r>
        <w:rPr>
          <w:b/>
          <w:sz w:val="22"/>
          <w:szCs w:val="22"/>
        </w:rPr>
        <w:t xml:space="preserve">ан основных мероприятий </w:t>
      </w:r>
      <w:r>
        <w:rPr>
          <w:b/>
          <w:sz w:val="22"/>
          <w:szCs w:val="22"/>
        </w:rPr>
        <w:t xml:space="preserve">на 2025</w:t>
      </w:r>
      <w:r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муниципального образования Сланцевский муниципальный район</w:t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17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969"/>
        <w:gridCol w:w="1617"/>
      </w:tblGrid>
      <w:tr>
        <w:tblPrEx/>
        <w:trPr>
          <w:cantSplit/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мероприятия, место проведения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(название населенного пункта)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подготовку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месяц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месяц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месяц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месяц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апрель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август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  <w:t xml:space="preserve">Турнир по баскетболу памяти Е.В. </w:t>
            </w: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  <w:t xml:space="preserve">Марочковича</w:t>
            </w: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  <w:t xml:space="preserve"> среди мужских команд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+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  <w:t xml:space="preserve">Традиционная матчевая встреча по шашкам «Сланцы-Лучки», посвященная годовщине освобождения города от немецко-фашистских захватчиков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Сланцы»,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«ФОК СМР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+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1a1a1a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1a1a1a"/>
                <w:sz w:val="22"/>
                <w:szCs w:val="22"/>
              </w:rPr>
              <w:t xml:space="preserve">Муниципальный этап Всероссийской </w:t>
            </w:r>
            <w:r>
              <w:rPr>
                <w:rFonts w:ascii="Times New Roman" w:hAnsi="Times New Roman" w:eastAsia="SimSun" w:cs="Times New Roman"/>
                <w:color w:val="1a1a1a"/>
                <w:sz w:val="22"/>
                <w:szCs w:val="22"/>
              </w:rPr>
              <w:br/>
              <w:t xml:space="preserve">массовой гонки «Лыжня России»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1a1a1a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Чайковского, д.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 "Химик"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+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«Блокадный хлеб»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Дню полного освобо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дения Ленинграда от фашистской блокады.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+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Гиржа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Н.С.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«Под чистым снегом Рождества».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Познавательная программа.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пос.Черновское.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+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Николаева И.В.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Новогоднее уличное гулянье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Ленина, 5, площадь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у 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ind w:right="3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Новогодняя  ночь «Первая ночь января….»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танцевально-развлекательная программа.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39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41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Бахтеева.Е.А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+79219257373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ind w:right="3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Новогодняя  ночь «Первая ночь января….»танцевально-развлекательная программа.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39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41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Е.Н.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9006324546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«Новогодняя ночь»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народное гуляние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 ёлкой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остицы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уличная сцена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Корнева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П.П.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глава администрации Гостицкого сельского посел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Гуз Н.А.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64-621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tabs>
                <w:tab w:val="left" w:pos="135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«Праздник в каждый двор»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tabs>
                <w:tab w:val="left" w:pos="135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02-08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Новогодний спектакль с игровой программой у ёлки (платно)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5,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Новогодний спектакль с игровой программой у ёлки (платно)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5,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Новогодний спектакль с игровой программой у ёлки (платно)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5,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Новогодний спектакль с игровой программой у ёлки (платно)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Детский новогодний утренник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ind w:right="3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Развлекательная программа «Рождественские забавы»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39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41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Е.Н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9006324546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Блинова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9219229270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Рождественские гадания для подростков и молодежи «Ночь перед Рождеством»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(Гостицкое сельское поселение)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</w:pP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Корнева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П.П.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глава администрации Гостицкого сельского посел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/>
          </w:p>
          <w:p>
            <w:pPr>
              <w:pStyle w:val="767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Гуз Н.А.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64-621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Трофимова К.И.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64-621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оздравление с Рождеством Христовым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телей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«Щедрый вечер добрым людям»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 культуры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ьхозтеника)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Корнева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П.П.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глава администрации Гостицкого сельского посел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Гуз Н.А.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64-621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Игровая программа «Рождественские забавы»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Сланцы, 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Партизанская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8,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ПКиО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Лыжный пробег на приз Деда Мороза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Сланцы, 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Партизанская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8,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ПКиО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Рождественские посиделки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«Покормите птиц зимой»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Гайнанова Д.А.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Соревнования по дартсу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Алексеев А.И.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Святочный вечер в Никольской избе-читальне, посвящённый 10-летию этнографической мастерской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«Манефа»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Сланцы публичная библиотека Ленина 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 с подростками «Блокадный Ленинград»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посвященная прорыву фашистской блокады Ленинграда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Традиционный рождественский обряд «Святки-колядки»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Гайнанова Д.А.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tabs>
                <w:tab w:val="left" w:pos="135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«Свеча памяти», посвященная 82 годовщине прорыва блокады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tabs>
                <w:tab w:val="left" w:pos="135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Ленинград, мемориал «Северная окраина», г. Сланцы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ind w:right="3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Встреча за самоваром  для детей и взрослых, посвященная пр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авославному празднику Крещению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«Раз в Крещенский вечерок»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39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41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Блинова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9219229270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Футбол на снегу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Алексеев А.И.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Годовщина снятия блокады Ленинграда и Ленинградской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Всероссийская акция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«Блокадный хлеб»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Корнева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П.П.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глава администрации Гостицкого сельского посел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Гуз Н.А.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Трофимова К.И.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64-621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памяти  «Блокадный хлеб»,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посвящённый 81 годовщине  полного снятия блокады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Ленинград,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улицы города,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Сланцы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"Блокадный хлеб"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Барышев Н.А.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Лыжный пробег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Алексеев А.И.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«Непокорённый Ленинград»: исторический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 Дню полного освобождения Ленинграда от фашистской блокады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19, Публичная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«Блокадный хлеб»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Калиниченко Т.В.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+792156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93351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62626"/>
                <w:sz w:val="22"/>
                <w:szCs w:val="22"/>
                <w:shd w:val="clear" w:color="auto" w:fill="ffffff"/>
              </w:rPr>
              <w:t xml:space="preserve">Урок  памяти «Я говорю с тобой из  Ленинграда»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Вихарева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И.П.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+79213887786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ind w:right="3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посвященное снятию блокады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енинграда «900 дней мужества»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39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41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Блинова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39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9219229270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ind w:right="3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«Блокадный хлеб»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39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41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Е.Н.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900632454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Театрализованная программа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«На крыльях Рождества»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Новоселье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Акции "Оливковая лента", "Блокадный хлеб"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СДК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Рудно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Насридинова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Е.В.- директор СДК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Театрализованное представление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«Непокоренные!» познавательная 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посвященная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дню снятия блокады Ленинграда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  <w:t xml:space="preserve"> Соревнование по волейболу, посвящённое Дню защитника отечества (23 февраля)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«ФОК СМР»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  <w:t xml:space="preserve">Турнир по мини-футболу памяти Короткова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Сланцы»,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Спортивная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д. 2б, стр. 1 </w:t>
            </w: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  <w:t xml:space="preserve">СК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«Шахтер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«Память – незримая нить…»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ный час.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пос. 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Николаева И.В.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«Плечом к плеч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у!»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Тематический 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чер ко Дню защитника Отечества.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Пос.Чернов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Гиржа Н.С.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Межпоселенческий конкурс стенгазет, посвященный Дню защитника Отечества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Барышев Н.А.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посвященный освобождению Сланцевского района от немецко-фашистских захватчиков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Блинова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9219229270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Соревнован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лыжным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гонкам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годовщине освобождения Сланце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фашистских захватчиков.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«Снежн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ая лыжня».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Корнева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П.П.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глава администрации Гостицкого сельского посел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Гуз Н.А.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Трунов Ю. 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аккомпаниатор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64-621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"Старопольская лыжня -2025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", посвященная освобождению Сланцевского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немецко-фашистских захватчиков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Чуркин 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+79967695590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78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Церемония возложения венков и цветов, посвященная Дню освобождения рабочего поселка Сланцы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Сланцевского района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немецко-фашистских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Захватчиков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8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г. Сланцы, воинский мемориал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8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«Северная окраина»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Военно-патриотический квест «Зарница Победы», посвящённый освобождению Сланцевского района от немецко-фашистских захватчиков и 80 летней годовщине Победы в Великой Отечественной войне, городско парк культуры и отдыха,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Сланцы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Церемония возложения цветов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 обелиска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посвященн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освобождению Сланцевского района от немецко-фашистских захватчиков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Соревнования по настольному теннису, посвященные освобождению Сланцевского района от немецко-фашистских захватчиков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Алексеев А.И.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Поход к партизанской землянке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Алексеев А.И.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«Оккупированное детство»: краеведческая встреча ко Дню освобождения рабочего поселка Сланцы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Сланцевского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от немецко-фашистских захватчиков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Публичная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Всероссийская акция «Неделя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рунета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2025»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Соревнования по лыжам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Алексеев А.И.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78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Торжественное собрание ветеранов боевых действий, посвященное Дню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8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«Никто не создан для войны»: урок мужества с участием общественной организации «Союз ветеранов локальных войн и военных конфликтов» ко Дню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78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Церемония возложения цветов и венков, посвященная Дню памяти о россиянах, исполнявших служебный долг за пределами Отечества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г. Сланцы, памятник воинам-интернационалистам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Экологическая акция «Накорми птиц зимой»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Блинова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9219229270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Ольваника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.В.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менеджер КДФ,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89213853115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«Время молодых»: игровая программа ко Дню молодого избирателя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Жуковского, 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Библиотека для детей и взрослых в Лучках + молодёжный центр «Компетенция»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Веселые старты «Снежное настроение»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Гайнанова Д.А.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онкурсная программа, посвященная Дню защитника Отечества «Первый парень на деревне»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75"/>
                <w:rFonts w:ascii="Times New Roman" w:hAnsi="Times New Roman" w:cs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«На страже Родины</w:t>
            </w:r>
            <w:r>
              <w:rPr>
                <w:rStyle w:val="975"/>
                <w:rFonts w:ascii="Times New Roman" w:hAnsi="Times New Roman" w:cs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»,</w:t>
            </w:r>
            <w:r>
              <w:rPr>
                <w:rStyle w:val="975"/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 xml:space="preserve">конкурсная программа, посвященная Дню защитника Отечества и </w:t>
            </w:r>
            <w:r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 xml:space="preserve">приуроченная году 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80-летия Победы в Великой Отечественной войне,  году мира и единства в борьбе с нацизмом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Вихарева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И.П.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+79213887786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Военно-патриотическая игра «Зарница»</w:t>
            </w:r>
            <w:r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 xml:space="preserve">приуроченная году 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80-летия Победы в Великой Отечественной войне,  году мира и единства в борьбе с нацизмом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Чуркин С.В.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+79967695590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789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Праздничный концерт, посвященный Дню защитника Отечества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  <w:p>
            <w:pPr>
              <w:pStyle w:val="789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Хоккей на снегу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Алексеев А.И.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 мужества «Герои России»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Траурные мероприятия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посвященны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-й годовщине освобождения Сланцевского района от немецко-фашистских захватчиков.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Памятный знак жителям деревни Новоселье, погибшим в борьбе с фашистами,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Братское захоронение советских воинов, погибших в 1941-44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Рудно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Насридинова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Е.В.- директор СДК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Спортивн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патриотическая 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Зарница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раздничный концерт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«Армии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виват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!»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  <w:t xml:space="preserve">Соревнования по скандинавской ходьбе, приуроченные к Международному женскому дню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 Спортивная, д. 2б, стр. 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 «Шахтер»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  <w:t xml:space="preserve">Турнир по русским шашкам, посвященный воссоединению Крыма с Россией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«ФОК СМР»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SimSu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</w:rPr>
              <w:t xml:space="preserve"> Соревнование по волейболу, посвящённое международному женскому дню </w:t>
            </w:r>
            <w:r>
              <w:rPr>
                <w:rFonts w:ascii="Times New Roman" w:hAnsi="Times New Roman" w:eastAsia="SimSun" w:cs="Times New Roman"/>
                <w:sz w:val="22"/>
                <w:szCs w:val="22"/>
                <w:lang w:val="en-US"/>
              </w:rPr>
              <w:t xml:space="preserve">(8 </w:t>
            </w:r>
            <w:r>
              <w:rPr>
                <w:rFonts w:ascii="Times New Roman" w:hAnsi="Times New Roman" w:eastAsia="SimSun" w:cs="Times New Roman"/>
                <w:sz w:val="22"/>
                <w:szCs w:val="22"/>
                <w:lang w:val="en-US"/>
              </w:rPr>
              <w:t xml:space="preserve">марта</w:t>
            </w:r>
            <w:r>
              <w:rPr>
                <w:rFonts w:ascii="Times New Roman" w:hAnsi="Times New Roman" w:eastAsia="SimSun" w:cs="Times New Roman"/>
                <w:sz w:val="22"/>
                <w:szCs w:val="22"/>
                <w:lang w:val="en-US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SimSun" w:cs="Times New Roman"/>
                <w:sz w:val="22"/>
                <w:szCs w:val="22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«ул.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«ФОК СМР»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  <w:t xml:space="preserve">Открытый турнир по боксу, посвященный С.В. </w:t>
            </w: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  <w:t xml:space="preserve">Мальченко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Спортивная, д. 2б, стр. 1</w:t>
            </w: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  <w:t xml:space="preserve">СК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«Шахтер»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  <w:t xml:space="preserve">Турнир по настольному теннису, </w:t>
            </w: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  <w:t xml:space="preserve">посвящённые</w:t>
            </w: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  <w:t xml:space="preserve"> 8 марта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«ФОК СМР»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«Как мы Масленицу ждали!». Народное гул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ние. Пос.Черновское.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Гиржа Н.С.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«Женщины все – королевы!».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Праздничный вечер.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Пос.Черновское.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Гиржа Н.С.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Крым на карте России: прошлое и настоящее». Информационный час.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Пос.Черновское.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Николаева И.В.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78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Народное гулянье «Широкая Масленица»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8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г. Сланцы, ул.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, 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8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ПКиО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Масленица «Масленица хороша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ирока ее душа»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Вихарева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И.П.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+79213887786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Масленица «Румяная Масленица»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Е.Н.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9006324546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Блинова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9219229270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Проводы русской зимы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«Выходи народ,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масленица у ворот!»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народное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уличные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гулянье.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Гостицы,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уличная сцена)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Корнева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П.П.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глава администрации Гостицкого сельского посел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Гуз Н.А.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Трофимова К.И.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64-621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Совет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ома культ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(участники ЛО)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Народное гуляние «Широкая масленица»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Праздничный концерт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8 марта «Благословите женщину»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Е.А., худ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уководитель, 89219257373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Е.Н.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900632454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Праздничный концерт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Международному женскому 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ню 8 Марта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Благословите женщину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Калиниченко Т.В.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+792156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93351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Праздничный вечер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Международному женскому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ню 8 Марта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п.Сельхозтехника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Корнева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П.П.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глава администрации Гостицкого сельского посел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Гуз Н.А.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64-621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Конкурс рисунков «Моя мама самая красивая»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Гайнанова Д.А.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Праздничная программа,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 март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«Цветы любимой», посвященная Международному женскому Дню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jc w:val="left"/>
              <w:spacing w:after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г. Сланцы, улицы города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Театрализованный концерт, посвященный Международному женскому дню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tabs>
                <w:tab w:val="left" w:pos="187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Патриотическая акция «Крым – Российская земля!», посвященная   воссоединению Республики Крым с Российской Федерацией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tabs>
                <w:tab w:val="left" w:pos="187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Праздничный концерт, посвященный Дню воссоединения Крыма с Россией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5,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Театрализованная программа «В гостях у сказки»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Познавательный час «Да здравствует российская наука!» к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270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летию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 Московского государственного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университета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имени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 М.В.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Ломоносова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Блинова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9219229270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Соревнования по стрельбе среди девушек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Алексеев А.И.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Всероссийская акция «Неделя детской и юношеской книги – 2025»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22-29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«Легендарный обоз»: исторический час, приуроченный ко Дню партизанской славы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Публичная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Торжественное мероприятие, посвящённое Дню работника культуры России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Соревнования по волейболу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Алексеев А.И.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Конкурсная программа «Супер-Бабушка 2025»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Бахтеева.Е.А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+79219257373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Народное гуляние "Широкая масленица"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Новосельское 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СДК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Рудно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Насридинова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Е.В.- директор СДК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раздничный концерт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«Букет из самых нежных чувств».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Познавательное мероприятие «Крымская весна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онлай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путешествие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89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eastAsia="ru-RU"/>
              </w:rPr>
              <w:t xml:space="preserve">Отчет главы администрации Сланцевского муниципального района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789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г. Сланцы, ул. Ленина, 5, 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789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ДК МКУК «КДЦ»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</w:rPr>
              <w:t xml:space="preserve">Л/А Пробег, посвященный памяти Пискунова</w:t>
            </w:r>
            <w:r>
              <w:rPr>
                <w:rFonts w:ascii="Times New Roman" w:hAnsi="Times New Roman" w:eastAsia="SimSun" w:cs="Times New Roman"/>
                <w:sz w:val="22"/>
                <w:szCs w:val="22"/>
              </w:rPr>
              <w:t xml:space="preserve"> Е.И</w:t>
            </w:r>
            <w:r>
              <w:rPr>
                <w:rFonts w:ascii="Times New Roman" w:hAnsi="Times New Roman" w:eastAsia="SimSu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</w:t>
            </w:r>
            <w:r>
              <w:rPr>
                <w:rFonts w:ascii="Times New Roman" w:hAnsi="Times New Roman" w:eastAsia="SimSu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Чайковского, д. 11</w:t>
            </w:r>
            <w:r>
              <w:rPr>
                <w:rFonts w:ascii="Times New Roman" w:hAnsi="Times New Roman" w:eastAsia="SimSu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eastAsia="SimSu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 «Химик»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  <w:t xml:space="preserve">Соревнование по настольному теннису, посвященное Дню города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«ФОК СМР»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  <w:t xml:space="preserve">Турнир по быстрым шахматам, посвященный Дню города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</w:t>
            </w: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«ФОК СМР»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Кубок города Сланцы по русским шашкам, посвященный Дню города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Сланцы»,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«ФОК СМР»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Спортивно-патриотические соревнования на переходящий "Кубок Ветеранов локальных воин и военных конфликтов"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Сланцевского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«ФОК СМР»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Фестиваль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тхэквондо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ИТФ "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XXVI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Кубок Шахтёрской Славы»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«ФОК СМР»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Турнир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тхэквондо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ИТФ "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XXVI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Кубок Шахтёрской Славы»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«ФОК СМР»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bottom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«Зел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еная весна».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сероссийский субботник.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Пос. 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Гиржа Н.С.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Театрализованная игровая программа для детей «Первого апреля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никому не верю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ind w:right="3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Всемирный день здоровья.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поселенческий турнир по волейболу.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ind w:left="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Ольваника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.В.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менеджер КДФ,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89213853115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поселенческий фестиваль патриотич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песни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«Все о Родине моей».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Корнева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П.П.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глава администрации Гостицкого сельского посел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Гуз Н.А.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64-621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Всемирный день здоровья «Наше здоровье в наших руках!»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Чуркин С.В.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+79967695590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«Город: мгновения истории»: открытие фотовыставки к 95-летнему юбилею города Сланцы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Публичная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Игровая программа «Пыль космических дорог»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Вихарева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И.П.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+79213887786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Игровая программа ко Дню космонавтики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Гайнанова Д.А.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 ко Дню космонавтики для 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Барышев Н.А.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78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Народное гулянье, посвящённое 95-летию города Сланцы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8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г. Сланцы, ул. Ленина, 5,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площадь у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8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Сдача нормативов ГТО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Алексеев А.И.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Суворовский форум.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Межрегиональный телемост в память о поэте-воине Георгии Суворове «Слово о солдате»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Публичная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Торжественное мероприятие, посвященное Дню местного самоуправления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г. Сланцы, ул. Ленина, 5, 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ДК МКУК «КДЦ»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21252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Познавательная программа «Я люблю свою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землю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», приуроченная к Международному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Дню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Земли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212529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Блинова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9219229270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Культурно-просветительская программа «Уроки Победы»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Праздник во дворе «Город молодых», посвящённый 95-летию города Сланцы и 10-летию детства в России,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общественная территория ул. Ленина, 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Праздник во дворе «Город молодых», посвящённый 95-летию города Сланцы и 10-летию детства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Рос-сии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 Сланцы,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общественная территория 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аранова,6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Соревнования по стрельбе среди юношей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Алексеев А.И.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Праздник во дворе «Город молодых», посвящённый 95-летию города Сланцы и 10-летию детства в Рос-сии,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общественная территория ул. Гагарина,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tabs>
                <w:tab w:val="left" w:pos="178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Праздник во дворе «Город молодых», посвящённый 95-летию города Сланцы и 10-летию детства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Рос-сии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tabs>
                <w:tab w:val="left" w:pos="178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итория ул. Шахтерской Славы, 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Торжественное мероприятие, посвящённое Дню памяти погибших в радиационных авариях и катастрофах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памятник ликвидаторам аварии на ЧАЭС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Субботник у памятника Герою Советского Союза М.Д. Баранову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Барышев Н.А.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Праздник во дворе «Город молодых», посвящённый 95-летию города Сланцы и 10-летию детства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Рос-сии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общественная территория ул. Чайковского,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районный открытый фестиваль-конкурс песни и танца «Пою моё Отечество»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Всероссийская акция «Георгиевская ленточка», улицы города,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Сланцы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05-09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Соревнования по теннису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Алексеев А.И.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ознавательная беседа «Вехи космической эры» и выставка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рисунков и поделок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 солнечном царстве, космическом государстве»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Новоселье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Время первых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Новоселье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Экологическая акция " Всемирный день земли»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Гусева Гора СДК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Рудно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Насридинова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Е.В.- директор СДК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Первенство города Сланцы по шашкам, посвященное 80-ти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летию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Дня Победы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«ФОК СМР»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Соревнования по волейболу,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посвящённое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Дню химика, среди женских, мужских команд (классический)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«ФОК СМР»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Межмуниципальные соревнования по волейболу, посвящённые 9 мая (80 лет)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«ФОК СМР»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«Предсезонный турнир по футболу 8*8 в честь 80-ти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летия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Дня победы»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Спортивная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д. 2б, стр.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«Шахтер»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"Дорогой жизни" мероприятие по АФК, посвящённое Дню Победы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Спортивная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д. 2б, стр.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«Шахтер»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Всероссийская акция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Библионочь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2025»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Библиотеки города и сельских 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Сланцевского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«Георгиевская ленточка», «Окно Победы», «Свеча памяти».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Всероссийские акции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Дню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обеды в Великой Отечественной войне 1941-1945г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Пос. 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Гиржа Н.С.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«Память жива»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Торжественное возложение венков и цветов на бра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ском захорон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ении, посвященный Дню Победы в Великой Отечестве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войне 1941-1945гг.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Пос. 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Николаева И.В.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«Великий МАЙ, победный МАЙ!».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Праздничный концерт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Дню Победы в Великой Отечественной войне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1941-1945гг.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Пос. 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Гиржа Н.С.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«Россия против терроризма!».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Видеопре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зентация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Дню борьбы с терроризмом.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Пос. 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Николаева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iCs/>
                <w:sz w:val="22"/>
                <w:szCs w:val="22"/>
                <w:lang w:eastAsia="ru-RU"/>
              </w:rPr>
              <w:t xml:space="preserve">Детская игровая программа, посвященная открытию площадки аттракционов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Сланцы, 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Партизанская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8,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ПКиО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iCs/>
                <w:sz w:val="22"/>
                <w:szCs w:val="22"/>
                <w:lang w:eastAsia="ru-RU"/>
              </w:rPr>
              <w:t xml:space="preserve">Праздничный концерт, посвященный </w:t>
            </w:r>
            <w:r>
              <w:rPr>
                <w:rFonts w:ascii="Times New Roman" w:hAnsi="Times New Roman" w:eastAsia="Calibri" w:cs="Times New Roman"/>
                <w:iCs/>
                <w:sz w:val="22"/>
                <w:szCs w:val="22"/>
                <w:lang w:eastAsia="ru-RU"/>
              </w:rPr>
              <w:t xml:space="preserve">празднику весны и труда «</w:t>
            </w:r>
            <w:r>
              <w:rPr>
                <w:rFonts w:ascii="Times New Roman" w:hAnsi="Times New Roman" w:eastAsia="Calibri" w:cs="Times New Roman"/>
                <w:iCs/>
                <w:sz w:val="22"/>
                <w:szCs w:val="22"/>
                <w:lang w:eastAsia="ru-RU"/>
              </w:rPr>
              <w:t xml:space="preserve">ПойМай</w:t>
            </w:r>
            <w:r>
              <w:rPr>
                <w:rFonts w:ascii="Times New Roman" w:hAnsi="Times New Roman" w:eastAsia="Calibri" w:cs="Times New Roman"/>
                <w:iCs/>
                <w:sz w:val="22"/>
                <w:szCs w:val="22"/>
                <w:lang w:eastAsia="ru-RU"/>
              </w:rPr>
              <w:t xml:space="preserve"> настроение»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Сланцы, 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Партизанская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8,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ПКиО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Субботник у партизанской землянки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Барышев Н.А.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Адресное поздравление ветеранов Великой Отечественной войны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 Сланцы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05-08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«Концерты во дворах ветеранов»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05-08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«Дойдём до Берлина»: краеведческий час, посвящённый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сланцевчанам-героям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Великой Отечественной войны, приуроченный к 80-летию Победы в Великой Отечественной войне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Публичная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"Георгиевская ленточка"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Гайнанова Д.А.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"Песни Победы"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Флешмоб «Песни Победы»,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посвященный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80 летней годовщине  Победы в Великой Отечественной войне,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гоустроенные территории города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портивны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соревновани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«Победные старты», посвящённы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празднику 9 мая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Ольваника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.В.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менеджер КДФ,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89213853115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Торжественно-траурное возложение венков и цветов у мемориала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памяти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«Помнить будем мы их вечно»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«Георгиевская ленточка»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«Бессмертный полк»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right="3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«Солдатская каша»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Е.А., худ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уководитель, 89219257373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Блинова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9219229270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Концерт «Салют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обеды»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Е.А., худ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уководитель, 89219257373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Е.Н.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900632454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Мероприятие для пожилых людей посвященное «Дню Победы»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Е.А., худ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уководитель, 89219257373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«Свеча Памяти», приуроченная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Дню Победы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Блинова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9219229270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Возложение цветов у Памятного знака жителям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тарополье погибших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«Помнить будем мы их вечно»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«Бессмертный полк»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«Георгиевская ленточка»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«Солдатская каша»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Бахтеева.Е.А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+79219257373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Концерт «Салют победы 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Вечер отдыха «Великий май, великой Победы!»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Калиниченко Т.В.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+792156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93351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«Свеча Памяти», </w:t>
            </w:r>
            <w:r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 xml:space="preserve">приуроченная году 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80-летия Победы в Великой Отечественной войне,  году мира и единства в борьбе с нацизмом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Вихарева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И.П.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+79213887786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Мероприятия к Дню Победы: возложение венков и цветов у братского захоронения в деревне Загривье, возложение венков и цветов у обелиска в деревне Скамья, театрализованное представление «Дороги Победы»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Калинин С.В. – глава администрации Загривского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Антонова Е. Ю.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Церемония возложения венков и цветов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мкр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. Лучки, братская могила «Скорбящий воин»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Церемония возложения венков и цветов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воинский мемориал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«Северная окраина»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Акция «Споёмте вместе «День Победы»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Сланцы, 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Партизанская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8,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ПКиО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iCs/>
                <w:sz w:val="22"/>
                <w:szCs w:val="22"/>
                <w:lang w:eastAsia="ru-RU"/>
              </w:rPr>
              <w:t xml:space="preserve">Концерт артистов эстрады, посвященный Дню </w:t>
            </w:r>
            <w:r>
              <w:rPr>
                <w:rFonts w:ascii="Times New Roman" w:hAnsi="Times New Roman" w:eastAsia="Calibri" w:cs="Times New Roman"/>
                <w:iCs/>
                <w:sz w:val="22"/>
                <w:szCs w:val="22"/>
                <w:lang w:eastAsia="ru-RU"/>
              </w:rPr>
              <w:t xml:space="preserve">Победы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Сланцы, 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Партизанская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8,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ПКиО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iCs/>
                <w:sz w:val="22"/>
                <w:szCs w:val="22"/>
                <w:lang w:eastAsia="ru-RU"/>
              </w:rPr>
              <w:t xml:space="preserve">Народное гулянье, посвященное Дню Победы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Сланцы, 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Партизанская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8,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ПКиО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Интерактивная программа «Да здравствует Победа!»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«Северная окраина»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«Спасибо»: акция зажжения свечей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Северная окраина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Праздничный концерт посвященный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Дню Победы в Великой Отечественной Войне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 мая.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Корнева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П.П.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глава администрации Гостицкого сельского посел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Гуз Н.А.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64-621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Церемония возложения цветов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 обелиска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посвященная Дню Победы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Праздничный концерт, посвященный празднованию Дня Победы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"Солдатский привал"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Гайнанова Д.А.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Танцевальная программа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18+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 Дню Победы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Барышев Н.А.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tabs>
                <w:tab w:val="left" w:pos="89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Практическая военно-патриотическая программа «Курс молодого бойца», посвященная 80 летней годовщине Победы в Великой Отечественной войне,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tabs>
                <w:tab w:val="left" w:pos="890" w:leader="none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Сланцы, 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Партизанская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jc w:val="left"/>
              <w:tabs>
                <w:tab w:val="left" w:pos="89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ПКиО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«День пожарной безопасности Ленинградской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widowControl w:val="o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Сланцы, 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Партизанская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8,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ПКиО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Торжественная церемония посвящения в ряды всероссийского военно-патриотического общественного движения «Юнармия»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Сланцы, 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Партизанская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ПКиО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Концерт творческих коллективов, посвящённый закрытию творческого сезона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, 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 ПКиО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Праздничное шествие выпускников школ города и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Ленина,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площадь у 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Праздничный концерт «Школьный вальс»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, 8,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ПКиО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 с подростками «Первый месяц Победы»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ind w:right="3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 дню славянской письменности и культуры,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информационный час «Хранитель русского языка»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Блинова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9219229270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Подведение итогов районного профессионального конкурса «Центр чтения – 2025»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Публичная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Праздничная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развлекательная программа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«Май на дворе» праздничная развлекательная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д. Новоселье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Мероприятия, посвященные Дню Победы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Всероссий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патриотиче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акци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"Поем дво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ром",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"Бессмертный полк"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оржественное возложение венков и цветов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праздничный, теа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рализованный концерт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«Победному маю посвящается»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акция «Свеча памяти»)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Новосельское СП,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СДК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Рудно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Насридинова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Е.В.- директор СДК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Агитбригада "Победа"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Территория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Насридинова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Е.В.- директор СДК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Турнир по воздушно-силовой атлетике, посвященный Дню молодежи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Спортивная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д. 2б, стр.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«Шахтер»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Межмуниципальные детские соревнования по мини-футболу, посвященные Героям России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Спортивная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д. 2б, стр.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«Шахтер»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Соревнование по парковому волейболу,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посвящённые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Дню России. Мужчины, женщины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«ФОК СМР»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Областные спортивные соревнования «Мемориал тренера-преподавателя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Сланцевской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спортивной школы» Ю.В. Малинина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Спортивная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МОДУ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Сланцевская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СШ»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«Шире круг!».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Игровая программа, посвященная Дню защиты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Пос. Черновское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Николаева И.В.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«Я живу в России!».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Игра-путешествие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Дню 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Пос. 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Николаева И.В.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«Эта память всей земле нужна…»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Вахта памяти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Дню памяти и скорби.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Пос. 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Гиржа Н.С.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Детская игровая программа, посвящённая Международному дню защиты 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, 8,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ПКиО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Праздничное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ятие к Междунаро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ному Дню защиты детей «Страна детства».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Спортивная площадка д. Гостицы.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Корнева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П.П.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глава администрации Гостицкого сельского посел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Гуз Н.А.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64-621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Фестиваль читающих людей «Солнечные встречи – 2025»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Публичная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03-05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Праздничный концерт, посвящённый Дню социального работника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Ленина, 5,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 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«Россия – родина моя»: интеллектуальная игра ко Дню России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Жуковского, 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Библиотека для детей и взрослых в Лучках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Концерт «С любовью и верой в Россию»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Бахтеева.Е.А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+79219257373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Патриотическая акция «Росси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Родина моя!» посвящённая Дню России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улицы города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Праздничный концерт, посвящённый Дню России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, 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 ПКиО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Концерт «С любовью и верой в Россию»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Е.А., худ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уководитель, 89219257373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Е.Н.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900632454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День поселка Сельхозтехника.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«Люблю, тебя, мой посёлок».</w:t>
              <w:br/>
              <w:t xml:space="preserve">Площадка в п. Сельхозтехник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Корнева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П.П.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глава администрации Гостицкого сельского посел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Гуз Н.А.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64-621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Концертная программа, посвященная Дню России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Игровая программа «День детских шалостей»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, 8,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ПКиО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Церемония возложения венков и цветов в День памяти и скорби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воинский мемориал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«Северная окраина»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Всероссийская акция «Свеча памяти»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посвященная памяти и скорби»,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мемориал «Северная окраина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Церемония возложения цветов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 обелиска, ко Дню памяти и скорби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«Свеча памяти»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Гайнанова Д.А.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Эко-акция на берегу реки Кушелка д. Попкова Гора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Алексеев А.И.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Праздничная программа, посвященная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Дню молодежи в России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Партизанская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ПКиО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«За молодежью будущее!»: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интерактивная программа, посвящённая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раскрытию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возможностей молодежи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Сланцевском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Кирова, д. 16а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Многофункциональный молодёжный центр «Трансформация»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Праздничная программа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посвященная дню молодежи «Молодость…»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Калиниченко Т.В.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+792156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93351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Интерактивная программа «Моя дружная семья», посвященная Дню семьи, любви и верности, городской парк культуры и отдыха,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Сланцы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XX спортивно-туристский слет молодёжи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Сланцевского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правый берег реки Плюсса, 800 м севернее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Пелешского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 моста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Праздничная программа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Этот мир мы дарим детям!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Новоселье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Концертная 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«Под солнцем Отчизны!»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Новоселье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Возложение цветов и зажжение свечей, акция «Помним»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Памятный знак жителям деревни Новоселье,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погибшим в борьбе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фашистам,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Праздник песни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Рудненский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каравай»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Гусева Гора СДК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Рудно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Насридинова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Е.В.- директор СДК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Церемония возложения венков и цветов, посвящённая Дню ветеранов боевых действий в Ленинградской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памятник воинам-интернационалистам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«Равнение на героев»: встреча поколений ко Дню ветерана боевых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Публичная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«Порядок на дороге – это важно» -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познавательно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игровая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программа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ко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дню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 работников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ГИБДД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Блинова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9219229270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Праздничный концерт, посвященный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Дню семьи, любви и верности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, 8,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ПКиО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Праздничный концерт, посвященный Дню семьи, любви и верности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Дню семьи, любви и верности «Счастья и мира вашему дому!»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Е.А., худ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уководитель, 89219257373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Е.Н.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900632454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«Дела семейные»: игровая программа ко Дню любви, семьи и верности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Торжественная церемония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чествования одарённой и талантливой молодёжи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Сланцевского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Ленина,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Праздник, посвященный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Дню семьи, любви и верности «Всё начинается с семьи».</w:t>
              <w:br/>
              <w:t xml:space="preserve">Площадка в д. Гостицы.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Корнева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П.П.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глава администрации Гостицкого сельского посел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Гуз Н.А.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74) 64-621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Игровая программа «День детских шалостей»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, 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 ПКиО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Праздник деревни Загривье в честь Святой равноапостольной княгини Ольги, небесной покровительнице Принаровья,  к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80 летию образования Загривской волости.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Калинин С.В. – глава администрации Загривского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Антонова Е. Ю.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Игровая программа «Азбука дружбы»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 Международному Дню дружбы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Е.Н.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900632454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Конкурс рисунков «Мое лето»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Праздничный концерт, посвящённый 98-летию Ленинградской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, 8,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ПКиО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Фольклорные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детей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молодежи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"На Ивана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Купала"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«Как на Ивана, 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Купала»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Новосельское СП,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СДК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Рудно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Насридинова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Е.В.- директор СДК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ознавательная программа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«Семейные ценности»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Турнир по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стритболу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памяти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Антоненкова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Александра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МКУ «ФОК СМР»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Соревнования по скандинавской ходьбе, приуроченные ко Дню физкультурника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СК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Спортивная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д. 2б, стр.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«Шахтер»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Спортивный праздник, посвященный Дню Физкультурника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«ФОК СМР»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«Три цвета красками!»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Флешмоб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Дню государс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венного флага.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Пос. 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Николаева И.В.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«Спортивная Россия»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Спортивные соревнования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Дню физкультурника.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Пос. 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Николаева И.В.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«Наш дом – земля ленинградская»: лекторий ко Дню образования Ленинградской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Публичная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День Ленинградской области и День деревни Старополье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«Всему начало здесь, в краю моем родном!»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Бахтеева.Е.А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+79219257373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Праздник деревни Скамья «Ильин День» в честь небесного покровителя деревни Святого Ильи Пророка.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Калинин С.В. – глава администрации Загривского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Антонова Е. Ю.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День деревни Овсище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«Всего милей моя деревня»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Е.Н.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9006324546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Блинова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9219229270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Спортивное мероприятие ко Дню физкул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«Скажем спорту ДА!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Стадион в д. Гостицы.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Корнева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П.П.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глава администрации Гостицкого сельского посел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Гуз Н.А.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Трофимова К.И.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ный  руковод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Трунов Ю. В. аккомпаниатор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64-621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Спортивный праздник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День физкультурника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Ольваника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.В.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менеджер КДФ,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89213853115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Муниципальный этап VII областного фестиваля «День Детства» на территории Сланцевского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, 8,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ПКиО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Игровая программа «День детских шалостей»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, 8,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ПКиО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Торжественная церемония поднятия флага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Российской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, 8,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ПКиО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Концертная программа в рамках подведения итогов смотра-конкурса «Ветеранское подворье»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, 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 ПКиО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tabs>
                <w:tab w:val="left" w:pos="89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Патриотическая акция «Символ гордости и доблести», посвящённая Дню государственного флага РФ,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tabs>
                <w:tab w:val="left" w:pos="89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улицы города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Праздник, посвящённый открытию нового книжного сезона «Попутный книжный ветер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Улицы и площади города и сельских 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Сланцевского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«Символ доблести и народной гордости»: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интерактивная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квест-игра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 Дню государственного флага Российской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Жуковского, 6 Библиотека для детей и взрослых в Лучках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Спортивная 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детей, посв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щенная Дню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«Ура, скоро в школу»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Спортивная площадка д. Гостицы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Корнева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П.П.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глава администрации Гостицкого сельского посел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Гуз Н.А.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Трофимова К.И.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ный руковод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64-621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«Шахтёры – гвардия труда»: открытие выставки ко Дню шахтёра в витринах библиотеки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Публичная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Церемония возложения цветов и венков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памятник «Шахтёры»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Праздничный концерт, посвященный Дню шахтёра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, 8,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ПКиО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просветительское мероприятие «Моя родина – Ленинградская область»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Новоселье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Праздничная программа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«Реет гордо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триколор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посвященная дню Флага Российской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Новоселье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Всероссийская патриотическая акция, посвященная  Дню Государственного флага Российской Федерации «Трех цветов Российский флаг»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Гусева Гора СДК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Рудно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Насридинова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Е.В.- директор СДК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Турнир по блицу памяти Л.Ф. Ходжаева, К.И. Баранова, П.И. Степанова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«ФОК СМР»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«Ты выбираешь сам»: интерактивная программа, посвящённая раскрытию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возможностей молодежи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Сланцевском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Кирова, д. 16а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Многофункциональный молодёжный центр «Трансформация»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32-108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Муниципальный этап Всероссийского дня бега «Кросс Наций»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СК ул. Чайковского, д. 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«Химик»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«Вместе против террора.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Память Беслана».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Урок мужества.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Пос. 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Гиржа Н.С.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«История и гео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графия».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Интерактивное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тие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Дню воссоединения ДНР, ЛНР, Запорожской и Херсонской обл.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Пос. 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Николаева И.В.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Детская игровая программа, посвящённая Дню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, 8, ПКиО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«Нам нужен мир!»: тематическая встреча ко Дню солидарности в борьбе с терроризмом при участии общественной организации «Союз ветеранов локальных войн и военных конфликтов»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«Свеча памяти», посвященная Дню памяти жертв Беслана и солидарности в борьбе с терроризмом.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Барышев Н.А.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Праздничная программа, посвященная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деревни Выскатка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Соревнования по мини-футболу на кубок главы администрации МО Старопольское сельское поселение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Чуркин С.В.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+79967695590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 xml:space="preserve">I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областной фестиваль фольклора и ремесел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«Мастеровая слобода»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, 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 ПКиО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Праздничная программа в рамках проведения сельскохозяйственной ярмарки «Урожай - 2025»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, 8,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ПКиО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52220"/>
                <w:sz w:val="22"/>
                <w:szCs w:val="22"/>
                <w:shd w:val="clear" w:color="auto" w:fill="ffffff"/>
              </w:rPr>
              <w:t xml:space="preserve">Фольклорное мероприятие «День осеннего равноденствия»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Е.Н.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9006324546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89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Образовательный форум молодёжных сообществ Сланцевского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«Моя история, моя страна», посвященный 80 летней годовщине Победы в Великой Отечественной войне,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tabs>
                <w:tab w:val="left" w:pos="89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Ленина, 5,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tabs>
                <w:tab w:val="left" w:pos="89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 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8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 w:bidi="hi-IN"/>
              </w:rPr>
              <w:t xml:space="preserve">Концерт, посвященный закрытию площадки аттракционов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 w:bidi="hi-IN"/>
              </w:rPr>
              <w:t xml:space="preserve">«В кругу друзей»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 w:bidi="hi-IN"/>
              </w:rPr>
              <w:t xml:space="preserve">г. Сланцы, ул.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 w:bidi="hi-IN"/>
              </w:rPr>
              <w:t xml:space="preserve">Партизанская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 w:bidi="hi-IN"/>
              </w:rPr>
              <w:t xml:space="preserve">, 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 w:bidi="hi-IN"/>
              </w:rPr>
              <w:t xml:space="preserve"> ПКиО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День деревни Новоселье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Л/А Пробег памяти Героя Советского Союза Баранова М.Д.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Чайковского, д. 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 «Химик»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Кубок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сильнейших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памяти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Шлемина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«ФОК СМР»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Городской турнир по русским шашкам для детей и взрослых памяти мастера русских шашек Е.В.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Свидерского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Федоров В.Н. Открытие сезона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«ФОК СМР»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«Прекрасный возраст осени».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Вечер отдыха ко Дню пожилого человека.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Пос. 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Гиржа Н.С.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ой папа – лучший!».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Конкурсно – игровая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грамма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Дню отца.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Пос. 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Николаева И.В.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Праздничный Огонек, посвященный дню пожилого человека  «Ваш возраст золотой!»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Е.Н.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Праздничный огонек ко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ню пожилого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ловека «Люди пожилые, сердцем молодые»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ельхозтехника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Корнева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П.П.</w:t>
            </w:r>
            <w:r>
              <w:rPr>
                <w:rStyle w:val="99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глава администрации Гостицкого сельского посел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Гуз Н.А.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64-621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Праздничный вечер ко Дню пожилого Человека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Праздничный концерт, посвященный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Дню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Ленина,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Тематическое мероприятие, посвящённое Дню Народного единства "В единстве наша сила" с чаепитием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при участии детей и взрослых.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Блинова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9219229270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«День близких людей»: праздник подведения итогов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XVIII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районного детского конкурса творческих работ «Близкие люди»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 Ленина, 19,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Открытие творческого сезона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-79" w:firstLine="7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Ленина, 5, 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 дружбе народов – единство страны!».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ное мероприятие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Дню народного еди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Пос. 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Николаева И.В.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«Мама –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ервое слово!».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Концертная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Дню матери.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Пос. 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Гиржа Н.С.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Концерт, посвященный дню народного единства «Время быть вместе!»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Калиниченко Т.В.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+792156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93351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tabs>
                <w:tab w:val="left" w:pos="151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Патриотическая акция  «В единстве наша сила», посвящённая Дню народного единства,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tabs>
                <w:tab w:val="left" w:pos="151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улицы города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Праздничный концерт, посвященный Дню народного единства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Ленина,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«Сила России – в единстве народов»: исторический час ко Дню народного единства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Публичная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«Воинская слава»: краеведческая встреча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70-летию открытия братского захоронения советских воинов, погибших в боях за освобождение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Сланцевского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в 1944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Публичная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tabs>
                <w:tab w:val="left" w:pos="151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Профориентационная программа «Служу России!», приуроченная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Дню призывника,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tabs>
                <w:tab w:val="left" w:pos="151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анкт-Петербург,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tabs>
                <w:tab w:val="left" w:pos="151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ВУЗы Санкт-Петербурга,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spacing w:after="375"/>
              <w:rPr>
                <w:rFonts w:ascii="Times New Roman" w:hAnsi="Times New Roman" w:cs="Times New Roman"/>
                <w:color w:val="010101"/>
                <w:sz w:val="22"/>
                <w:szCs w:val="22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10101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10101"/>
                <w:sz w:val="22"/>
                <w:szCs w:val="22"/>
              </w:rPr>
              <w:t xml:space="preserve">гровая программа "Дружба без границ"</w:t>
            </w:r>
            <w:r>
              <w:rPr>
                <w:rFonts w:ascii="Times New Roman" w:hAnsi="Times New Roman" w:eastAsia="Times New Roman" w:cs="Times New Roman"/>
                <w:color w:val="01010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z w:val="22"/>
                <w:szCs w:val="22"/>
                <w:shd w:val="clear" w:color="auto" w:fill="ffffff"/>
              </w:rPr>
              <w:t xml:space="preserve">посвящённая Международному Дню толерантности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1010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Блинова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9219229270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Праздничный концерт, посвящённый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Дню матери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Ленина,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tabs>
                <w:tab w:val="left" w:pos="151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Патриотическая программа «Честь и слава Российского герба», посвященная Дню 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Патриотические мероприятия и концерт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«Под знаменем единства», посвященные 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ню единства.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Новоселье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"Единство – наша сила"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посвященная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ню народного единства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Гусева Гора СДК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Рудно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Насридинова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Е.В.- директор СДК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раздничное мероприятие «Любимым мамам!»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Новоселье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Поберухина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З.С. – директор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ознавательное мероприятие «Дорога к миру»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посвященное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ню толерантности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МКУК «НДРНТ»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Владимирова Н.В. – глава администрации Новосельского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Насридинова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Е.В.- директор СДК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«Школа детского чтения – 2025» в рамках партнерского проекта Ленинградской областной детской библиотеки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Сланцевской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межпоселенческой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центральной районной библиотеки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«Законы будем изучать - свои права мы будем знать!».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Конкурс знатоков права к Дню Констит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Пос. Черновское.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Николаева И.В.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«Они стояли за Побе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ду, они стояли за Москву!». Мероприятие ко Дню воинской славы.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Фатеев В.В.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Черновского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Гиржа Н.С.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«Волшебная мастерская Деда Мороза»: конкурс новогоднего семейного творчества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Публичная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32-108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Подведение итогов профессионального конкурса «Лучший библиотекарь года – 2025»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Сланцы, ул. Ленина, 19,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Публичная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Новогоднее соревнование по настольному теннису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Сланцы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«ФОК СМР»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Соревнования по скандинавской ходьбе, приуроченные к Новому году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Спортивная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д. 2б, стр.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«Шахтер»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Новогодний турнир по шахматам среди мужчин и женщин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«ФОК СМР»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Новогодний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блиц-турнир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русским шашкам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Грибоедова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18А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«ФОК СМР»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Спортивный фестиваль среди людей с ОВЗ, посвящённый Дню инвалида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Спортивная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д. 2б, стр.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«Шахтер»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«ФОК СМР»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Голубович Н.В.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8(81374) 3-01-47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«Неизвестный, но не забытый!»: час памяти ко Дню неизвестного солдата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19,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Публичная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«СМЦРБ»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Герасева Л.В.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Церемония возложения венков и цветов, посвященная Дню памяти неизвестного солдата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воинский мемориал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«Северная окраина»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tabs>
                <w:tab w:val="left" w:pos="151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Акция памяти «Имя твое неизвестно, подвиг твой бессмертен!»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посвящённый Дню неизвестного солдата, мемориал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tabs>
                <w:tab w:val="left" w:pos="151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«Северная окраина»,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Сланцы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Церемония возложения цветов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 обелиска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 Дню Неизвестного Солдата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Козлов А.А.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Новогодний марафон и Резиденция Деда Мороза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г. Сланцы, общественная территория «Спортивный бульвар»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Новогодний марафон и Резиденция Деда Мороза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г. Сланцы, ул. Ленина, 25, детская площадка «Яблоневый сад»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Новогодний марафон и Резиденция Деда Мороза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г. Сланцы, детская площадка на «Больничном городке»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Новогодний марафон и Резиденция Деда Мороза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. Сланцы, 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. Лучки,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сквер по ул. Дзержинского, 4 (ЗАГС)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Праздник зажжения огней на городской елке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Ленина,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площадь у 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78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«Нам не страшен мороз». Игры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8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свежем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воздухе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детей и подростков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Ольваника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.В.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менеджер КДФ,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89213853115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tabs>
                <w:tab w:val="left" w:pos="151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Фестиваль молодежных сообществ «Я Молодой!»,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Сланцы, ул. Ленина,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tabs>
                <w:tab w:val="left" w:pos="151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left"/>
              <w:tabs>
                <w:tab w:val="left" w:pos="1365" w:leader="none"/>
                <w:tab w:val="left" w:pos="1440" w:leader="none"/>
                <w:tab w:val="left" w:pos="1515" w:leader="none"/>
                <w:tab w:val="left" w:pos="1695" w:leader="none"/>
                <w:tab w:val="center" w:pos="2698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Молодежный бал.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tabs>
                <w:tab w:val="left" w:pos="151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Подведение итогов конкурса «Доброволец Года 2025»,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tabs>
                <w:tab w:val="left" w:pos="151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tabs>
                <w:tab w:val="left" w:pos="151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Новогоднее представление «Волшебный Новый год»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г. Сланцы, ул.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Партизанская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, 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ru-RU"/>
              </w:rPr>
              <w:t xml:space="preserve"> ПКиО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 xml:space="preserve">«Новогодняя мастерская Деда Мороза». Мастер-класс по изготовлению новогодних и рождественских сувениров </w:t>
            </w:r>
            <w:r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 xml:space="preserve">для детей и подростков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Блинова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9219229270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Зажжение новогодних огней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Гайнанова Д.А.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Театрализованный детский утренник «В поисках чудес»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Вихарева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+79213887786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Новогодний концерт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 ритме Нового года!»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Бахтеева.Е.А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+79219257373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Театрализованное представление на сцене «Чудеса в Новый год». Детский утренник у елки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Редченко Н.В.  – глава администр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Старопольского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Бахтеева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Е.Н.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9006324546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Блинова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менеджер КДФ,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2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9219229270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ind w:left="709" w:right="1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Новогодний спектакль с игровой программой у ёлки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Сланцы, ул. Ленина,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МКУК «КДЦ»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Баранов С.П.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(81374) 22-471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568" w:right="850" w:bottom="425" w:left="1276" w:header="720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Symbol">
    <w:panose1 w:val="05050102010706020507"/>
  </w:font>
  <w:font w:name="Wingdings">
    <w:panose1 w:val="05000000000000000000"/>
  </w:font>
  <w:font w:name="Tahoma">
    <w:panose1 w:val="020B0604030504040204"/>
  </w:font>
  <w:font w:name="Lucida Sans Unicode">
    <w:panose1 w:val="020B0602030504020204"/>
  </w:font>
  <w:font w:name="Times New Roman">
    <w:panose1 w:val="02020603050405020304"/>
  </w:font>
  <w:font w:name="Courier New">
    <w:panose1 w:val="02070309020205020404"/>
  </w:font>
  <w:font w:name="Mangal">
    <w:panose1 w:val="02040503050406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793370"/>
      <w:docPartObj>
        <w:docPartGallery w:val="Page Numbers (Bottom of Page)"/>
        <w:docPartUnique w:val="true"/>
      </w:docPartObj>
      <w:rPr/>
    </w:sdtPr>
    <w:sdtContent>
      <w:p>
        <w:pPr>
          <w:pStyle w:val="800"/>
          <w:jc w:val="right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0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0" w:hanging="550"/>
        <w:tabs>
          <w:tab w:val="num" w:pos="89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pStyle w:val="768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1">
    <w:name w:val="Heading 1 Char"/>
    <w:basedOn w:val="777"/>
    <w:link w:val="768"/>
    <w:uiPriority w:val="9"/>
    <w:rPr>
      <w:rFonts w:ascii="Arial" w:hAnsi="Arial" w:eastAsia="Arial" w:cs="Arial"/>
      <w:sz w:val="40"/>
      <w:szCs w:val="40"/>
    </w:rPr>
  </w:style>
  <w:style w:type="character" w:styleId="732">
    <w:name w:val="Heading 2 Char"/>
    <w:basedOn w:val="777"/>
    <w:link w:val="769"/>
    <w:uiPriority w:val="9"/>
    <w:rPr>
      <w:rFonts w:ascii="Arial" w:hAnsi="Arial" w:eastAsia="Arial" w:cs="Arial"/>
      <w:sz w:val="34"/>
    </w:rPr>
  </w:style>
  <w:style w:type="character" w:styleId="733">
    <w:name w:val="Heading 3 Char"/>
    <w:basedOn w:val="777"/>
    <w:link w:val="770"/>
    <w:uiPriority w:val="9"/>
    <w:rPr>
      <w:rFonts w:ascii="Arial" w:hAnsi="Arial" w:eastAsia="Arial" w:cs="Arial"/>
      <w:sz w:val="30"/>
      <w:szCs w:val="30"/>
    </w:rPr>
  </w:style>
  <w:style w:type="character" w:styleId="734">
    <w:name w:val="Heading 4 Char"/>
    <w:basedOn w:val="777"/>
    <w:link w:val="771"/>
    <w:uiPriority w:val="9"/>
    <w:rPr>
      <w:rFonts w:ascii="Arial" w:hAnsi="Arial" w:eastAsia="Arial" w:cs="Arial"/>
      <w:b/>
      <w:bCs/>
      <w:sz w:val="26"/>
      <w:szCs w:val="26"/>
    </w:rPr>
  </w:style>
  <w:style w:type="character" w:styleId="735">
    <w:name w:val="Heading 5 Char"/>
    <w:basedOn w:val="777"/>
    <w:link w:val="772"/>
    <w:uiPriority w:val="9"/>
    <w:rPr>
      <w:rFonts w:ascii="Arial" w:hAnsi="Arial" w:eastAsia="Arial" w:cs="Arial"/>
      <w:b/>
      <w:bCs/>
      <w:sz w:val="24"/>
      <w:szCs w:val="24"/>
    </w:rPr>
  </w:style>
  <w:style w:type="character" w:styleId="736">
    <w:name w:val="Heading 6 Char"/>
    <w:basedOn w:val="777"/>
    <w:link w:val="773"/>
    <w:uiPriority w:val="9"/>
    <w:rPr>
      <w:rFonts w:ascii="Arial" w:hAnsi="Arial" w:eastAsia="Arial" w:cs="Arial"/>
      <w:b/>
      <w:bCs/>
      <w:sz w:val="22"/>
      <w:szCs w:val="22"/>
    </w:rPr>
  </w:style>
  <w:style w:type="character" w:styleId="737">
    <w:name w:val="Heading 7 Char"/>
    <w:basedOn w:val="777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>
    <w:name w:val="Heading 8 Char"/>
    <w:basedOn w:val="777"/>
    <w:link w:val="775"/>
    <w:uiPriority w:val="9"/>
    <w:rPr>
      <w:rFonts w:ascii="Arial" w:hAnsi="Arial" w:eastAsia="Arial" w:cs="Arial"/>
      <w:i/>
      <w:iCs/>
      <w:sz w:val="22"/>
      <w:szCs w:val="22"/>
    </w:rPr>
  </w:style>
  <w:style w:type="character" w:styleId="739">
    <w:name w:val="Heading 9 Char"/>
    <w:basedOn w:val="777"/>
    <w:link w:val="776"/>
    <w:uiPriority w:val="9"/>
    <w:rPr>
      <w:rFonts w:ascii="Arial" w:hAnsi="Arial" w:eastAsia="Arial" w:cs="Arial"/>
      <w:i/>
      <w:iCs/>
      <w:sz w:val="21"/>
      <w:szCs w:val="21"/>
    </w:rPr>
  </w:style>
  <w:style w:type="character" w:styleId="740">
    <w:name w:val="Title Char"/>
    <w:basedOn w:val="777"/>
    <w:link w:val="790"/>
    <w:uiPriority w:val="10"/>
    <w:rPr>
      <w:sz w:val="48"/>
      <w:szCs w:val="48"/>
    </w:rPr>
  </w:style>
  <w:style w:type="character" w:styleId="741">
    <w:name w:val="Subtitle Char"/>
    <w:basedOn w:val="777"/>
    <w:link w:val="792"/>
    <w:uiPriority w:val="11"/>
    <w:rPr>
      <w:sz w:val="24"/>
      <w:szCs w:val="24"/>
    </w:rPr>
  </w:style>
  <w:style w:type="character" w:styleId="742">
    <w:name w:val="Quote Char"/>
    <w:link w:val="794"/>
    <w:uiPriority w:val="29"/>
    <w:rPr>
      <w:i/>
    </w:rPr>
  </w:style>
  <w:style w:type="character" w:styleId="743">
    <w:name w:val="Intense Quote Char"/>
    <w:link w:val="796"/>
    <w:uiPriority w:val="30"/>
    <w:rPr>
      <w:i/>
    </w:rPr>
  </w:style>
  <w:style w:type="character" w:styleId="744">
    <w:name w:val="Header Char"/>
    <w:basedOn w:val="777"/>
    <w:link w:val="798"/>
    <w:uiPriority w:val="99"/>
  </w:style>
  <w:style w:type="character" w:styleId="745">
    <w:name w:val="Caption Char"/>
    <w:basedOn w:val="802"/>
    <w:link w:val="800"/>
    <w:uiPriority w:val="99"/>
  </w:style>
  <w:style w:type="table" w:styleId="746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65">
    <w:name w:val="Footnote Text Char"/>
    <w:link w:val="931"/>
    <w:uiPriority w:val="99"/>
    <w:rPr>
      <w:sz w:val="18"/>
    </w:rPr>
  </w:style>
  <w:style w:type="character" w:styleId="766">
    <w:name w:val="Endnote Text Char"/>
    <w:link w:val="934"/>
    <w:uiPriority w:val="99"/>
    <w:rPr>
      <w:sz w:val="20"/>
    </w:rPr>
  </w:style>
  <w:style w:type="paragraph" w:styleId="767" w:default="1">
    <w:name w:val="Normal"/>
    <w:qFormat/>
    <w:rPr>
      <w:sz w:val="28"/>
    </w:rPr>
  </w:style>
  <w:style w:type="paragraph" w:styleId="768">
    <w:name w:val="Heading 1"/>
    <w:basedOn w:val="767"/>
    <w:next w:val="767"/>
    <w:link w:val="780"/>
    <w:qFormat/>
    <w:pPr>
      <w:numPr>
        <w:ilvl w:val="0"/>
        <w:numId w:val="2"/>
      </w:numPr>
      <w:ind w:left="11057" w:firstLine="0"/>
      <w:jc w:val="both"/>
      <w:keepNext/>
      <w:outlineLvl w:val="0"/>
    </w:pPr>
    <w:rPr>
      <w:sz w:val="24"/>
    </w:rPr>
  </w:style>
  <w:style w:type="paragraph" w:styleId="769">
    <w:name w:val="Heading 2"/>
    <w:basedOn w:val="767"/>
    <w:next w:val="767"/>
    <w:link w:val="7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0">
    <w:name w:val="Heading 3"/>
    <w:basedOn w:val="767"/>
    <w:next w:val="767"/>
    <w:link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1">
    <w:name w:val="Heading 4"/>
    <w:basedOn w:val="767"/>
    <w:next w:val="767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2">
    <w:name w:val="Heading 5"/>
    <w:basedOn w:val="767"/>
    <w:next w:val="767"/>
    <w:link w:val="7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3">
    <w:name w:val="Heading 6"/>
    <w:basedOn w:val="767"/>
    <w:next w:val="767"/>
    <w:link w:val="7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767"/>
    <w:next w:val="767"/>
    <w:link w:val="7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5">
    <w:name w:val="Heading 8"/>
    <w:basedOn w:val="767"/>
    <w:next w:val="767"/>
    <w:link w:val="7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6">
    <w:name w:val="Heading 9"/>
    <w:basedOn w:val="767"/>
    <w:next w:val="767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Заголовок 1 Знак"/>
    <w:link w:val="768"/>
    <w:uiPriority w:val="9"/>
    <w:rPr>
      <w:rFonts w:ascii="Arial" w:hAnsi="Arial" w:eastAsia="Arial" w:cs="Arial"/>
      <w:sz w:val="40"/>
      <w:szCs w:val="40"/>
    </w:rPr>
  </w:style>
  <w:style w:type="character" w:styleId="781" w:customStyle="1">
    <w:name w:val="Заголовок 2 Знак"/>
    <w:link w:val="769"/>
    <w:uiPriority w:val="9"/>
    <w:rPr>
      <w:rFonts w:ascii="Arial" w:hAnsi="Arial" w:eastAsia="Arial" w:cs="Arial"/>
      <w:sz w:val="34"/>
    </w:rPr>
  </w:style>
  <w:style w:type="character" w:styleId="782" w:customStyle="1">
    <w:name w:val="Заголовок 3 Знак"/>
    <w:link w:val="770"/>
    <w:uiPriority w:val="9"/>
    <w:rPr>
      <w:rFonts w:ascii="Arial" w:hAnsi="Arial" w:eastAsia="Arial" w:cs="Arial"/>
      <w:sz w:val="30"/>
      <w:szCs w:val="30"/>
    </w:rPr>
  </w:style>
  <w:style w:type="character" w:styleId="783" w:customStyle="1">
    <w:name w:val="Заголовок 4 Знак"/>
    <w:link w:val="771"/>
    <w:uiPriority w:val="9"/>
    <w:rPr>
      <w:rFonts w:ascii="Arial" w:hAnsi="Arial" w:eastAsia="Arial" w:cs="Arial"/>
      <w:b/>
      <w:bCs/>
      <w:sz w:val="26"/>
      <w:szCs w:val="26"/>
    </w:rPr>
  </w:style>
  <w:style w:type="character" w:styleId="784" w:customStyle="1">
    <w:name w:val="Заголовок 5 Знак"/>
    <w:link w:val="772"/>
    <w:uiPriority w:val="9"/>
    <w:rPr>
      <w:rFonts w:ascii="Arial" w:hAnsi="Arial" w:eastAsia="Arial" w:cs="Arial"/>
      <w:b/>
      <w:bCs/>
      <w:sz w:val="24"/>
      <w:szCs w:val="24"/>
    </w:rPr>
  </w:style>
  <w:style w:type="character" w:styleId="785" w:customStyle="1">
    <w:name w:val="Заголовок 6 Знак"/>
    <w:link w:val="773"/>
    <w:uiPriority w:val="9"/>
    <w:rPr>
      <w:rFonts w:ascii="Arial" w:hAnsi="Arial" w:eastAsia="Arial" w:cs="Arial"/>
      <w:b/>
      <w:bCs/>
      <w:sz w:val="22"/>
      <w:szCs w:val="22"/>
    </w:rPr>
  </w:style>
  <w:style w:type="character" w:styleId="786" w:customStyle="1">
    <w:name w:val="Заголовок 7 Знак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7" w:customStyle="1">
    <w:name w:val="Заголовок 8 Знак"/>
    <w:link w:val="775"/>
    <w:uiPriority w:val="9"/>
    <w:rPr>
      <w:rFonts w:ascii="Arial" w:hAnsi="Arial" w:eastAsia="Arial" w:cs="Arial"/>
      <w:i/>
      <w:iCs/>
      <w:sz w:val="22"/>
      <w:szCs w:val="22"/>
    </w:rPr>
  </w:style>
  <w:style w:type="character" w:styleId="788" w:customStyle="1">
    <w:name w:val="Заголовок 9 Знак"/>
    <w:link w:val="776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No Spacing"/>
    <w:link w:val="994"/>
    <w:uiPriority w:val="1"/>
    <w:qFormat/>
  </w:style>
  <w:style w:type="paragraph" w:styleId="790">
    <w:name w:val="Title"/>
    <w:basedOn w:val="767"/>
    <w:next w:val="767"/>
    <w:link w:val="7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1" w:customStyle="1">
    <w:name w:val="Название Знак"/>
    <w:link w:val="790"/>
    <w:uiPriority w:val="10"/>
    <w:rPr>
      <w:sz w:val="48"/>
      <w:szCs w:val="48"/>
    </w:rPr>
  </w:style>
  <w:style w:type="paragraph" w:styleId="792">
    <w:name w:val="Subtitle"/>
    <w:basedOn w:val="767"/>
    <w:next w:val="767"/>
    <w:link w:val="793"/>
    <w:uiPriority w:val="11"/>
    <w:qFormat/>
    <w:pPr>
      <w:spacing w:before="200" w:after="200"/>
    </w:pPr>
    <w:rPr>
      <w:sz w:val="24"/>
      <w:szCs w:val="24"/>
    </w:rPr>
  </w:style>
  <w:style w:type="character" w:styleId="793" w:customStyle="1">
    <w:name w:val="Подзаголовок Знак"/>
    <w:link w:val="792"/>
    <w:uiPriority w:val="11"/>
    <w:rPr>
      <w:sz w:val="24"/>
      <w:szCs w:val="24"/>
    </w:rPr>
  </w:style>
  <w:style w:type="paragraph" w:styleId="794">
    <w:name w:val="Quote"/>
    <w:basedOn w:val="767"/>
    <w:next w:val="767"/>
    <w:link w:val="795"/>
    <w:uiPriority w:val="29"/>
    <w:qFormat/>
    <w:pPr>
      <w:ind w:left="720" w:right="720"/>
    </w:pPr>
    <w:rPr>
      <w:i/>
    </w:rPr>
  </w:style>
  <w:style w:type="character" w:styleId="795" w:customStyle="1">
    <w:name w:val="Цитата 2 Знак"/>
    <w:link w:val="794"/>
    <w:uiPriority w:val="29"/>
    <w:rPr>
      <w:i/>
    </w:rPr>
  </w:style>
  <w:style w:type="paragraph" w:styleId="796">
    <w:name w:val="Intense Quote"/>
    <w:basedOn w:val="767"/>
    <w:next w:val="767"/>
    <w:link w:val="797"/>
    <w:qFormat/>
    <w:pPr>
      <w:ind w:left="936" w:right="936"/>
      <w:spacing w:before="200" w:after="280" w:line="276" w:lineRule="auto"/>
      <w:pBdr>
        <w:top w:val="none" w:color="000000" w:sz="0" w:space="0"/>
        <w:left w:val="none" w:color="000000" w:sz="0" w:space="0"/>
        <w:bottom w:val="single" w:color="000000" w:sz="4" w:space="4"/>
        <w:right w:val="none" w:color="000000" w:sz="0" w:space="0"/>
      </w:pBdr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797" w:customStyle="1">
    <w:name w:val="Выделенная цитата Знак1"/>
    <w:link w:val="796"/>
    <w:uiPriority w:val="30"/>
    <w:rPr>
      <w:i/>
    </w:rPr>
  </w:style>
  <w:style w:type="paragraph" w:styleId="798">
    <w:name w:val="Header"/>
    <w:basedOn w:val="767"/>
    <w:link w:val="799"/>
    <w:pPr>
      <w:tabs>
        <w:tab w:val="center" w:pos="4819" w:leader="none"/>
        <w:tab w:val="right" w:pos="9638" w:leader="none"/>
      </w:tabs>
      <w:suppressLineNumbers/>
    </w:pPr>
  </w:style>
  <w:style w:type="character" w:styleId="799" w:customStyle="1">
    <w:name w:val="Верхний колонтитул Знак"/>
    <w:link w:val="798"/>
    <w:uiPriority w:val="99"/>
  </w:style>
  <w:style w:type="paragraph" w:styleId="800">
    <w:name w:val="Footer"/>
    <w:basedOn w:val="767"/>
    <w:link w:val="803"/>
    <w:uiPriority w:val="99"/>
    <w:pPr>
      <w:tabs>
        <w:tab w:val="center" w:pos="4677" w:leader="none"/>
        <w:tab w:val="right" w:pos="9355" w:leader="none"/>
      </w:tabs>
    </w:pPr>
  </w:style>
  <w:style w:type="character" w:styleId="801" w:customStyle="1">
    <w:name w:val="Footer Char"/>
    <w:uiPriority w:val="99"/>
  </w:style>
  <w:style w:type="paragraph" w:styleId="802">
    <w:name w:val="Caption"/>
    <w:basedOn w:val="767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character" w:styleId="803" w:customStyle="1">
    <w:name w:val="Нижний колонтитул Знак"/>
    <w:link w:val="800"/>
    <w:uiPriority w:val="99"/>
  </w:style>
  <w:style w:type="table" w:styleId="80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0">
    <w:name w:val="Hyperlink"/>
    <w:uiPriority w:val="99"/>
    <w:unhideWhenUsed/>
    <w:rPr>
      <w:color w:val="0000ff" w:themeColor="hyperlink"/>
      <w:u w:val="single"/>
    </w:rPr>
  </w:style>
  <w:style w:type="paragraph" w:styleId="931">
    <w:name w:val="footnote text"/>
    <w:basedOn w:val="767"/>
    <w:link w:val="932"/>
    <w:uiPriority w:val="99"/>
    <w:semiHidden/>
    <w:unhideWhenUsed/>
    <w:pPr>
      <w:spacing w:after="40"/>
    </w:pPr>
    <w:rPr>
      <w:sz w:val="18"/>
    </w:rPr>
  </w:style>
  <w:style w:type="character" w:styleId="932" w:customStyle="1">
    <w:name w:val="Текст сноски Знак"/>
    <w:link w:val="931"/>
    <w:uiPriority w:val="99"/>
    <w:rPr>
      <w:sz w:val="18"/>
    </w:rPr>
  </w:style>
  <w:style w:type="character" w:styleId="933">
    <w:name w:val="footnote reference"/>
    <w:uiPriority w:val="99"/>
    <w:unhideWhenUsed/>
    <w:rPr>
      <w:vertAlign w:val="superscript"/>
    </w:rPr>
  </w:style>
  <w:style w:type="paragraph" w:styleId="934">
    <w:name w:val="endnote text"/>
    <w:basedOn w:val="767"/>
    <w:link w:val="935"/>
    <w:uiPriority w:val="99"/>
    <w:semiHidden/>
    <w:unhideWhenUsed/>
    <w:rPr>
      <w:sz w:val="20"/>
    </w:rPr>
  </w:style>
  <w:style w:type="character" w:styleId="935" w:customStyle="1">
    <w:name w:val="Текст концевой сноски Знак"/>
    <w:link w:val="934"/>
    <w:uiPriority w:val="99"/>
    <w:rPr>
      <w:sz w:val="20"/>
    </w:rPr>
  </w:style>
  <w:style w:type="character" w:styleId="936">
    <w:name w:val="endnote reference"/>
    <w:uiPriority w:val="99"/>
    <w:semiHidden/>
    <w:unhideWhenUsed/>
    <w:rPr>
      <w:vertAlign w:val="superscript"/>
    </w:rPr>
  </w:style>
  <w:style w:type="paragraph" w:styleId="937">
    <w:name w:val="toc 1"/>
    <w:basedOn w:val="767"/>
    <w:next w:val="767"/>
    <w:uiPriority w:val="39"/>
    <w:unhideWhenUsed/>
    <w:pPr>
      <w:spacing w:after="57"/>
    </w:pPr>
  </w:style>
  <w:style w:type="paragraph" w:styleId="938">
    <w:name w:val="toc 2"/>
    <w:basedOn w:val="767"/>
    <w:next w:val="767"/>
    <w:uiPriority w:val="39"/>
    <w:unhideWhenUsed/>
    <w:pPr>
      <w:ind w:left="283"/>
      <w:spacing w:after="57"/>
    </w:pPr>
  </w:style>
  <w:style w:type="paragraph" w:styleId="939">
    <w:name w:val="toc 3"/>
    <w:basedOn w:val="767"/>
    <w:next w:val="767"/>
    <w:uiPriority w:val="39"/>
    <w:unhideWhenUsed/>
    <w:pPr>
      <w:ind w:left="567"/>
      <w:spacing w:after="57"/>
    </w:pPr>
  </w:style>
  <w:style w:type="paragraph" w:styleId="940">
    <w:name w:val="toc 4"/>
    <w:basedOn w:val="767"/>
    <w:next w:val="767"/>
    <w:uiPriority w:val="39"/>
    <w:unhideWhenUsed/>
    <w:pPr>
      <w:ind w:left="850"/>
      <w:spacing w:after="57"/>
    </w:pPr>
  </w:style>
  <w:style w:type="paragraph" w:styleId="941">
    <w:name w:val="toc 5"/>
    <w:basedOn w:val="767"/>
    <w:next w:val="767"/>
    <w:uiPriority w:val="39"/>
    <w:unhideWhenUsed/>
    <w:pPr>
      <w:ind w:left="1134"/>
      <w:spacing w:after="57"/>
    </w:pPr>
  </w:style>
  <w:style w:type="paragraph" w:styleId="942">
    <w:name w:val="toc 6"/>
    <w:basedOn w:val="767"/>
    <w:next w:val="767"/>
    <w:uiPriority w:val="39"/>
    <w:unhideWhenUsed/>
    <w:pPr>
      <w:ind w:left="1417"/>
      <w:spacing w:after="57"/>
    </w:pPr>
  </w:style>
  <w:style w:type="paragraph" w:styleId="943">
    <w:name w:val="toc 7"/>
    <w:basedOn w:val="767"/>
    <w:next w:val="767"/>
    <w:uiPriority w:val="39"/>
    <w:unhideWhenUsed/>
    <w:pPr>
      <w:ind w:left="1701"/>
      <w:spacing w:after="57"/>
    </w:pPr>
  </w:style>
  <w:style w:type="paragraph" w:styleId="944">
    <w:name w:val="toc 8"/>
    <w:basedOn w:val="767"/>
    <w:next w:val="767"/>
    <w:uiPriority w:val="39"/>
    <w:unhideWhenUsed/>
    <w:pPr>
      <w:ind w:left="1984"/>
      <w:spacing w:after="57"/>
    </w:pPr>
  </w:style>
  <w:style w:type="paragraph" w:styleId="945">
    <w:name w:val="toc 9"/>
    <w:basedOn w:val="767"/>
    <w:next w:val="767"/>
    <w:uiPriority w:val="39"/>
    <w:unhideWhenUsed/>
    <w:pPr>
      <w:ind w:left="2268"/>
      <w:spacing w:after="57"/>
    </w:pPr>
  </w:style>
  <w:style w:type="paragraph" w:styleId="946">
    <w:name w:val="TOC Heading"/>
    <w:uiPriority w:val="39"/>
    <w:unhideWhenUsed/>
  </w:style>
  <w:style w:type="paragraph" w:styleId="947">
    <w:name w:val="table of figures"/>
    <w:basedOn w:val="767"/>
    <w:next w:val="767"/>
    <w:uiPriority w:val="99"/>
    <w:unhideWhenUsed/>
  </w:style>
  <w:style w:type="character" w:styleId="948" w:customStyle="1">
    <w:name w:val="WW8Num1z0"/>
  </w:style>
  <w:style w:type="character" w:styleId="949" w:customStyle="1">
    <w:name w:val="WW8Num1z1"/>
  </w:style>
  <w:style w:type="character" w:styleId="950" w:customStyle="1">
    <w:name w:val="WW8Num1z2"/>
  </w:style>
  <w:style w:type="character" w:styleId="951" w:customStyle="1">
    <w:name w:val="WW8Num1z3"/>
  </w:style>
  <w:style w:type="character" w:styleId="952" w:customStyle="1">
    <w:name w:val="WW8Num1z4"/>
  </w:style>
  <w:style w:type="character" w:styleId="953" w:customStyle="1">
    <w:name w:val="WW8Num1z5"/>
  </w:style>
  <w:style w:type="character" w:styleId="954" w:customStyle="1">
    <w:name w:val="WW8Num1z6"/>
  </w:style>
  <w:style w:type="character" w:styleId="955" w:customStyle="1">
    <w:name w:val="WW8Num1z7"/>
  </w:style>
  <w:style w:type="character" w:styleId="956" w:customStyle="1">
    <w:name w:val="WW8Num1z8"/>
  </w:style>
  <w:style w:type="character" w:styleId="957" w:customStyle="1">
    <w:name w:val="WW8Num2z0"/>
  </w:style>
  <w:style w:type="character" w:styleId="958" w:customStyle="1">
    <w:name w:val="WW8Num2z1"/>
  </w:style>
  <w:style w:type="character" w:styleId="959" w:customStyle="1">
    <w:name w:val="WW8Num2z2"/>
  </w:style>
  <w:style w:type="character" w:styleId="960" w:customStyle="1">
    <w:name w:val="WW8Num2z3"/>
  </w:style>
  <w:style w:type="character" w:styleId="961" w:customStyle="1">
    <w:name w:val="WW8Num2z4"/>
  </w:style>
  <w:style w:type="character" w:styleId="962" w:customStyle="1">
    <w:name w:val="WW8Num2z5"/>
  </w:style>
  <w:style w:type="character" w:styleId="963" w:customStyle="1">
    <w:name w:val="WW8Num2z6"/>
  </w:style>
  <w:style w:type="character" w:styleId="964" w:customStyle="1">
    <w:name w:val="WW8Num2z7"/>
  </w:style>
  <w:style w:type="character" w:styleId="965" w:customStyle="1">
    <w:name w:val="WW8Num2z8"/>
  </w:style>
  <w:style w:type="character" w:styleId="966" w:customStyle="1">
    <w:name w:val="WW8Num3z0"/>
  </w:style>
  <w:style w:type="character" w:styleId="967" w:customStyle="1">
    <w:name w:val="Основной шрифт абзаца3"/>
  </w:style>
  <w:style w:type="character" w:styleId="968" w:customStyle="1">
    <w:name w:val="WW8Num4z0"/>
  </w:style>
  <w:style w:type="character" w:styleId="969" w:customStyle="1">
    <w:name w:val="Основной шрифт абзаца2"/>
  </w:style>
  <w:style w:type="character" w:styleId="970" w:customStyle="1">
    <w:name w:val="Absatz-Standardschriftart"/>
  </w:style>
  <w:style w:type="character" w:styleId="971" w:customStyle="1">
    <w:name w:val="WW-Absatz-Standardschriftart"/>
  </w:style>
  <w:style w:type="character" w:styleId="972" w:customStyle="1">
    <w:name w:val="WW-Absatz-Standardschriftart1"/>
  </w:style>
  <w:style w:type="character" w:styleId="973" w:customStyle="1">
    <w:name w:val="Основной шрифт абзаца1"/>
  </w:style>
  <w:style w:type="character" w:styleId="974" w:customStyle="1">
    <w:name w:val="Выделенная цитата Знак"/>
    <w:rPr>
      <w:rFonts w:ascii="Calibri" w:hAnsi="Calibri" w:cs="Calibri"/>
      <w:b/>
      <w:bCs/>
      <w:i/>
      <w:iCs/>
      <w:color w:val="4f81bd"/>
      <w:sz w:val="22"/>
      <w:szCs w:val="22"/>
      <w:lang w:val="ru-RU" w:bidi="ar-SA"/>
    </w:rPr>
  </w:style>
  <w:style w:type="character" w:styleId="975">
    <w:name w:val="Strong"/>
    <w:qFormat/>
    <w:rPr>
      <w:b/>
      <w:bCs/>
    </w:rPr>
  </w:style>
  <w:style w:type="character" w:styleId="976">
    <w:name w:val="page number"/>
    <w:basedOn w:val="973"/>
  </w:style>
  <w:style w:type="character" w:styleId="977" w:customStyle="1">
    <w:name w:val="CharStyle6"/>
    <w:basedOn w:val="967"/>
    <w:rPr>
      <w:rFonts w:ascii="Times New Roman" w:hAnsi="Times New Roman" w:eastAsia="Times New Roman" w:cs="Times New Roman"/>
      <w:b w:val="0"/>
      <w:bCs w:val="0"/>
      <w:i w:val="0"/>
      <w:iC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paragraph" w:styleId="978" w:customStyle="1">
    <w:name w:val="Заголовок1"/>
    <w:basedOn w:val="767"/>
    <w:next w:val="979"/>
    <w:pPr>
      <w:keepNext/>
      <w:spacing w:before="240" w:after="120"/>
    </w:pPr>
    <w:rPr>
      <w:rFonts w:ascii="Arial" w:hAnsi="Arial" w:eastAsia="Lucida Sans Unicode" w:cs="Mangal"/>
      <w:szCs w:val="28"/>
    </w:rPr>
  </w:style>
  <w:style w:type="paragraph" w:styleId="979">
    <w:name w:val="Body Text"/>
    <w:basedOn w:val="767"/>
    <w:pPr>
      <w:spacing w:after="120"/>
    </w:pPr>
  </w:style>
  <w:style w:type="paragraph" w:styleId="980">
    <w:name w:val="List"/>
    <w:basedOn w:val="979"/>
    <w:rPr>
      <w:rFonts w:cs="Mangal"/>
    </w:rPr>
  </w:style>
  <w:style w:type="paragraph" w:styleId="981" w:customStyle="1">
    <w:name w:val="Указатель3"/>
    <w:basedOn w:val="767"/>
    <w:pPr>
      <w:suppressLineNumbers/>
    </w:pPr>
    <w:rPr>
      <w:rFonts w:cs="Mangal"/>
    </w:rPr>
  </w:style>
  <w:style w:type="paragraph" w:styleId="982" w:customStyle="1">
    <w:name w:val="Название объекта1"/>
    <w:basedOn w:val="76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83" w:customStyle="1">
    <w:name w:val="Указатель2"/>
    <w:basedOn w:val="767"/>
    <w:pPr>
      <w:suppressLineNumbers/>
    </w:pPr>
    <w:rPr>
      <w:rFonts w:cs="Mangal"/>
    </w:rPr>
  </w:style>
  <w:style w:type="paragraph" w:styleId="984" w:customStyle="1">
    <w:name w:val="Название1"/>
    <w:basedOn w:val="76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85" w:customStyle="1">
    <w:name w:val="Указатель1"/>
    <w:basedOn w:val="767"/>
    <w:pPr>
      <w:suppressLineNumbers/>
    </w:pPr>
    <w:rPr>
      <w:rFonts w:cs="Mangal"/>
    </w:rPr>
  </w:style>
  <w:style w:type="paragraph" w:styleId="986">
    <w:name w:val="Balloon Text"/>
    <w:basedOn w:val="767"/>
    <w:rPr>
      <w:rFonts w:ascii="Tahoma" w:hAnsi="Tahoma" w:cs="Tahoma"/>
      <w:sz w:val="16"/>
      <w:szCs w:val="16"/>
    </w:rPr>
  </w:style>
  <w:style w:type="paragraph" w:styleId="987" w:customStyle="1">
    <w:name w:val="Содержимое таблицы"/>
    <w:basedOn w:val="767"/>
    <w:pPr>
      <w:suppressLineNumbers/>
    </w:pPr>
  </w:style>
  <w:style w:type="paragraph" w:styleId="988" w:customStyle="1">
    <w:name w:val="Заголовок таблицы"/>
    <w:basedOn w:val="987"/>
    <w:pPr>
      <w:jc w:val="center"/>
    </w:pPr>
    <w:rPr>
      <w:b/>
      <w:bCs/>
    </w:rPr>
  </w:style>
  <w:style w:type="paragraph" w:styleId="989" w:customStyle="1">
    <w:name w:val="Содержимое врезки"/>
    <w:basedOn w:val="979"/>
  </w:style>
  <w:style w:type="paragraph" w:styleId="990">
    <w:name w:val="List Paragraph"/>
    <w:basedOn w:val="767"/>
    <w:pPr>
      <w:contextualSpacing/>
      <w:ind w:left="720"/>
      <w:spacing w:after="200"/>
    </w:pPr>
  </w:style>
  <w:style w:type="paragraph" w:styleId="991">
    <w:name w:val="Normal (Web)"/>
    <w:basedOn w:val="767"/>
    <w:pPr>
      <w:spacing w:after="280"/>
      <w:widowControl w:val="off"/>
    </w:pPr>
    <w:rPr>
      <w:sz w:val="24"/>
      <w:szCs w:val="24"/>
      <w:lang w:bidi="hi-IN"/>
    </w:rPr>
  </w:style>
  <w:style w:type="paragraph" w:styleId="992" w:customStyle="1">
    <w:name w:val="western"/>
    <w:basedOn w:val="767"/>
    <w:pPr>
      <w:spacing w:before="28" w:after="119" w:line="100" w:lineRule="atLeast"/>
      <w:widowControl w:val="off"/>
    </w:pPr>
    <w:rPr>
      <w:color w:val="000000"/>
      <w:sz w:val="24"/>
      <w:szCs w:val="24"/>
      <w:lang w:bidi="hi-IN"/>
    </w:rPr>
  </w:style>
  <w:style w:type="paragraph" w:styleId="993" w:customStyle="1">
    <w:name w:val="WW-Базовый"/>
    <w:pPr>
      <w:spacing w:line="100" w:lineRule="atLeast"/>
    </w:pPr>
    <w:rPr>
      <w:sz w:val="24"/>
      <w:szCs w:val="24"/>
    </w:rPr>
  </w:style>
  <w:style w:type="character" w:styleId="994" w:customStyle="1">
    <w:name w:val="Без интервала Знак"/>
    <w:link w:val="789"/>
    <w:uiPriority w:val="1"/>
  </w:style>
  <w:style w:type="paragraph" w:styleId="995" w:customStyle="1">
    <w:name w:val="Обычный (веб)1"/>
    <w:basedOn w:val="767"/>
    <w:pPr>
      <w:spacing w:after="280"/>
      <w:widowControl w:val="off"/>
    </w:pPr>
    <w:rPr>
      <w:sz w:val="24"/>
      <w:szCs w:val="24"/>
      <w:lang w:bidi="hi-IN"/>
    </w:rPr>
  </w:style>
  <w:style w:type="character" w:styleId="996" w:customStyle="1">
    <w:name w:val="docdata,docy,v5,1690,bqiaagaaeyqcaaagiaiaaap4awaabqye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9F609-9E4B-4FF0-A088-85BD94F1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Вице - губернатору</dc:title>
  <dc:subject/>
  <dc:creator>Комарова</dc:creator>
  <cp:keywords/>
  <dc:description/>
  <cp:revision>14</cp:revision>
  <dcterms:created xsi:type="dcterms:W3CDTF">2024-11-11T07:42:00Z</dcterms:created>
  <dcterms:modified xsi:type="dcterms:W3CDTF">2025-01-16T12:45:27Z</dcterms:modified>
  <cp:version>786432</cp:version>
</cp:coreProperties>
</file>