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00" w:leader="none"/>
          <w:tab w:val="left" w:pos="3825" w:leader="none"/>
          <w:tab w:val="center" w:pos="4558" w:leader="none"/>
        </w:tabs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tabs>
          <w:tab w:val="left" w:pos="900" w:leader="none"/>
        </w:tabs>
        <w:rPr>
          <w:b/>
          <w:sz w:val="24"/>
        </w:rPr>
      </w:pPr>
      <w:r>
        <w:rPr>
          <w:b/>
          <w:sz w:val="24"/>
        </w:rPr>
        <w:t xml:space="preserve">КАЛЕНДАРЬ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основных мероприятий, проводимых администрацией </w:t>
      </w:r>
      <w:r>
        <w:rPr>
          <w:b/>
          <w:sz w:val="24"/>
        </w:rPr>
        <w:t xml:space="preserve">муниципального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образования   </w:t>
      </w:r>
      <w:r>
        <w:rPr>
          <w:b/>
          <w:sz w:val="24"/>
        </w:rPr>
        <w:t xml:space="preserve">Сланцевский</w:t>
      </w:r>
      <w:r>
        <w:rPr>
          <w:b/>
          <w:sz w:val="24"/>
        </w:rPr>
        <w:t xml:space="preserve">    муниципальный  район Ленинградской области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в январе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2025 года</w:t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1112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961"/>
        <w:gridCol w:w="4820"/>
        <w:gridCol w:w="2268"/>
        <w:gridCol w:w="20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время 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4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Шахтерской Славы д.9б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«Новогоднее приключение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домовёнка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Татаринова Н.Ю.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Шахтерской Славы д.9б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«Новогоднее приключение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домовёнка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Татаринова Н.Ю.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«Новый год в Смешарово»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Детский Новогодний утренник «Новый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Смешарово»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Насридинова Е.В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Старополье д.10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«Новогодний переполох вокруг ёлки» -развлекательная программа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Вихарева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Овсище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«Рождественские поделки 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 – 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Веселые старты «Здоровый Новый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Гайнанова Д.А.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дартсу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среди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Алексеев А.И.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ПЕТЕРБУРГСКИЙ ФИЛИАЛ АО "ЦЕМРОС"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Шахтерской Славы д.9б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«Новогоднее приключение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домовёнка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Татаринова Н.Ю.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Партизанская,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репетиционный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изготовлению куклы «Рождественский ангел»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Баранова 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Зав. отделом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32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города, молодежь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Партизанская,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 студии керамики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лепке панно из теста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«Зимний пейзаж»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Баранова 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Зав. отделом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города, молодежь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Новогодний спектакль с игровой программой у ёлки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Кечемайхина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Режиссёр массовых представлений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ГБУЗ ЛО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Шахтерской Славы д.9б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«Новогоднее приключение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домовёнка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Татаринова Н.Ю.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Партизанская,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репетиционный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рукоделия»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 по изготовлению символа 2025 года «Змейка»                 из шерсти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(Пушкинская карта)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Баранова 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Зав. отделом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32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города, молодежь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«Здоровый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 класс «Рождественское чудо»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13.00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пос.Черновское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гостях у матушки Зимы». Цикл игровых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Гиржа Н.С.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СДК пос. 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Николаева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Менеджер 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турно-досуговых организаций клубного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Жители посел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8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pStyle w:val="994"/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–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Старополье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«Путешествие в Рождество»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Бахтеева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Худ.руководитель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Соревнования по теннису среди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Алексеев А.И.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«Ночь перед Рождеством» - рождественские гадания и другие народные забавы.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Корнева П.П.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Гостицкого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Гуз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Н. А.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директор Д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ома культуры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желающие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«Рождественские встречи»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асридинова Е.В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Овсище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для детей «Рождественские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Бахтеева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Рождественские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Козлов А.А.–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07.01.2025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Партизанская, 8,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МКУК «КДЦ»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«Рождественские забавы»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Шувалова Л.А.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Менеджер по КМД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07.01.2025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Партизанская, 8,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МКУК «КДЦ»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Лыжный пробег на приз Деда Мороза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Павлов А.С.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отделом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16: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Уличная сцена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Гостицы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«Щедрый вечер добрым людям» - поздравление жителей Гостицкого поселения с Рождеством Христовым.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Корнева П.П.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Гостицкого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Гуз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директор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ом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Жители Гостицкого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20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Загривский 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д.Загривье,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Рождественские посиделки с вокальным ансамблем «Дубравушка»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Климашина Н.А.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культорганизатор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Житель поселения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«Колядки»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Поберухина З.С.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«Рождественский вертеп»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Поберухина З.С.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–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Круглый стол «Преемственность между ДОО и школой в вопросах развития и речевых умений детей как одно из условий обеспечения качества образования».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-31.01.2025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проверок условий жизни подопечных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Набережная реки Плюсса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запланированные в ОО для повышения качества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 индекса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«Красота родного края» ко дню заповедников и национальных 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11.01.2025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11.01.2025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ирова 16А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ММЦ «Трансформация»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«Мастерская уникальности»: мастер-класс по созданию металлических значков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Пальченко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Е.Ф.,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библиотекарь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подростки и молодежь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«Факел дружбы» - беседа с детьми на тему толерантности. Изготовление своими руками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стен газеты.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Корнева П.П.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Гостицкого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Гуз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директор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ом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желающие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Площадка у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ома культуры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«Хоккей в валенках» - состязание на приз Дома культуры.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Трунов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Ю.В.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желающие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11.01.2025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13.00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пос.Черновское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«Путешествие в страну Энергосбер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жения».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Гиржа Н.С.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СДК пос. 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Николаева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Менеджер 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турно-досуговых организаций клубного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 w:cs="Times New Roman"/>
                <w:b/>
                <w:szCs w:val="28"/>
              </w:rPr>
            </w:r>
            <w:r>
              <w:rPr>
                <w:rFonts w:ascii="Times New Roman" w:hAnsi="Times New Roman" w:cs="Times New Roman"/>
                <w:b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ланцы,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Грибоедова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 «ФОК СМР»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Чемпионат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волейболу, среди мужских команд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Юшина Т.А.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30-143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жители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города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12.01.2025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Загривский 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д.Загривье,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Семейный кинотеатр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Просмотр м/фильма «Холодное сердце».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Калинин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Антонова Е.Ю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культорганизатор.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 родители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13.01.2025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13.01.2025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вопросам местного значения, текущей деятельности и перспективным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аппаратного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Гайнанова Д.А.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13.01.2025 -31.01.202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школьный этап на базе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детского творчества «Лира-2025», посвящённый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“Сланцевский ДТ”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13.01.2025 -17.01.2025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«СППЦ»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«Сланцевская ДМШ»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МОУ «Сланцевская 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Ведомственный контроль «Эффективность условий, созданных в ОО для развития и самореализации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«СППЦ»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«Сланцевская ДМШ»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МОУ «Сланцевская 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13.01.2025 -31.01.2025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школьный этап на базе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исследовательских проектов среди обучающихся 8-10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“Сланцевский 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–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14.01.2025-16.01.2025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«Химик»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обучающихся в соревнованиях муниципального уровня по мини-футболу в рамках общественной организации «Региональный спорт Федерации футбола Ленинградской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«Сланцевский ДТ»,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 учителей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«Современный урок «Дифференциация уроков: как учитывать индивидуальные особенности учеников».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МОУ «Старопольская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Медиацентр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“Сланцевский ДТ”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Встреча  председателя комитета образования с олимпиадной сборной района (обучающимися, прошедшими на региональный этап ВсОШ)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Развлекательное мероприятие «Здравствуй Старый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Насридинова Е.В –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Экологическая акция «Кормим птиц зимой» Мастер-класс «Птички-невилички»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Поберухина З.С.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по ПДД «В гостях у Веселого Светофора»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Козлов А.А.–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15.01.2025 -31.01.2025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МОУ “Сланцевская СОШ №2”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Ведомственный контроль «Эффективность управленческой  деятельности по  организации работы школьного олимпиадного центра»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Загривский 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д.Загривье,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игровая программа «Час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Калинин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Антонова Е.Ю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культорганизатор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Учащиеся Загривской 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3-6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1932" w:leader="none"/>
              </w:tabs>
            </w:pPr>
            <w:r>
              <w:rPr>
                <w:sz w:val="24"/>
                <w:szCs w:val="24"/>
              </w:rPr>
              <w:t xml:space="preserve">16.01.2024</w:t>
            </w:r>
            <w:r/>
          </w:p>
          <w:p>
            <w:pPr>
              <w:jc w:val="both"/>
              <w:tabs>
                <w:tab w:val="right" w:pos="1932" w:leader="none"/>
              </w:tabs>
            </w:pPr>
            <w:r>
              <w:rPr>
                <w:sz w:val="24"/>
                <w:szCs w:val="24"/>
              </w:rPr>
              <w:t xml:space="preserve">14.00</w:t>
            </w:r>
            <w:r/>
          </w:p>
          <w:p>
            <w:pPr>
              <w:jc w:val="both"/>
              <w:tabs>
                <w:tab w:val="right" w:pos="1932" w:leader="none"/>
              </w:tabs>
            </w:pPr>
            <w:r>
              <w:rPr>
                <w:sz w:val="24"/>
                <w:szCs w:val="24"/>
              </w:rPr>
              <w:t xml:space="preserve">СДК</w:t>
            </w:r>
            <w:r/>
          </w:p>
          <w:p>
            <w:pPr>
              <w:jc w:val="both"/>
              <w:tabs>
                <w:tab w:val="right" w:pos="1932" w:leader="none"/>
              </w:tabs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. С</w:t>
            </w:r>
            <w:r>
              <w:rPr>
                <w:sz w:val="24"/>
                <w:szCs w:val="24"/>
              </w:rPr>
              <w:t xml:space="preserve">ельхозтехника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r>
              <w:rPr>
                <w:sz w:val="24"/>
                <w:szCs w:val="24"/>
              </w:rPr>
              <w:t xml:space="preserve">Гостицкого сельского поселения. </w:t>
            </w:r>
            <w:r>
              <w:rPr>
                <w:sz w:val="24"/>
                <w:szCs w:val="24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Ильин А.В.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глава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Корнева П.П.-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Гостицкого </w:t>
            </w:r>
            <w:r>
              <w:rPr>
                <w:sz w:val="24"/>
                <w:szCs w:val="24"/>
              </w:rPr>
              <w:t xml:space="preserve">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Гостицкого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жители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Конференц-зал МУДО «Сланцевский ДТ», 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Выскатская ООШ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Беседа с подростками «Блокадный Ленинград», посвященная прорыву фашистской блокады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Козлов А.А.– специалист СДК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Новоселье, д. 22 МКУК «НДРНТ»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Новосельского сельского поселения.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Редчина Н.И.-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Владимирова Н.В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- глава администрации Новосельского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Депутаты Новосельского сельского поселения, жители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Территория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Традиционный рождественский обряд «Святки-колядки»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Гайнанова Д.А.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left="10" w:right="0" w:firstLine="0"/>
              <w:jc w:val="both"/>
              <w:spacing w:before="0" w:beforeAutospacing="0" w:after="0" w:afterAutospacing="0" w:line="283" w:lineRule="atLeast"/>
              <w:tabs>
                <w:tab w:val="left" w:pos="3015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tabs>
                <w:tab w:val="left" w:pos="301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Наблюдательного совета  Сланцевского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83" w:lineRule="atLeast"/>
              <w:tabs>
                <w:tab w:val="left" w:pos="301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Лонская С.Л.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– начальник отдела по безопасности, ГО, ЧС и ПБ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0" w:right="0" w:firstLine="0"/>
              <w:jc w:val="both"/>
              <w:spacing w:before="0" w:beforeAutospacing="0" w:after="0" w:afterAutospacing="0" w:line="283" w:lineRule="atLeast"/>
              <w:tabs>
                <w:tab w:val="left" w:pos="301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left="1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суббота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Мемориал «Северная окраина»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«Свеча памяти», посвященная 82 годовщине прорыва блокады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Коровьякова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Заведующий отделом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center" w:pos="1026" w:leader="none"/>
              </w:tabs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Активисты молодежных клубов, центра юнармейской подготовки «Дом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Юнармии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«Волонтеры Победы», жители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18.01.2024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уковского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Библиотека для детей и взрослых в Лучках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«Мастерская уникальности»: мастер-класс по созданию значков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Христовская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М.Д.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заведующий ММЦ «Трансформация»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подростки и молодежь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Кирова 16А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ММЦ «Трансформация»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«Цифровое творчество»: мастер-класс по созданию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уникального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стикерпака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Христовская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М.Д.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ММЦ «Трансформация»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подростки и молодежь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Ленина, 25/8,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Театр «БУМС»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Спектакль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«История с метранпажем»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(платно)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Бутурлов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99"/>
              <w:ind w:left="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715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Площадка у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ома культуры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«Свободное время подростков или спор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 альтернатива всему негативу»-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для всей семьи.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Трунов</w:t>
            </w:r>
            <w:r>
              <w:rPr>
                <w:rFonts w:ascii="Times New Roman" w:hAnsi="Times New Roman" w:eastAsia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Ю.В.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  <w:lang w:eastAsia="ru-RU"/>
              </w:rPr>
              <w:t xml:space="preserve"> аккомпаниатор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желающие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16:00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«Отдыхаем всей семьёй» - игровая, тематическая программа.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Корнева П.П.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Гостицкого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Гуз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директор 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«Ах, этот Старый Новой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Поберухина З.С.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Развлекательное мероприятие «До свидания 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Насридинова Е.В –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18.01.2025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Овсище д.10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Фольклорное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«Крещенский сочельник»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Черновское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Черновская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сельская 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«Грибоедов. Автор одной книги или герой своего времени?»: открытие книжной выставки с презент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цией к юбилею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А. С. Грибоедова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Фомичева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заведующая Черновской сельской 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лиотекой</w:t>
            </w:r>
            <w:r>
              <w:rPr>
                <w:rFonts w:ascii="Times New Roman" w:hAnsi="Times New Roman" w:cs="Times New Roman"/>
                <w:b/>
                <w:szCs w:val="28"/>
              </w:rPr>
            </w:r>
            <w:r>
              <w:rPr>
                <w:rFonts w:ascii="Times New Roman" w:hAnsi="Times New Roman" w:cs="Times New Roman"/>
                <w:b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Жители посел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– воскресенье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19.01.2025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20.01.2025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20.01.2025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11:30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вопросам местного значения, текущей деятельности и перспективным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аппаратного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20.01.2025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формате  видеоконференции*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«Сланцевский ДТ»,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Занятие «Школы молодого педагога» по теме «Организация образовательного процесса при разработке урока».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20.01.2025 -31.01.2025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районного этапа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конкурса детского творчества по БДД «Дорога и 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эстафета «Все испытания пройдем – пожар будет нипочём»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Гайнанова Д.А.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1024"/>
              <w:jc w:val="both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 xml:space="preserve">21.01.2024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1024"/>
              <w:jc w:val="both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 xml:space="preserve">14.00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1024"/>
              <w:jc w:val="both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 xml:space="preserve">д. Загривье, д. 11 СДК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1024"/>
              <w:jc w:val="both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Загривье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Заседание совета депутатов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Загривского сельского поселения.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sz w:val="24"/>
                <w:szCs w:val="18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Лонготкина М.В.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27"/>
              <w:jc w:val="both"/>
            </w:pPr>
            <w:r>
              <w:rPr>
                <w:b/>
              </w:rPr>
              <w:t xml:space="preserve">-</w:t>
            </w:r>
            <w:r>
              <w:t xml:space="preserve">глава МО</w:t>
            </w:r>
            <w:r/>
          </w:p>
          <w:p>
            <w:pPr>
              <w:pStyle w:val="1027"/>
              <w:jc w:val="both"/>
            </w:pPr>
            <w:r>
              <w:rPr>
                <w:b/>
                <w:bCs/>
              </w:rPr>
              <w:t xml:space="preserve">Калинин С.В.</w:t>
            </w:r>
            <w:r/>
          </w:p>
          <w:p>
            <w:pPr>
              <w:pStyle w:val="1027"/>
              <w:jc w:val="both"/>
            </w:pPr>
            <w:r>
              <w:t xml:space="preserve">- глава администрации Загривского сельского поселения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 w:val="24"/>
                <w:szCs w:val="18"/>
              </w:rPr>
              <w:t xml:space="preserve">Депутаты Загривского сельского поселения, жители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«Сланцевский ДТ»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рабочей группы по развитию олимпиадного движения «Итоги муниципального этапа ВсОШ 2024-2025 уч.г.и задачи по организации участия в региональном этапе ВсОШ»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олимпиадный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школьных олимпиадных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21.01.2025 -22.01.2025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Районные соревнования по хоккею в валенках среди обучающихся 7-8 классов в  рамках партийного проекта «Детский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.-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Районные эстафеты «Спортландия» в рамках Спартакиады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Заседание КДН и ЗП: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«Анализ состояния преступлений и правонарушений среди несовершеннолетних на территории Сланцевского района за 2024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«Анализ деятельности комиссии по делам несовершеннолетних и защите их прав по координации деятельности органов и учреждений системы профилактики безнадзорности и правонарушений несовершеннолетних в 2024 году и задачах на 2025 год».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Рассмотрение  административных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Иванова Ю.С.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ПДН ОМВД России по Сланцевскому району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Новоселова С.Н.,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сектора по обеспечению деятельности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Новоселова С.Н.,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сектора по обеспечению деятельности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Новоселова С.Н.,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сектора по обеспечению деятельности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left="10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Стадион Выскатской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Садовая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Футбол на снегу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памяти Олега Михайлова, погибщему на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Алексеев А.И.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Районные соревнования по пушболу среди детских спортивных клубов сельских ДОО в рамках Спартакиады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-объект волшебное дерево желаний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запланированные в ОО для повышения качества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 индекса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 10»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Семинар-практикум «Шаг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 успеху» для воспитателей ДОУ- потенциальных  участников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профессиональных конкурс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«Сланцевский детский сад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19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right" w:pos="19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right" w:pos="19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Черновское, ул. Шоссейная, д. 4 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right" w:pos="19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.Ч</w:t>
            </w:r>
            <w:r>
              <w:rPr>
                <w:sz w:val="24"/>
                <w:szCs w:val="24"/>
              </w:rPr>
              <w:t xml:space="preserve">ерновское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Заседание совета депутатов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Черновского сельского поселения.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sz w:val="24"/>
                <w:szCs w:val="18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</w:pPr>
            <w:r>
              <w:rPr>
                <w:b/>
              </w:rPr>
              <w:t xml:space="preserve">Филиппова М.А.</w:t>
            </w:r>
            <w:r/>
          </w:p>
          <w:p>
            <w:pPr>
              <w:pStyle w:val="1027"/>
              <w:jc w:val="both"/>
            </w:pPr>
            <w:r>
              <w:rPr>
                <w:b/>
              </w:rPr>
              <w:t xml:space="preserve">-</w:t>
            </w:r>
            <w:r>
              <w:t xml:space="preserve">глава МО</w:t>
            </w:r>
            <w:r/>
          </w:p>
          <w:p>
            <w:pPr>
              <w:pStyle w:val="1027"/>
              <w:jc w:val="both"/>
            </w:pPr>
            <w:r>
              <w:rPr>
                <w:b/>
                <w:bCs/>
              </w:rPr>
              <w:t xml:space="preserve">Фатеев В.В.-</w:t>
            </w:r>
            <w:r/>
          </w:p>
          <w:p>
            <w:pPr>
              <w:pStyle w:val="1027"/>
              <w:jc w:val="both"/>
            </w:pPr>
            <w:r>
              <w:t xml:space="preserve">главы администрации </w:t>
            </w:r>
            <w:r>
              <w:rPr>
                <w:szCs w:val="18"/>
              </w:rPr>
              <w:t xml:space="preserve">Черновского </w:t>
            </w:r>
            <w:r>
              <w:t xml:space="preserve">сельского поселения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18"/>
              </w:rPr>
              <w:t xml:space="preserve">Депутаты Черновского сельского поселения, жители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Спортивное состязание «Хоккей в валенках»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Старополье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Конкурс знатоков русских сказок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Калиниченко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ланцы,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Грибоедова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 «ФОК СМР»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Муниципальный этап областного зимнего Фестиваля Всероссийского физкультурно-спортивного комплекса "Готов к труду и обороне" среди обучающихся образовательных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Толмачева В.В.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Загривский 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д.Загривье,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для детей «Игротека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Калинин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Антонова Е.Ю.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культорганизатор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Иванова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ЗСДК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Учащиеся Загривской СОШ, 3-6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23.01.2024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  <w:p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13.30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д. Старополье, д. 10 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Старополье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18"/>
              </w:rPr>
              <w:t xml:space="preserve">Заседание совета депутатов Старопольского сельского поселения.</w:t>
            </w:r>
            <w:r/>
          </w:p>
          <w:p>
            <w:pPr>
              <w:jc w:val="both"/>
            </w:pPr>
            <w:r>
              <w:rPr>
                <w:sz w:val="24"/>
                <w:szCs w:val="18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Жук А.С.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027"/>
              <w:jc w:val="both"/>
            </w:pPr>
            <w:r>
              <w:rPr>
                <w:b/>
              </w:rPr>
              <w:t xml:space="preserve">-</w:t>
            </w:r>
            <w:r>
              <w:t xml:space="preserve">глава МО</w:t>
            </w:r>
            <w:r/>
          </w:p>
          <w:p>
            <w:pPr>
              <w:pStyle w:val="1027"/>
              <w:jc w:val="both"/>
            </w:pPr>
            <w:r>
              <w:rPr>
                <w:b/>
                <w:bCs/>
              </w:rPr>
              <w:t xml:space="preserve">Редченко Н.В.-</w:t>
            </w:r>
            <w:r/>
          </w:p>
          <w:p>
            <w:pPr>
              <w:pStyle w:val="1027"/>
              <w:jc w:val="both"/>
            </w:pPr>
            <w:r>
              <w:t xml:space="preserve">и.о. главы администрации </w:t>
            </w:r>
            <w:r>
              <w:rPr>
                <w:szCs w:val="18"/>
              </w:rPr>
              <w:t xml:space="preserve">Старопольского</w:t>
            </w:r>
            <w:r>
              <w:t xml:space="preserve"> сельского поселения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 w:val="24"/>
                <w:szCs w:val="18"/>
              </w:rPr>
              <w:t xml:space="preserve">Депутаты Старопольского сельского поселения, жители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24.01.2025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Муниципальный этап областного зимнего Фестиваля Всероссийского физкультурно-спортивного комплекса "Готов к труду и обороне" среди обучающихся образовательных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(лыжи)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Толмачева В.В.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«Сланцевский ДТ»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Совещание руководителей образовательных организаций ОО ходе  реализации  муниципальной  программы  «Развитие образования муниципального образования Сланцевский  муниципальный района на 2019-2025  годы» в  2024 году и задачи на  2025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Муниципальный этап Всероссийской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br/>
              <w:t xml:space="preserve">массовой гонки «Лыжня России»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25.01.2025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енина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Публичная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«Что бы сказал Фрейд?»: литературный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книге К.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Хохбрунн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Боттлингер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«Герои книг на приеме у психотерапевта»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(Пушкинская карта)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Алексеева О.В.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заведующий сектором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23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молодежь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уковского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для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Лучках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0"/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«Был город-фронт, была блокада»: встреча ко Дню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Казаку М.Г.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библиотекарь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contextualSpacing/>
              <w:ind w:left="23"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15:00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Гостицы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ельхозтехника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Всероссийская акция «Блокадный хлеб».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Корнева П.П.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Гостицкого сельского поселения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Гуз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 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директор ДК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 и подростки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15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Информационная программа «Блокадное кольцо»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Насридинова Е.В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Овсище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Развлекательная программа для молодежи «День студента» (Татьянин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Бахтеева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25.01.2025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13.00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пос.Черновское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«Блокадный хлеб». Акция ко Дню полного освобождения Ленинграда.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Гиржа Н.С.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СДК пос. 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Николаева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Менеджер 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турно-досуговых организаций клубного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 w:cs="Times New Roman"/>
                <w:b/>
                <w:szCs w:val="28"/>
              </w:rPr>
            </w:r>
            <w:r>
              <w:rPr>
                <w:rFonts w:ascii="Times New Roman" w:hAnsi="Times New Roman" w:cs="Times New Roman"/>
                <w:b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Жители посел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 8+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Черновская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сельская 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«Дети блокадного Ленинграда»: 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смотр и обсу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дение документального фильма к полному освобо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дению г. Ленинграда от фашистской блокады (в 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ках проекта «Кинотерапия»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Фомичева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заведующая Черновской сельской 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лиотекой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посел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ind w:left="577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26 января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26.01.2025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ланцы,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Грибоедова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 «ФОК СМР»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Чемпионат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волейболу,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среди мужских команд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Юшина Т.А.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жители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города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26.01.2025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11:00-15:00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ланцы,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Грибоедова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МКУ «ФОК СМР»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Чемпионат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волейболу, среди женских команд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Юшина Т.А.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ланцы,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Грибоедова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18А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МКУ «ФОК СМР»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Традиционная матчевая встреча по шашкам «Сланцы-Лучки», посвященная годовщине освобождения</w:t>
            </w:r>
            <w:r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 Сланцы от немецко-фашистских захватчиков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жители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26.01.2025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г. Сланцы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ул. Чайковского 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СК «ХИМИК»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Сланцевского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муниципального района по мини-футболу. 2 этап сезона 2024-2025г.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Дмитриева В.А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жители района и города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27 января - понедельник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11:30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 Сланцы, пер.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Почтовый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каб.28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вопросам местного значения, текущей деятельности и перспективным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Лабызнова Е.И.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-начальник отдела по взаимодействию с ОМСУ, общим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аппаратного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Территория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"Блокадный хлеб"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Гайнанова Д.А. – специалист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перекресток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Кирова-Ленина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памяти  «Блокадный хлеб», посвящённый 81 годовщине  полного снятия блокады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Коровьякова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Заведующий отделом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активисты молодежных клубов, центра юнармейской подготовки «Дом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Юнармии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«Волонтеры Победы», жители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базе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в ОО мероприятий, посвященных 81 годовщине прорыва блокады г.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Загривский 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д.Загривье,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Поэтическая гостиная «Стихи блокадного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Калинин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Антонова Е.Ю.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культорганизатор,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Жители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дер. Рудно, Гусева Гора, Дубок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Акции «Оливковая лента», «Блокадный хлеб»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Насридинова Е.В – директор СДК 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vMerge w:val="restart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28 января 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Территория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Выскатка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Лыжный 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Алексеев А.И. – специалист СДК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Жители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уд. Спортивная,6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клуб «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Костер»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 мужества «Ленинградская симфония», посвященный 81 годовщине полного снятия блокады Ленинграда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Питалева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К.Д.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Активисты молодежных клубов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28.01.2025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Грибоедова,6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клуб «Орленок»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ткрытка «Город герой Ленинград» с участием членов Совета ветеранов войны и труда, посвященная 81 годовщине полного снятия блокады Ленинграда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Романенко К.С.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Активисты молодежных клубов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14.30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енина 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Публичная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94"/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«Непокорённый Ленинград»: исторический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Алексеева О.В.,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заведующий сектором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школ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М.Горького, 20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молодежный клуб «Веселые ребята»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Интеллектуально – познавательная программа «История мужества города Ленинграда»,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посвященная 81 годовщине полного снятия блокады Ленинграда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Лакшина Т.С.-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Борисова Д.С.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активисты молодежных клубов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28.01.2025 -31.01.2025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базе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Собеседование с руководителями образовательных организаций Итоги реализации задач, стоящих перед педагогическими коллективами в рамках реализации муниципальной программы «Развитие образования на 2019-2025 годы» в 2024г.»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Познавательная программа «Непокоренные» ко дню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Поберухина З.С.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Новоселье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«Хлеб той зимы»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 помнить страшно, и забыть нельзя!»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ко дню снятия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Владимирова Н.В.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глава администрации Новосельского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Поберухина З.С.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–директор МКУК «НДРНТ»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Старополье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«Блокадный хлеб»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Урок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 говорю с тобой из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Вихарева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Калиниченко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Овсище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«Блокадный хлеб»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посвященное снятию блокады г. Ленинград «900 дней мужества»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Редченко Н.В.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администрации Старопольского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Бахтеева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Менеджер КДФ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СДК пос.Черновское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 мужества «125 блокадных грамм с огнем и кровью пополам»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Фатеев В.В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Глава админис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Гиржа Н.С.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СДК пос. 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новское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Николаева И.В.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Менеджер 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турно-досуговых организаций клубного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 w:cs="Times New Roman"/>
                <w:b/>
                <w:szCs w:val="28"/>
              </w:rPr>
            </w:r>
            <w:r>
              <w:rPr>
                <w:rFonts w:ascii="Times New Roman" w:hAnsi="Times New Roman" w:cs="Times New Roman"/>
                <w:b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Жители посел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vMerge w:val="restart"/>
            <w:textDirection w:val="lrTb"/>
            <w:noWrap w:val="false"/>
          </w:tcPr>
          <w:p>
            <w:pPr>
              <w:ind w:left="709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29 января -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Благоустроенная территория «Яблоневый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запланированные в ОО для повышения качества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 индекса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стром город…» Мастер класс по строительству крепости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МОУ «Сланцевская 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vMerge w:val="restart"/>
            <w:textDirection w:val="lrTb"/>
            <w:noWrap w:val="false"/>
          </w:tcPr>
          <w:p>
            <w:pPr>
              <w:ind w:left="709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30 января -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30.01.2024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12.00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д. Выскатка, ул. Центральная,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Выскатка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Выскатского сельского поселения.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«Отчет главы администрации об итогах социально-экономического развития в поселениях за 2024 год и на 2025 год».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Белова Л.В.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глава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Выскатского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Выскатского сельского поселения, жители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онлайн-конференции по вопросам внедрения обновлённых ФГОС.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tcW w:w="11127" w:type="dxa"/>
            <w:vMerge w:val="restart"/>
            <w:textDirection w:val="lrTb"/>
            <w:noWrap w:val="false"/>
          </w:tcPr>
          <w:p>
            <w:pPr>
              <w:ind w:left="709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31 января 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vMerge w:val="restart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7" w:type="dxa"/>
            <w:textDirection w:val="lrTb"/>
            <w:noWrap w:val="false"/>
          </w:tcPr>
          <w:p>
            <w:pPr>
              <w:ind w:right="0" w:firstLine="0"/>
              <w:jc w:val="center"/>
              <w:spacing w:before="0" w:beforeAutospacing="0" w:after="0" w:afterAutospacing="0" w:line="283" w:lineRule="atLeast"/>
              <w:tabs>
                <w:tab w:val="left" w:pos="4200" w:leader="none"/>
                <w:tab w:val="left" w:pos="574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Общие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МУДО “Сланцевский 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сетевого сопровождения обучающихся, прошедших на региональный этап ВсОШ, на базе МОЦ. Проведение интенсивов по подготовке к РЭ ВсОШ (по отдельному графику)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Николаева О.Н.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председатель комитета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Обучающиеся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месяца по поступлению заявок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мероприятий по чествованию  «золотых» и «бриллиантов» юбиляров супружеской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Дубровина Н.Б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.-начальник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92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Комплексные рейды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семьи категории СОП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Сидорова Н.В.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филиала ЛОГКУ «ЦСЗН»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3735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службы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системы профилактики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соответствии с утвержденным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08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мере пост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пления заявл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ний, пер. 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стовский, 6, 1 подъезд, 2 этаж (зал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седаний)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Комиссия по оценке последствий прин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тия решения о реконструкции, модерн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зации, об изменении назначения или о ликвидации объекта социальной инфр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структуры для детей, являющегося м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ниципальной собственностью и закре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ленного на соответс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вующем вещном праве за муниц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пальной организацией, заключении муниципальной организац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ей, образующей социальную инфр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структуру для детей, договора аренды, догов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 безвозмездного пользования закрепленных за ней объектов собстве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Хрулева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Ведущий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циалист отдела по управлению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муниципальным имуществом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КУМИ Сланце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района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18+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мере пост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пления заявл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ний, пер.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товый, д.2/8, 1 подъезд, 1 этаж, каб.5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комиссии по распоряж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нию муниципальным имуществом МО СМР ЛО и МО СГП 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Сапунова Т.С.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циалист отдела по управлению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ниципальным имуществом КУМИ Сланце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tabs>
                <w:tab w:val="left" w:pos="716" w:leader="none"/>
              </w:tabs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мере пост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пления заявл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 пер.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товый, д.2/8, 1 подъезд, 1 этаж, каб.5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общественной жилищной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миссии Сланцевского муниципал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Савельева Е.Г.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Ведущий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циалист отдела по управлению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муниципальным имуществом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КУМИ Сланце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района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18+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мере пост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пления заявл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 пер.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товый, д.2/8, 1 подъезд, 1 этаж, каб.5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Заседание комиссии по вопросам 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стия МО СМР ЛО и МО СГП ЛО в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общих собраний собс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венников помещений в многоква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тирных домах при администрации Сланцевского мун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ципального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Кириллова С.С.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Ведущий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циалист отдела по управлению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муниципальным имуществом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КУМИ Сланце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района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pStyle w:val="691"/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right="0" w:firstLine="0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18+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1000"/>
              <w:ind w:left="0" w:right="0" w:firstLine="0"/>
              <w:jc w:val="both"/>
              <w:spacing w:before="0" w:beforeAutospacing="0" w:after="0" w:afterAutospacing="0" w:line="283" w:lineRule="atLeast"/>
              <w:tabs>
                <w:tab w:val="left" w:pos="103" w:leader="none"/>
              </w:tabs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Мероприятия проводятся с соблюдением всех норм эпидемиологической безопасности.  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Дата и время проведения мероприятий могут корректироваться.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отдела по взаимодействию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hanging="709"/>
        <w:jc w:val="both"/>
        <w:rPr>
          <w:sz w:val="20"/>
          <w:szCs w:val="20"/>
          <w:highlight w:val="none"/>
        </w:rPr>
      </w:pPr>
      <w:r>
        <w:rPr>
          <w:color w:val="000000"/>
          <w:sz w:val="24"/>
          <w:szCs w:val="24"/>
        </w:rPr>
        <w:t xml:space="preserve">с ОМСУ, общим и организационным вопросам                                                       Е.И. </w:t>
      </w:r>
      <w:r>
        <w:rPr>
          <w:color w:val="000000"/>
          <w:sz w:val="24"/>
          <w:szCs w:val="24"/>
        </w:rPr>
        <w:t xml:space="preserve">Лабызнова</w:t>
      </w:r>
      <w:r>
        <w:rPr>
          <w:color w:val="000000"/>
          <w:sz w:val="24"/>
          <w:szCs w:val="24"/>
        </w:rPr>
        <w:t xml:space="preserve">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hanging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hanging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hanging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hanging="709"/>
        <w:jc w:val="both"/>
        <w:rPr>
          <w:sz w:val="20"/>
          <w:szCs w:val="20"/>
        </w:rPr>
      </w:pPr>
      <w:r>
        <w:rPr>
          <w:sz w:val="20"/>
          <w:highlight w:val="none"/>
        </w:rPr>
        <w:t xml:space="preserve">Исп. Александрова К.А.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992" w:bottom="360" w:left="179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204020203"/>
  </w:font>
  <w:font w:name="Andale Sans UI">
    <w:panose1 w:val="05050102010205020202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10" w:hanging="360"/>
        <w:tabs>
          <w:tab w:val="num" w:pos="5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  <w:tabs>
          <w:tab w:val="num" w:pos="123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  <w:tabs>
          <w:tab w:val="num" w:pos="19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  <w:tabs>
          <w:tab w:val="num" w:pos="267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  <w:tabs>
          <w:tab w:val="num" w:pos="339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  <w:tabs>
          <w:tab w:val="num" w:pos="41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  <w:tabs>
          <w:tab w:val="num" w:pos="483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  <w:tabs>
          <w:tab w:val="num" w:pos="555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  <w:tabs>
          <w:tab w:val="num" w:pos="627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9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93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10" w:hanging="360"/>
        <w:tabs>
          <w:tab w:val="num" w:pos="5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  <w:tabs>
          <w:tab w:val="num" w:pos="123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  <w:tabs>
          <w:tab w:val="num" w:pos="19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  <w:tabs>
          <w:tab w:val="num" w:pos="267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  <w:tabs>
          <w:tab w:val="num" w:pos="339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  <w:tabs>
          <w:tab w:val="num" w:pos="41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  <w:tabs>
          <w:tab w:val="num" w:pos="483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  <w:tabs>
          <w:tab w:val="num" w:pos="555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  <w:tabs>
          <w:tab w:val="num" w:pos="627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Title Char"/>
    <w:basedOn w:val="694"/>
    <w:link w:val="716"/>
    <w:uiPriority w:val="10"/>
    <w:rPr>
      <w:sz w:val="48"/>
      <w:szCs w:val="48"/>
    </w:rPr>
  </w:style>
  <w:style w:type="character" w:styleId="687">
    <w:name w:val="Subtitle Char"/>
    <w:basedOn w:val="694"/>
    <w:link w:val="718"/>
    <w:uiPriority w:val="11"/>
    <w:rPr>
      <w:sz w:val="24"/>
      <w:szCs w:val="24"/>
    </w:rPr>
  </w:style>
  <w:style w:type="character" w:styleId="688">
    <w:name w:val="Intense Quote Char"/>
    <w:link w:val="722"/>
    <w:uiPriority w:val="30"/>
    <w:rPr>
      <w:i/>
    </w:rPr>
  </w:style>
  <w:style w:type="character" w:styleId="689">
    <w:name w:val="Footnote Text Char"/>
    <w:link w:val="857"/>
    <w:uiPriority w:val="99"/>
    <w:rPr>
      <w:sz w:val="18"/>
    </w:rPr>
  </w:style>
  <w:style w:type="character" w:styleId="690">
    <w:name w:val="Endnote Text Char"/>
    <w:link w:val="860"/>
    <w:uiPriority w:val="99"/>
    <w:rPr>
      <w:sz w:val="20"/>
    </w:rPr>
  </w:style>
  <w:style w:type="paragraph" w:styleId="691" w:default="1">
    <w:name w:val="Normal"/>
    <w:qFormat/>
    <w:rPr>
      <w:sz w:val="28"/>
      <w:lang w:eastAsia="zh-CN"/>
    </w:rPr>
  </w:style>
  <w:style w:type="paragraph" w:styleId="692">
    <w:name w:val="Heading 3"/>
    <w:basedOn w:val="977"/>
    <w:next w:val="978"/>
    <w:qFormat/>
    <w:pPr>
      <w:numPr>
        <w:ilvl w:val="2"/>
        <w:numId w:val="1"/>
      </w:numPr>
      <w:outlineLvl w:val="2"/>
    </w:pPr>
    <w:rPr>
      <w:rFonts w:ascii="Times New Roman" w:hAnsi="Times New Roman" w:eastAsia="SimSun" w:cs="Times New Roman"/>
      <w:b/>
      <w:bCs/>
    </w:rPr>
  </w:style>
  <w:style w:type="paragraph" w:styleId="693">
    <w:name w:val="Heading 4"/>
    <w:basedOn w:val="691"/>
    <w:next w:val="691"/>
    <w:qFormat/>
    <w:pPr>
      <w:numPr>
        <w:ilvl w:val="3"/>
        <w:numId w:val="1"/>
      </w:numPr>
      <w:jc w:val="center"/>
      <w:keepNext/>
      <w:outlineLvl w:val="3"/>
    </w:pPr>
    <w:rPr>
      <w:sz w:val="24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link w:val="1024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Heading 1"/>
    <w:basedOn w:val="691"/>
    <w:next w:val="691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8" w:customStyle="1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1"/>
    <w:next w:val="69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00" w:customStyle="1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 w:customStyle="1">
    <w:name w:val="Heading 3"/>
    <w:basedOn w:val="691"/>
    <w:next w:val="69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2" w:customStyle="1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 w:customStyle="1">
    <w:name w:val="Heading 4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4" w:customStyle="1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Heading 5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6" w:customStyle="1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 w:customStyle="1">
    <w:name w:val="Heading 6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8" w:customStyle="1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 w:customStyle="1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10" w:customStyle="1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 w:customStyle="1">
    <w:name w:val="Heading 8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2" w:customStyle="1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 w:customStyle="1">
    <w:name w:val="Heading 9"/>
    <w:basedOn w:val="691"/>
    <w:next w:val="69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4" w:customStyle="1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link w:val="1026"/>
    <w:uiPriority w:val="1"/>
    <w:qFormat/>
    <w:rPr>
      <w:rFonts w:ascii="Calibri" w:hAnsi="Calibri" w:eastAsia="Calibri" w:cs="Calibri"/>
      <w:sz w:val="22"/>
      <w:szCs w:val="22"/>
      <w:lang w:eastAsia="zh-CN"/>
    </w:rPr>
  </w:style>
  <w:style w:type="paragraph" w:styleId="716">
    <w:name w:val="Title"/>
    <w:basedOn w:val="691"/>
    <w:next w:val="69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Название Знак"/>
    <w:link w:val="716"/>
    <w:uiPriority w:val="10"/>
    <w:rPr>
      <w:sz w:val="48"/>
      <w:szCs w:val="48"/>
    </w:rPr>
  </w:style>
  <w:style w:type="paragraph" w:styleId="718">
    <w:name w:val="Subtitle"/>
    <w:basedOn w:val="691"/>
    <w:next w:val="69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91"/>
    <w:link w:val="1023"/>
    <w:uiPriority w:val="29"/>
    <w:qFormat/>
    <w:rPr>
      <w:i/>
      <w:sz w:val="20"/>
    </w:rPr>
  </w:style>
  <w:style w:type="character" w:styleId="721" w:customStyle="1">
    <w:name w:val="Quote Char"/>
    <w:uiPriority w:val="29"/>
    <w:rPr>
      <w:i/>
    </w:rPr>
  </w:style>
  <w:style w:type="paragraph" w:styleId="722">
    <w:name w:val="Intense Quote"/>
    <w:basedOn w:val="691"/>
    <w:next w:val="691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 w:customStyle="1">
    <w:name w:val="Header"/>
    <w:basedOn w:val="691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5" w:customStyle="1">
    <w:name w:val="Header Char"/>
    <w:link w:val="724"/>
    <w:uiPriority w:val="99"/>
  </w:style>
  <w:style w:type="paragraph" w:styleId="726" w:customStyle="1">
    <w:name w:val="Footer"/>
    <w:basedOn w:val="691"/>
    <w:link w:val="7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uiPriority w:val="99"/>
  </w:style>
  <w:style w:type="paragraph" w:styleId="728" w:customStyle="1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9" w:customStyle="1">
    <w:name w:val="Caption Char"/>
    <w:link w:val="726"/>
    <w:uiPriority w:val="99"/>
  </w:style>
  <w:style w:type="table" w:styleId="73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rPr>
      <w:color w:val="000080"/>
      <w:u w:val="single"/>
    </w:rPr>
  </w:style>
  <w:style w:type="paragraph" w:styleId="857">
    <w:name w:val="footnote text"/>
    <w:basedOn w:val="691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91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91"/>
    <w:next w:val="691"/>
    <w:uiPriority w:val="39"/>
    <w:unhideWhenUsed/>
    <w:pPr>
      <w:spacing w:after="57"/>
    </w:pPr>
  </w:style>
  <w:style w:type="paragraph" w:styleId="864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5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6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7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8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9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0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1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basedOn w:val="691"/>
    <w:next w:val="691"/>
    <w:uiPriority w:val="99"/>
    <w:unhideWhenUsed/>
  </w:style>
  <w:style w:type="character" w:styleId="874" w:customStyle="1">
    <w:name w:val="WW8Num1z0"/>
  </w:style>
  <w:style w:type="character" w:styleId="875" w:customStyle="1">
    <w:name w:val="WW8Num1z1"/>
  </w:style>
  <w:style w:type="character" w:styleId="876" w:customStyle="1">
    <w:name w:val="WW8Num1z2"/>
  </w:style>
  <w:style w:type="character" w:styleId="877" w:customStyle="1">
    <w:name w:val="WW8Num1z3"/>
  </w:style>
  <w:style w:type="character" w:styleId="878" w:customStyle="1">
    <w:name w:val="WW8Num1z4"/>
  </w:style>
  <w:style w:type="character" w:styleId="879" w:customStyle="1">
    <w:name w:val="WW8Num1z5"/>
  </w:style>
  <w:style w:type="character" w:styleId="880" w:customStyle="1">
    <w:name w:val="WW8Num1z6"/>
  </w:style>
  <w:style w:type="character" w:styleId="881" w:customStyle="1">
    <w:name w:val="WW8Num1z7"/>
  </w:style>
  <w:style w:type="character" w:styleId="882" w:customStyle="1">
    <w:name w:val="WW8Num1z8"/>
  </w:style>
  <w:style w:type="character" w:styleId="883" w:customStyle="1">
    <w:name w:val="WW8Num2z0"/>
  </w:style>
  <w:style w:type="character" w:styleId="884" w:customStyle="1">
    <w:name w:val="WW8Num2z1"/>
  </w:style>
  <w:style w:type="character" w:styleId="885" w:customStyle="1">
    <w:name w:val="WW8Num2z2"/>
  </w:style>
  <w:style w:type="character" w:styleId="886" w:customStyle="1">
    <w:name w:val="WW8Num2z3"/>
  </w:style>
  <w:style w:type="character" w:styleId="887" w:customStyle="1">
    <w:name w:val="WW8Num2z4"/>
  </w:style>
  <w:style w:type="character" w:styleId="888" w:customStyle="1">
    <w:name w:val="WW8Num2z5"/>
  </w:style>
  <w:style w:type="character" w:styleId="889" w:customStyle="1">
    <w:name w:val="WW8Num2z6"/>
  </w:style>
  <w:style w:type="character" w:styleId="890" w:customStyle="1">
    <w:name w:val="WW8Num2z7"/>
  </w:style>
  <w:style w:type="character" w:styleId="891" w:customStyle="1">
    <w:name w:val="WW8Num2z8"/>
  </w:style>
  <w:style w:type="character" w:styleId="892" w:customStyle="1">
    <w:name w:val="Основной шрифт абзаца3"/>
  </w:style>
  <w:style w:type="character" w:styleId="893" w:customStyle="1">
    <w:name w:val="WW8Num3z0"/>
    <w:rPr>
      <w:rFonts w:ascii="Symbol" w:hAnsi="Symbol" w:cs="Symbol"/>
    </w:rPr>
  </w:style>
  <w:style w:type="character" w:styleId="894" w:customStyle="1">
    <w:name w:val="WW8Num3z1"/>
    <w:rPr>
      <w:rFonts w:ascii="Courier New" w:hAnsi="Courier New" w:cs="Courier New"/>
    </w:rPr>
  </w:style>
  <w:style w:type="character" w:styleId="895" w:customStyle="1">
    <w:name w:val="WW8Num3z2"/>
    <w:rPr>
      <w:rFonts w:ascii="Wingdings" w:hAnsi="Wingdings" w:cs="Wingdings"/>
    </w:rPr>
  </w:style>
  <w:style w:type="character" w:styleId="896" w:customStyle="1">
    <w:name w:val="WW8Num3z3"/>
  </w:style>
  <w:style w:type="character" w:styleId="897" w:customStyle="1">
    <w:name w:val="WW8Num3z4"/>
  </w:style>
  <w:style w:type="character" w:styleId="898" w:customStyle="1">
    <w:name w:val="WW8Num3z5"/>
  </w:style>
  <w:style w:type="character" w:styleId="899" w:customStyle="1">
    <w:name w:val="WW8Num3z6"/>
  </w:style>
  <w:style w:type="character" w:styleId="900" w:customStyle="1">
    <w:name w:val="WW8Num3z7"/>
  </w:style>
  <w:style w:type="character" w:styleId="901" w:customStyle="1">
    <w:name w:val="WW8Num3z8"/>
  </w:style>
  <w:style w:type="character" w:styleId="902" w:customStyle="1">
    <w:name w:val="WW8Num4z0"/>
  </w:style>
  <w:style w:type="character" w:styleId="903" w:customStyle="1">
    <w:name w:val="WW8Num4z1"/>
  </w:style>
  <w:style w:type="character" w:styleId="904" w:customStyle="1">
    <w:name w:val="WW8Num4z2"/>
  </w:style>
  <w:style w:type="character" w:styleId="905" w:customStyle="1">
    <w:name w:val="WW8Num4z3"/>
  </w:style>
  <w:style w:type="character" w:styleId="906" w:customStyle="1">
    <w:name w:val="WW8Num4z4"/>
  </w:style>
  <w:style w:type="character" w:styleId="907" w:customStyle="1">
    <w:name w:val="WW8Num4z5"/>
  </w:style>
  <w:style w:type="character" w:styleId="908" w:customStyle="1">
    <w:name w:val="WW8Num4z6"/>
  </w:style>
  <w:style w:type="character" w:styleId="909" w:customStyle="1">
    <w:name w:val="WW8Num4z7"/>
  </w:style>
  <w:style w:type="character" w:styleId="910" w:customStyle="1">
    <w:name w:val="WW8Num4z8"/>
  </w:style>
  <w:style w:type="character" w:styleId="911" w:customStyle="1">
    <w:name w:val="WW8Num5z0"/>
  </w:style>
  <w:style w:type="character" w:styleId="912" w:customStyle="1">
    <w:name w:val="WW8Num5z1"/>
  </w:style>
  <w:style w:type="character" w:styleId="913" w:customStyle="1">
    <w:name w:val="WW8Num5z2"/>
  </w:style>
  <w:style w:type="character" w:styleId="914" w:customStyle="1">
    <w:name w:val="WW8Num5z3"/>
  </w:style>
  <w:style w:type="character" w:styleId="915" w:customStyle="1">
    <w:name w:val="WW8Num5z4"/>
  </w:style>
  <w:style w:type="character" w:styleId="916" w:customStyle="1">
    <w:name w:val="WW8Num5z5"/>
  </w:style>
  <w:style w:type="character" w:styleId="917" w:customStyle="1">
    <w:name w:val="WW8Num5z6"/>
  </w:style>
  <w:style w:type="character" w:styleId="918" w:customStyle="1">
    <w:name w:val="WW8Num5z7"/>
  </w:style>
  <w:style w:type="character" w:styleId="919" w:customStyle="1">
    <w:name w:val="WW8Num5z8"/>
  </w:style>
  <w:style w:type="character" w:styleId="920" w:customStyle="1">
    <w:name w:val="WW8Num6z0"/>
  </w:style>
  <w:style w:type="character" w:styleId="921" w:customStyle="1">
    <w:name w:val="WW8Num6z1"/>
  </w:style>
  <w:style w:type="character" w:styleId="922" w:customStyle="1">
    <w:name w:val="WW8Num6z2"/>
  </w:style>
  <w:style w:type="character" w:styleId="923" w:customStyle="1">
    <w:name w:val="WW8Num6z3"/>
  </w:style>
  <w:style w:type="character" w:styleId="924" w:customStyle="1">
    <w:name w:val="WW8Num6z4"/>
  </w:style>
  <w:style w:type="character" w:styleId="925" w:customStyle="1">
    <w:name w:val="WW8Num6z5"/>
  </w:style>
  <w:style w:type="character" w:styleId="926" w:customStyle="1">
    <w:name w:val="WW8Num6z6"/>
  </w:style>
  <w:style w:type="character" w:styleId="927" w:customStyle="1">
    <w:name w:val="WW8Num6z7"/>
  </w:style>
  <w:style w:type="character" w:styleId="928" w:customStyle="1">
    <w:name w:val="WW8Num6z8"/>
  </w:style>
  <w:style w:type="character" w:styleId="929" w:customStyle="1">
    <w:name w:val="Основной шрифт абзаца2"/>
  </w:style>
  <w:style w:type="character" w:styleId="930" w:customStyle="1">
    <w:name w:val="Absatz-Standardschriftart"/>
  </w:style>
  <w:style w:type="character" w:styleId="931" w:customStyle="1">
    <w:name w:val="WW-Absatz-Standardschriftart"/>
  </w:style>
  <w:style w:type="character" w:styleId="932" w:customStyle="1">
    <w:name w:val="WW-Absatz-Standardschriftart1"/>
  </w:style>
  <w:style w:type="character" w:styleId="933" w:customStyle="1">
    <w:name w:val="WW-Absatz-Standardschriftart11"/>
  </w:style>
  <w:style w:type="character" w:styleId="934" w:customStyle="1">
    <w:name w:val="WW-Absatz-Standardschriftart111"/>
  </w:style>
  <w:style w:type="character" w:styleId="935" w:customStyle="1">
    <w:name w:val="WW-Absatz-Standardschriftart1111"/>
  </w:style>
  <w:style w:type="character" w:styleId="936" w:customStyle="1">
    <w:name w:val="WW-Absatz-Standardschriftart11111"/>
  </w:style>
  <w:style w:type="character" w:styleId="937" w:customStyle="1">
    <w:name w:val="WW-Absatz-Standardschriftart111111"/>
  </w:style>
  <w:style w:type="character" w:styleId="938" w:customStyle="1">
    <w:name w:val="WW-Absatz-Standardschriftart1111111"/>
  </w:style>
  <w:style w:type="character" w:styleId="939" w:customStyle="1">
    <w:name w:val="WW-Absatz-Standardschriftart11111111"/>
  </w:style>
  <w:style w:type="character" w:styleId="940" w:customStyle="1">
    <w:name w:val="WW-Absatz-Standardschriftart111111111"/>
  </w:style>
  <w:style w:type="character" w:styleId="941" w:customStyle="1">
    <w:name w:val="WW-Absatz-Standardschriftart1111111111"/>
  </w:style>
  <w:style w:type="character" w:styleId="942" w:customStyle="1">
    <w:name w:val="WW-Absatz-Standardschriftart11111111111"/>
  </w:style>
  <w:style w:type="character" w:styleId="943" w:customStyle="1">
    <w:name w:val="WW-Absatz-Standardschriftart111111111111"/>
  </w:style>
  <w:style w:type="character" w:styleId="944" w:customStyle="1">
    <w:name w:val="WW-Absatz-Standardschriftart1111111111111"/>
  </w:style>
  <w:style w:type="character" w:styleId="945" w:customStyle="1">
    <w:name w:val="WW-Absatz-Standardschriftart11111111111111"/>
  </w:style>
  <w:style w:type="character" w:styleId="946" w:customStyle="1">
    <w:name w:val="WW-Absatz-Standardschriftart111111111111111"/>
  </w:style>
  <w:style w:type="character" w:styleId="947" w:customStyle="1">
    <w:name w:val="WW-Absatz-Standardschriftart1111111111111111"/>
  </w:style>
  <w:style w:type="character" w:styleId="948" w:customStyle="1">
    <w:name w:val="WW-Absatz-Standardschriftart11111111111111111"/>
  </w:style>
  <w:style w:type="character" w:styleId="949" w:customStyle="1">
    <w:name w:val="WW-Absatz-Standardschriftart111111111111111111"/>
  </w:style>
  <w:style w:type="character" w:styleId="950" w:customStyle="1">
    <w:name w:val="WW-Absatz-Standardschriftart1111111111111111111"/>
  </w:style>
  <w:style w:type="character" w:styleId="951" w:customStyle="1">
    <w:name w:val="WW-Absatz-Standardschriftart11111111111111111111"/>
  </w:style>
  <w:style w:type="character" w:styleId="952" w:customStyle="1">
    <w:name w:val="WW-Absatz-Standardschriftart111111111111111111111"/>
  </w:style>
  <w:style w:type="character" w:styleId="953" w:customStyle="1">
    <w:name w:val="WW-Absatz-Standardschriftart1111111111111111111111"/>
  </w:style>
  <w:style w:type="character" w:styleId="954" w:customStyle="1">
    <w:name w:val="WW-Absatz-Standardschriftart11111111111111111111111"/>
  </w:style>
  <w:style w:type="character" w:styleId="955" w:customStyle="1">
    <w:name w:val="WW-Absatz-Standardschriftart111111111111111111111111"/>
  </w:style>
  <w:style w:type="character" w:styleId="956" w:customStyle="1">
    <w:name w:val="WW-Absatz-Standardschriftart1111111111111111111111111"/>
  </w:style>
  <w:style w:type="character" w:styleId="957" w:customStyle="1">
    <w:name w:val="WW-Absatz-Standardschriftart11111111111111111111111111"/>
  </w:style>
  <w:style w:type="character" w:styleId="958" w:customStyle="1">
    <w:name w:val="WW-Absatz-Standardschriftart111111111111111111111111111"/>
  </w:style>
  <w:style w:type="character" w:styleId="959" w:customStyle="1">
    <w:name w:val="WW-Absatz-Standardschriftart1111111111111111111111111111"/>
  </w:style>
  <w:style w:type="character" w:styleId="960" w:customStyle="1">
    <w:name w:val="WW-Absatz-Standardschriftart11111111111111111111111111111"/>
  </w:style>
  <w:style w:type="character" w:styleId="961" w:customStyle="1">
    <w:name w:val="WW-Absatz-Standardschriftart111111111111111111111111111111"/>
  </w:style>
  <w:style w:type="character" w:styleId="962" w:customStyle="1">
    <w:name w:val="WW-Absatz-Standardschriftart1111111111111111111111111111111"/>
  </w:style>
  <w:style w:type="character" w:styleId="963" w:customStyle="1">
    <w:name w:val="WW-Absatz-Standardschriftart11111111111111111111111111111111"/>
  </w:style>
  <w:style w:type="character" w:styleId="964" w:customStyle="1">
    <w:name w:val="WW-Absatz-Standardschriftart111111111111111111111111111111111"/>
  </w:style>
  <w:style w:type="character" w:styleId="965" w:customStyle="1">
    <w:name w:val="WW-Absatz-Standardschriftart1111111111111111111111111111111111"/>
  </w:style>
  <w:style w:type="character" w:styleId="966" w:customStyle="1">
    <w:name w:val="Основной шрифт абзаца1"/>
  </w:style>
  <w:style w:type="character" w:styleId="967" w:customStyle="1">
    <w:name w:val="Знак Знак Знак"/>
    <w:basedOn w:val="966"/>
    <w:rPr>
      <w:sz w:val="24"/>
      <w:szCs w:val="24"/>
      <w:lang w:val="ru-RU" w:bidi="ar-SA"/>
    </w:rPr>
  </w:style>
  <w:style w:type="character" w:styleId="968" w:customStyle="1">
    <w:name w:val="Знак Знак"/>
    <w:basedOn w:val="966"/>
    <w:rPr>
      <w:sz w:val="28"/>
      <w:lang w:val="ru-RU" w:bidi="ar-SA"/>
    </w:rPr>
  </w:style>
  <w:style w:type="character" w:styleId="969" w:customStyle="1">
    <w:name w:val="ListLabel 1"/>
    <w:rPr>
      <w:rFonts w:cs="Courier New"/>
    </w:rPr>
  </w:style>
  <w:style w:type="character" w:styleId="970" w:customStyle="1">
    <w:name w:val="Маркеры списка"/>
    <w:rPr>
      <w:rFonts w:ascii="OpenSymbol" w:hAnsi="OpenSymbol" w:eastAsia="OpenSymbol" w:cs="OpenSymbol"/>
    </w:rPr>
  </w:style>
  <w:style w:type="character" w:styleId="971">
    <w:name w:val="Strong"/>
    <w:uiPriority w:val="22"/>
    <w:qFormat/>
    <w:rPr>
      <w:b/>
      <w:bCs/>
    </w:rPr>
  </w:style>
  <w:style w:type="character" w:styleId="972" w:customStyle="1">
    <w:name w:val="Знак примечания1"/>
    <w:basedOn w:val="929"/>
    <w:rPr>
      <w:sz w:val="16"/>
      <w:szCs w:val="16"/>
    </w:rPr>
  </w:style>
  <w:style w:type="character" w:styleId="973" w:customStyle="1">
    <w:name w:val="Основной шрифт абзаца5"/>
  </w:style>
  <w:style w:type="character" w:styleId="974" w:customStyle="1">
    <w:name w:val="Основной текст Знак"/>
    <w:basedOn w:val="929"/>
    <w:rPr>
      <w:sz w:val="28"/>
      <w:lang w:eastAsia="zh-CN"/>
    </w:rPr>
  </w:style>
  <w:style w:type="character" w:styleId="975" w:customStyle="1">
    <w:name w:val="holiday_calculation"/>
    <w:basedOn w:val="929"/>
  </w:style>
  <w:style w:type="character" w:styleId="976">
    <w:name w:val="Subtle Emphasis"/>
    <w:qFormat/>
    <w:rPr>
      <w:i/>
      <w:iCs/>
      <w:color w:val="404040"/>
    </w:rPr>
  </w:style>
  <w:style w:type="paragraph" w:styleId="977" w:customStyle="1">
    <w:name w:val="Заголовок"/>
    <w:basedOn w:val="691"/>
    <w:next w:val="978"/>
    <w:pPr>
      <w:keepNext/>
      <w:spacing w:before="240" w:after="120"/>
    </w:pPr>
    <w:rPr>
      <w:rFonts w:ascii="Arial" w:hAnsi="Arial" w:eastAsia="Lucida Sans Unicode" w:cs="Mangal"/>
      <w:szCs w:val="28"/>
    </w:rPr>
  </w:style>
  <w:style w:type="paragraph" w:styleId="978">
    <w:name w:val="Body Text"/>
    <w:basedOn w:val="691"/>
    <w:pPr>
      <w:spacing w:after="120"/>
    </w:pPr>
  </w:style>
  <w:style w:type="paragraph" w:styleId="979">
    <w:name w:val="List"/>
    <w:basedOn w:val="978"/>
    <w:rPr>
      <w:rFonts w:cs="Mangal"/>
    </w:rPr>
  </w:style>
  <w:style w:type="paragraph" w:styleId="980">
    <w:name w:val="Caption"/>
    <w:basedOn w:val="69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1" w:customStyle="1">
    <w:name w:val="Указатель3"/>
    <w:basedOn w:val="691"/>
    <w:pPr>
      <w:suppressLineNumbers/>
    </w:pPr>
    <w:rPr>
      <w:rFonts w:cs="Mangal"/>
    </w:rPr>
  </w:style>
  <w:style w:type="paragraph" w:styleId="982" w:customStyle="1">
    <w:name w:val="Название объекта2"/>
    <w:basedOn w:val="6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3" w:customStyle="1">
    <w:name w:val="Указатель2"/>
    <w:basedOn w:val="691"/>
    <w:pPr>
      <w:suppressLineNumbers/>
    </w:pPr>
    <w:rPr>
      <w:rFonts w:cs="Mangal"/>
    </w:rPr>
  </w:style>
  <w:style w:type="paragraph" w:styleId="984" w:customStyle="1">
    <w:name w:val="Название объекта1"/>
    <w:basedOn w:val="69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5" w:customStyle="1">
    <w:name w:val="Указатель1"/>
    <w:basedOn w:val="691"/>
    <w:pPr>
      <w:suppressLineNumbers/>
    </w:pPr>
    <w:rPr>
      <w:rFonts w:cs="Mangal"/>
    </w:rPr>
  </w:style>
  <w:style w:type="paragraph" w:styleId="986">
    <w:name w:val="Header"/>
    <w:basedOn w:val="691"/>
    <w:pPr>
      <w:widowControl w:val="off"/>
    </w:pPr>
    <w:rPr>
      <w:sz w:val="24"/>
      <w:szCs w:val="24"/>
    </w:rPr>
  </w:style>
  <w:style w:type="paragraph" w:styleId="987" w:customStyle="1">
    <w:name w:val="ConsPlusCell"/>
    <w:pPr>
      <w:widowControl w:val="off"/>
    </w:pPr>
    <w:rPr>
      <w:rFonts w:ascii="Arial" w:hAnsi="Arial" w:eastAsia="Arial" w:cs="Arial"/>
      <w:lang w:eastAsia="zh-CN"/>
    </w:rPr>
  </w:style>
  <w:style w:type="paragraph" w:styleId="988">
    <w:name w:val="Body Text Indent"/>
    <w:basedOn w:val="691"/>
    <w:pPr>
      <w:ind w:right="-8" w:firstLine="851"/>
      <w:jc w:val="center"/>
    </w:pPr>
  </w:style>
  <w:style w:type="paragraph" w:styleId="989">
    <w:name w:val="Balloon Text"/>
    <w:basedOn w:val="691"/>
    <w:rPr>
      <w:rFonts w:ascii="Tahoma" w:hAnsi="Tahoma" w:cs="Tahoma"/>
      <w:sz w:val="16"/>
      <w:szCs w:val="16"/>
    </w:rPr>
  </w:style>
  <w:style w:type="paragraph" w:styleId="990" w:customStyle="1">
    <w:name w:val="Знак Знак Знак Знак Знак Знак"/>
    <w:basedOn w:val="691"/>
    <w:pPr>
      <w:jc w:val="right"/>
      <w:spacing w:after="160" w:line="240" w:lineRule="exact"/>
      <w:widowControl w:val="off"/>
    </w:pPr>
    <w:rPr>
      <w:sz w:val="20"/>
      <w:lang w:val="en-GB"/>
    </w:rPr>
  </w:style>
  <w:style w:type="paragraph" w:styleId="991" w:customStyle="1">
    <w:name w:val="Знак"/>
    <w:basedOn w:val="691"/>
    <w:pPr>
      <w:spacing w:before="280" w:after="280"/>
    </w:pPr>
    <w:rPr>
      <w:rFonts w:ascii="Tahoma" w:hAnsi="Tahoma" w:cs="Tahoma"/>
      <w:sz w:val="20"/>
      <w:lang w:val="en-US"/>
    </w:rPr>
  </w:style>
  <w:style w:type="paragraph" w:styleId="992" w:customStyle="1">
    <w:name w:val="Содержимое таблицы"/>
    <w:basedOn w:val="691"/>
    <w:qFormat/>
    <w:pPr>
      <w:suppressLineNumbers/>
    </w:pPr>
  </w:style>
  <w:style w:type="paragraph" w:styleId="993" w:customStyle="1">
    <w:name w:val="Заголовок таблицы"/>
    <w:basedOn w:val="992"/>
    <w:pPr>
      <w:jc w:val="center"/>
    </w:pPr>
    <w:rPr>
      <w:b/>
      <w:bCs/>
    </w:rPr>
  </w:style>
  <w:style w:type="paragraph" w:styleId="994">
    <w:name w:val="Normal (Web)"/>
    <w:basedOn w:val="691"/>
    <w:uiPriority w:val="99"/>
    <w:qFormat/>
    <w:pPr>
      <w:spacing w:before="280" w:after="119"/>
    </w:pPr>
  </w:style>
  <w:style w:type="paragraph" w:styleId="995" w:customStyle="1">
    <w:name w:val="Абзац списка1"/>
    <w:basedOn w:val="691"/>
    <w:pPr>
      <w:ind w:left="720"/>
    </w:pPr>
  </w:style>
  <w:style w:type="paragraph" w:styleId="996" w:customStyle="1">
    <w:name w:val="Красная строка1"/>
    <w:basedOn w:val="978"/>
    <w:pPr>
      <w:ind w:firstLine="283"/>
    </w:pPr>
  </w:style>
  <w:style w:type="paragraph" w:styleId="997" w:customStyle="1">
    <w:name w:val="Маркированный список1"/>
    <w:basedOn w:val="979"/>
    <w:pPr>
      <w:ind w:left="360" w:hanging="360"/>
    </w:pPr>
  </w:style>
  <w:style w:type="paragraph" w:styleId="998" w:customStyle="1">
    <w:name w:val="Обратный отступ"/>
    <w:basedOn w:val="978"/>
    <w:pPr>
      <w:ind w:left="567" w:hanging="283"/>
    </w:pPr>
  </w:style>
  <w:style w:type="paragraph" w:styleId="999">
    <w:name w:val="List Paragraph"/>
    <w:basedOn w:val="691"/>
    <w:pPr>
      <w:contextualSpacing/>
      <w:ind w:left="720"/>
    </w:pPr>
  </w:style>
  <w:style w:type="paragraph" w:styleId="1000" w:customStyle="1">
    <w:name w:val="Standard"/>
    <w:qFormat/>
    <w:pPr>
      <w:widowControl w:val="off"/>
    </w:pPr>
    <w:rPr>
      <w:rFonts w:eastAsia="Andale Sans UI" w:cs="Tahoma"/>
      <w:sz w:val="24"/>
      <w:szCs w:val="24"/>
      <w:lang w:val="en-US" w:eastAsia="zh-CN" w:bidi="en-US"/>
    </w:rPr>
  </w:style>
  <w:style w:type="paragraph" w:styleId="1001" w:customStyle="1">
    <w:name w:val="Без интервала1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styleId="1002" w:customStyle="1">
    <w:name w:val="Обычный (веб)1"/>
    <w:basedOn w:val="691"/>
    <w:pPr>
      <w:spacing w:after="280" w:line="276" w:lineRule="auto"/>
    </w:pPr>
    <w:rPr>
      <w:color w:val="00000a"/>
    </w:rPr>
  </w:style>
  <w:style w:type="paragraph" w:styleId="1003" w:customStyle="1">
    <w:name w:val="p30"/>
    <w:basedOn w:val="691"/>
    <w:pPr>
      <w:spacing w:before="28" w:after="28"/>
    </w:pPr>
  </w:style>
  <w:style w:type="paragraph" w:styleId="1004" w:customStyle="1">
    <w:name w:val="Default"/>
    <w:pPr>
      <w:widowControl w:val="off"/>
    </w:pPr>
    <w:rPr>
      <w:rFonts w:eastAsia="SimSun" w:cs="Mangal"/>
      <w:sz w:val="24"/>
      <w:szCs w:val="24"/>
      <w:lang w:eastAsia="zh-CN" w:bidi="hi-IN"/>
    </w:rPr>
  </w:style>
  <w:style w:type="paragraph" w:styleId="1005" w:customStyle="1">
    <w:name w:val="Table Contents"/>
    <w:basedOn w:val="691"/>
    <w:pPr>
      <w:widowControl w:val="off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styleId="1006" w:customStyle="1">
    <w:name w:val="WW-Базовый"/>
    <w:rPr>
      <w:color w:val="000000"/>
      <w:sz w:val="24"/>
    </w:rPr>
  </w:style>
  <w:style w:type="paragraph" w:styleId="1007" w:customStyle="1">
    <w:name w:val="Обычный1"/>
    <w:uiPriority w:val="99"/>
    <w:qFormat/>
    <w:pPr>
      <w:widowControl w:val="off"/>
    </w:pPr>
    <w:rPr>
      <w:rFonts w:ascii="Arial" w:hAnsi="Arial" w:eastAsia="SimSun" w:cs="Mangal"/>
      <w:sz w:val="24"/>
      <w:szCs w:val="24"/>
      <w:lang w:eastAsia="zh-CN" w:bidi="hi-IN"/>
    </w:rPr>
  </w:style>
  <w:style w:type="paragraph" w:styleId="1008" w:customStyle="1">
    <w:name w:val="western"/>
    <w:basedOn w:val="691"/>
    <w:pPr>
      <w:ind w:firstLine="567"/>
      <w:jc w:val="both"/>
      <w:spacing w:before="100" w:beforeAutospacing="1"/>
    </w:pPr>
    <w:rPr>
      <w:color w:val="000000"/>
      <w:szCs w:val="28"/>
      <w:lang w:eastAsia="ru-RU"/>
    </w:rPr>
  </w:style>
  <w:style w:type="character" w:styleId="1009" w:customStyle="1">
    <w:name w:val="normaltextrun"/>
  </w:style>
  <w:style w:type="character" w:styleId="1010" w:customStyle="1">
    <w:name w:val="spellingerror"/>
  </w:style>
  <w:style w:type="paragraph" w:styleId="1011" w:customStyle="1">
    <w:name w:val="8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12" w:customStyle="1">
    <w:name w:val="apple-tab-span"/>
  </w:style>
  <w:style w:type="character" w:styleId="1013">
    <w:name w:val="Emphasis"/>
    <w:basedOn w:val="694"/>
    <w:uiPriority w:val="20"/>
    <w:qFormat/>
    <w:rPr>
      <w:i/>
      <w:iCs/>
    </w:rPr>
  </w:style>
  <w:style w:type="paragraph" w:styleId="1014" w:customStyle="1">
    <w:name w:val="7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5" w:customStyle="1">
    <w:name w:val="6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6" w:customStyle="1">
    <w:name w:val="5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7" w:customStyle="1">
    <w:name w:val="4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18" w:customStyle="1">
    <w:name w:val="Другое_"/>
    <w:basedOn w:val="694"/>
    <w:link w:val="1019"/>
    <w:rPr>
      <w:color w:val="212121"/>
      <w:sz w:val="28"/>
      <w:szCs w:val="28"/>
    </w:rPr>
  </w:style>
  <w:style w:type="paragraph" w:styleId="1019" w:customStyle="1">
    <w:name w:val="Другое"/>
    <w:basedOn w:val="691"/>
    <w:link w:val="1018"/>
    <w:pPr>
      <w:spacing w:after="110" w:line="257" w:lineRule="auto"/>
      <w:widowControl w:val="off"/>
    </w:pPr>
    <w:rPr>
      <w:color w:val="212121"/>
      <w:szCs w:val="28"/>
      <w:lang w:eastAsia="ru-RU"/>
    </w:rPr>
  </w:style>
  <w:style w:type="paragraph" w:styleId="1020" w:customStyle="1">
    <w:name w:val="3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21" w:customStyle="1">
    <w:name w:val="2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22" w:customStyle="1">
    <w:name w:val="1"/>
    <w:basedOn w:val="691"/>
    <w:next w:val="994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3" w:customStyle="1">
    <w:name w:val="Цитата 2 Знак"/>
    <w:basedOn w:val="694"/>
    <w:link w:val="720"/>
    <w:rPr>
      <w:rFonts w:ascii="Liberation Serif" w:hAnsi="Liberation Serif" w:eastAsia="Segoe UI" w:cs="Tahoma"/>
      <w:i/>
      <w:iCs/>
      <w:color w:val="000000"/>
      <w:sz w:val="24"/>
      <w:szCs w:val="24"/>
      <w:lang w:eastAsia="zh-CN" w:bidi="hi-IN"/>
    </w:rPr>
  </w:style>
  <w:style w:type="paragraph" w:styleId="1024" w:customStyle="1">
    <w:name w:val="Обычный (Интернет)"/>
    <w:link w:val="695"/>
    <w:uiPriority w:val="99"/>
    <w:unhideWhenUsed/>
    <w:pPr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25" w:customStyle="1">
    <w:name w:val="Заголовок 1 Знак"/>
    <w:uiPriority w:val="9"/>
    <w:rPr>
      <w:sz w:val="24"/>
    </w:rPr>
  </w:style>
  <w:style w:type="character" w:styleId="1026" w:customStyle="1">
    <w:name w:val="Без интервала Знак"/>
    <w:basedOn w:val="694"/>
    <w:link w:val="715"/>
    <w:uiPriority w:val="1"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1027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revision>49</cp:revision>
  <dcterms:created xsi:type="dcterms:W3CDTF">2021-07-12T12:35:00Z</dcterms:created>
  <dcterms:modified xsi:type="dcterms:W3CDTF">2024-12-20T08:54:34Z</dcterms:modified>
  <cp:version>786432</cp:version>
</cp:coreProperties>
</file>