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9DB9" w14:textId="77777777" w:rsidR="00DE6EA5" w:rsidRPr="00DE6EA5" w:rsidRDefault="00DE6EA5" w:rsidP="00DE6EA5">
      <w:r w:rsidRPr="00DE6EA5">
        <w:rPr>
          <w:b/>
          <w:bCs/>
        </w:rPr>
        <w:t>ИЗВЕЩЕНИЕ</w:t>
      </w:r>
    </w:p>
    <w:p w14:paraId="3ACBA1AB" w14:textId="77777777" w:rsidR="00DE6EA5" w:rsidRPr="00DE6EA5" w:rsidRDefault="00DE6EA5" w:rsidP="00DE6EA5">
      <w:r w:rsidRPr="00DE6EA5">
        <w:rPr>
          <w:b/>
          <w:bCs/>
        </w:rPr>
        <w:t>О внесении изменений в постановление Правительства Ленинградской области от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</w:p>
    <w:p w14:paraId="3105E07C" w14:textId="77777777" w:rsidR="00DE6EA5" w:rsidRPr="00DE6EA5" w:rsidRDefault="00DE6EA5" w:rsidP="00DE6EA5">
      <w:r w:rsidRPr="00DE6EA5">
        <w:t>В Ленинградской области согласно статье 14 Федерального закона от 03.07.2016 №237-ФЗ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на основании распоряжения Правительства Ленинградской области от 5 апреля 2021 года № 168-р «О проведении государственной кадастровой оценки в Ленинградской области» в 2024 году Государственным бюджетным учреждением Ленинградской области «Ленинградское областное учреждение кадастровой оценки» (далее – ГБУ ЛО «ЛенКадОценка») проведена государственная кадастровая оценка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машино-мест, за исключением случаев, предусмотренных частью 3 статьи 11 Федерального закона № 237-ФЗ.</w:t>
      </w:r>
    </w:p>
    <w:p w14:paraId="4981B3D6" w14:textId="77777777" w:rsidR="00DE6EA5" w:rsidRPr="00DE6EA5" w:rsidRDefault="00DE6EA5" w:rsidP="00DE6EA5">
      <w:r w:rsidRPr="00DE6EA5">
        <w:t>Результаты определения кадастровой стоимости утверждены постановлением Правительства Ленинградской области от 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машино-мест, за исключением случаев, предусмотренных частью 3 статьи 11 Федерального закона от 3 июля 2016 года № 237-ФЗ «О государственной кадастровой оценке».</w:t>
      </w:r>
    </w:p>
    <w:p w14:paraId="0FDCFAD4" w14:textId="77777777" w:rsidR="00DE6EA5" w:rsidRPr="00DE6EA5" w:rsidRDefault="00DE6EA5" w:rsidP="00DE6EA5">
      <w:r w:rsidRPr="00DE6EA5"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2B8F4194" w14:textId="77777777" w:rsidR="00DE6EA5" w:rsidRPr="00DE6EA5" w:rsidRDefault="00DE6EA5" w:rsidP="00DE6EA5">
      <w:r w:rsidRPr="00DE6EA5"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31D384D6" w14:textId="77777777" w:rsidR="00DE6EA5" w:rsidRPr="00DE6EA5" w:rsidRDefault="00DE6EA5" w:rsidP="00DE6EA5">
      <w:r w:rsidRPr="00DE6EA5"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1A9BD6D1" w14:textId="77777777" w:rsidR="00DE6EA5" w:rsidRPr="00DE6EA5" w:rsidRDefault="00DE6EA5" w:rsidP="00DE6EA5">
      <w:r w:rsidRPr="00DE6EA5">
        <w:lastRenderedPageBreak/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678CD7EE" w14:textId="77777777" w:rsidR="00DE6EA5" w:rsidRPr="00DE6EA5" w:rsidRDefault="00DE6EA5" w:rsidP="00DE6EA5">
      <w:r w:rsidRPr="00DE6EA5">
        <w:t>Постановлением Правительства Ленинградской области от 10.03.2025 № 230 в постановление Правительства Ленинградской области от 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машино-мест, за исключением случаев, предусмотренных частью 3 статьи 11 Федерального закона от 3 июля 2016 года № 237-ФЗ «О государственной кадастровой оценке» внесены изменения в отношении 1 объекта недвижимого имущества с кадастровым номером: 47:03:0505001:460 (строка приложения 872886).</w:t>
      </w:r>
    </w:p>
    <w:p w14:paraId="36B70EBD" w14:textId="77777777" w:rsidR="006310D5" w:rsidRDefault="006310D5"/>
    <w:sectPr w:rsidR="0063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5"/>
    <w:rsid w:val="00113F85"/>
    <w:rsid w:val="006310D5"/>
    <w:rsid w:val="00D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E62C1-F3DA-46BE-A9C7-3BF4AE2D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1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10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10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10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10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10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10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1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1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10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10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10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10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2025-05-10T16:03:00Z</dcterms:created>
  <dcterms:modified xsi:type="dcterms:W3CDTF">2025-05-10T16:03:00Z</dcterms:modified>
</cp:coreProperties>
</file>