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7B5CAE">
        <w:rPr>
          <w:b/>
        </w:rPr>
        <w:t>1 полугодие 2024</w:t>
      </w:r>
      <w:r w:rsidRPr="00F968F6">
        <w:rPr>
          <w:b/>
        </w:rPr>
        <w:t xml:space="preserve"> год</w:t>
      </w:r>
      <w:r w:rsidR="007B5CAE">
        <w:rPr>
          <w:b/>
        </w:rPr>
        <w:t>а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8D6C25">
        <w:t>10.03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8D6C25">
        <w:t xml:space="preserve">360-п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8D6C25">
        <w:t xml:space="preserve"> от 09.06.2023 № 905-п</w:t>
      </w:r>
      <w:r w:rsidR="00EE30B1">
        <w:t>, 23.10.2023 № 1860-п</w:t>
      </w:r>
      <w:r w:rsidR="007B5CAE">
        <w:t>, 07.03.2024 № 332-п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Pr="00655EE3">
        <w:t xml:space="preserve">, соисполнители – </w:t>
      </w:r>
      <w:r w:rsidR="008D6C25">
        <w:t>сектор по архитектуре</w:t>
      </w:r>
      <w:r w:rsidRPr="00655EE3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</w:t>
      </w:r>
      <w:r w:rsidR="007B5CAE">
        <w:rPr>
          <w:rFonts w:ascii="Times New Roman" w:hAnsi="Times New Roman"/>
          <w:sz w:val="24"/>
          <w:szCs w:val="24"/>
        </w:rPr>
        <w:t>4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EC4080">
        <w:rPr>
          <w:rFonts w:ascii="Times New Roman" w:hAnsi="Times New Roman"/>
          <w:sz w:val="24"/>
          <w:szCs w:val="24"/>
        </w:rPr>
        <w:t>35 422,89888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исполнен</w:t>
      </w:r>
      <w:r w:rsidR="00EC4080">
        <w:rPr>
          <w:rFonts w:ascii="Times New Roman" w:hAnsi="Times New Roman"/>
          <w:sz w:val="24"/>
          <w:szCs w:val="24"/>
        </w:rPr>
        <w:t>ие</w:t>
      </w:r>
      <w:r w:rsidRPr="00D9455B">
        <w:rPr>
          <w:rFonts w:ascii="Times New Roman" w:hAnsi="Times New Roman"/>
          <w:sz w:val="24"/>
          <w:szCs w:val="24"/>
        </w:rPr>
        <w:t xml:space="preserve"> за </w:t>
      </w:r>
      <w:r w:rsidR="00EC4080">
        <w:rPr>
          <w:rFonts w:ascii="Times New Roman" w:hAnsi="Times New Roman"/>
          <w:sz w:val="24"/>
          <w:szCs w:val="24"/>
        </w:rPr>
        <w:t>1 полугодие 2024 года составляет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EC4080">
        <w:rPr>
          <w:rFonts w:ascii="Times New Roman" w:hAnsi="Times New Roman"/>
          <w:sz w:val="24"/>
          <w:szCs w:val="24"/>
        </w:rPr>
        <w:t>14 532,09666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EC4080">
        <w:rPr>
          <w:rFonts w:ascii="Times New Roman" w:hAnsi="Times New Roman"/>
          <w:sz w:val="24"/>
          <w:szCs w:val="24"/>
        </w:rPr>
        <w:t>41,0% к годовым бюджетным ассигнованиям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  <w:r w:rsidR="00E92943">
        <w:rPr>
          <w:rFonts w:ascii="Times New Roman" w:hAnsi="Times New Roman"/>
          <w:sz w:val="24"/>
          <w:szCs w:val="24"/>
        </w:rPr>
        <w:t xml:space="preserve"> План расходов и принятые бюджетные обязательства отражены в годовых назначениях.</w:t>
      </w:r>
    </w:p>
    <w:p w:rsidR="003C751D" w:rsidRDefault="00886706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7A430D">
        <w:tab/>
      </w:r>
      <w:r w:rsidR="003C751D">
        <w:t>У</w:t>
      </w:r>
      <w:r w:rsidRPr="007A430D">
        <w:t xml:space="preserve">дельный вес – </w:t>
      </w:r>
      <w:r w:rsidR="00EC4080">
        <w:t>93,3</w:t>
      </w:r>
      <w:r w:rsidR="00E17EC6">
        <w:t xml:space="preserve">% </w:t>
      </w:r>
      <w:r w:rsidR="00AD5ABB">
        <w:t>за</w:t>
      </w:r>
      <w:r w:rsidR="00E17EC6">
        <w:t xml:space="preserve"> </w:t>
      </w:r>
      <w:r w:rsidR="00EC4080">
        <w:t>1 полугодие 2024</w:t>
      </w:r>
      <w:r w:rsidR="00AD5ABB">
        <w:t xml:space="preserve"> год</w:t>
      </w:r>
      <w:r w:rsidR="00EC4080">
        <w:t>а</w:t>
      </w:r>
      <w:r w:rsidRPr="007A430D">
        <w:t xml:space="preserve">, </w:t>
      </w:r>
      <w:r w:rsidR="003C751D" w:rsidRPr="00437743">
        <w:t xml:space="preserve">в общем объеме расходов муниципальной программы составляют расходы на реализацию </w:t>
      </w:r>
      <w:r w:rsidR="003C751D">
        <w:t>комплекса процессных мероприятий</w:t>
      </w:r>
      <w:r w:rsidR="003C751D" w:rsidRPr="00437743">
        <w:t xml:space="preserve"> «</w:t>
      </w:r>
      <w:r w:rsidR="003C751D">
        <w:t>Муниципальное управление</w:t>
      </w:r>
      <w:r w:rsidR="003C751D" w:rsidRPr="00437743">
        <w:t xml:space="preserve">», с исполнением в сумме </w:t>
      </w:r>
      <w:r w:rsidR="00EC4080">
        <w:t>13 558,31785</w:t>
      </w:r>
      <w:r w:rsidR="003C751D" w:rsidRPr="00437743">
        <w:t xml:space="preserve"> тыс. рублей.</w:t>
      </w:r>
      <w:r w:rsidR="003C751D">
        <w:t xml:space="preserve"> В рамках мероприятий</w:t>
      </w:r>
      <w:r w:rsidR="003C751D" w:rsidRPr="00F6209C">
        <w:t xml:space="preserve"> реализуются расходы</w:t>
      </w:r>
      <w:r w:rsidR="003C751D">
        <w:t xml:space="preserve"> на обеспечение функций органов местного самоуправления</w:t>
      </w:r>
      <w:r w:rsidR="00EC4080">
        <w:t>, п</w:t>
      </w:r>
      <w:r w:rsidR="00EC4080" w:rsidRPr="00EC4080">
        <w:t>рофессиональная подготовка, переподготовка и повышение квалификации</w:t>
      </w:r>
      <w:r w:rsidR="00EC4080">
        <w:t xml:space="preserve"> муниципальных служащих, а также и</w:t>
      </w:r>
      <w:r w:rsidR="00EC4080" w:rsidRPr="00EC4080">
        <w:t>сполнение органами местного самоуправления отдельных полномочий органов местного самоуправления поселений по контролю в сфере жилищного хозяйства</w:t>
      </w:r>
      <w:r w:rsidR="003C751D">
        <w:t>.</w:t>
      </w:r>
    </w:p>
    <w:p w:rsidR="0085185B" w:rsidRDefault="0085185B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>
        <w:tab/>
      </w:r>
      <w:r w:rsidRPr="00437743">
        <w:t xml:space="preserve">Удельный вес – </w:t>
      </w:r>
      <w:r w:rsidR="00EC4080">
        <w:t>3,2</w:t>
      </w:r>
      <w:r>
        <w:t xml:space="preserve">% </w:t>
      </w:r>
      <w:r w:rsidR="00AD5ABB">
        <w:t>за</w:t>
      </w:r>
      <w:r>
        <w:t xml:space="preserve"> </w:t>
      </w:r>
      <w:r w:rsidR="00EC4080">
        <w:t>1 полугодие 2024 года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 w:rsidR="003C751D">
        <w:t>Землеустройство и землепользование</w:t>
      </w:r>
      <w:r w:rsidRPr="00437743">
        <w:t xml:space="preserve">», с исполнением в сумме </w:t>
      </w:r>
      <w:r w:rsidR="00EC4080">
        <w:t>470,0</w:t>
      </w:r>
      <w:r w:rsidRPr="00437743">
        <w:t xml:space="preserve"> тыс. рублей.</w:t>
      </w:r>
      <w:r>
        <w:t xml:space="preserve"> </w:t>
      </w:r>
      <w:r w:rsidR="003C751D">
        <w:t>В рамках мероприятий</w:t>
      </w:r>
      <w:r w:rsidR="003C751D" w:rsidRPr="00F6209C">
        <w:t xml:space="preserve"> реализуются расходы</w:t>
      </w:r>
      <w:r w:rsidR="003C751D">
        <w:t xml:space="preserve"> на </w:t>
      </w:r>
      <w:r w:rsidR="003C751D" w:rsidRPr="00F6209C">
        <w:t>проведение кадастровых работ</w:t>
      </w:r>
      <w:r w:rsidR="003C751D">
        <w:t>, межевых планов земельных участков</w:t>
      </w:r>
      <w:r>
        <w:t>.</w:t>
      </w:r>
    </w:p>
    <w:p w:rsidR="00886706" w:rsidRPr="00437743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EC4080">
        <w:t>2,6</w:t>
      </w:r>
      <w:r w:rsidR="00A93038">
        <w:t xml:space="preserve">% </w:t>
      </w:r>
      <w:r w:rsidR="00AD5ABB">
        <w:t>за</w:t>
      </w:r>
      <w:r w:rsidR="00A93038">
        <w:t xml:space="preserve"> </w:t>
      </w:r>
      <w:r w:rsidR="00EC4080">
        <w:t>1 полугодие 2024 года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Pr="00437743">
        <w:t xml:space="preserve"> «</w:t>
      </w:r>
      <w:r w:rsidR="00AD5ABB" w:rsidRPr="00AD5ABB">
        <w:t>Обеспечение устойчивого функционирования жилищного хозяйства</w:t>
      </w:r>
      <w:r w:rsidRPr="00437743">
        <w:t xml:space="preserve">», с исполнением в сумме </w:t>
      </w:r>
      <w:r w:rsidR="00EC4080">
        <w:t>376,01671</w:t>
      </w:r>
      <w:r w:rsidRPr="00437743">
        <w:t xml:space="preserve"> тыс. рублей. </w:t>
      </w:r>
      <w:proofErr w:type="gramStart"/>
      <w:r w:rsidR="00AD5ABB">
        <w:t>В рамках мероприятий</w:t>
      </w:r>
      <w:r w:rsidR="007464EE" w:rsidRPr="00F6209C">
        <w:t xml:space="preserve"> реализуются расходы</w:t>
      </w:r>
      <w:r w:rsidR="007464EE">
        <w:t xml:space="preserve"> на </w:t>
      </w:r>
      <w:r w:rsidR="00AD5ABB">
        <w:t>управление муниципального имущества в рамках выполнения функций органов местного самоуправления в области жилищного хозяйства, включая мероприятие</w:t>
      </w:r>
      <w:r w:rsidR="00AD5ABB" w:rsidRPr="00437743">
        <w:t xml:space="preserve"> «</w:t>
      </w:r>
      <w:r w:rsidR="00AD5ABB" w:rsidRPr="00A93038">
        <w:t xml:space="preserve">Взносы на капитальный ремонт общего имущества в многоквартирном доме некоммерческой </w:t>
      </w:r>
      <w:r w:rsidR="00AD5ABB" w:rsidRPr="00A93038">
        <w:lastRenderedPageBreak/>
        <w:t>организации "Фонд капитального ремонта многоквартир</w:t>
      </w:r>
      <w:r w:rsidR="00AD5ABB">
        <w:t>ных домов Ленинградской области</w:t>
      </w:r>
      <w:r w:rsidR="00AD5ABB" w:rsidRPr="00437743">
        <w:t>»</w:t>
      </w:r>
      <w:r w:rsidR="00E92943">
        <w:t>, а также с</w:t>
      </w:r>
      <w:r w:rsidR="00E92943" w:rsidRPr="00E92943">
        <w:t>одержание и обслуживание объектов муниципального имущества в рамках выполнения функций органов местного самоуправления в области жилищного хозяйства</w:t>
      </w:r>
      <w:r w:rsidR="00AD5ABB">
        <w:t>.</w:t>
      </w:r>
      <w:proofErr w:type="gramEnd"/>
    </w:p>
    <w:p w:rsidR="00AD5ABB" w:rsidRDefault="00886706" w:rsidP="00AD5AB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E92943">
        <w:t>0,9</w:t>
      </w:r>
      <w:r w:rsidR="00A93038">
        <w:t xml:space="preserve"> % </w:t>
      </w:r>
      <w:r w:rsidR="00AD5ABB">
        <w:t xml:space="preserve">за </w:t>
      </w:r>
      <w:r w:rsidR="00E92943">
        <w:t>1 полугодие 2024 года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="00AD5ABB" w:rsidRPr="00437743">
        <w:t xml:space="preserve"> </w:t>
      </w:r>
      <w:r w:rsidRPr="00437743">
        <w:t>«</w:t>
      </w:r>
      <w:r w:rsidR="00AD5ABB" w:rsidRPr="00AD5ABB">
        <w:t>Управление муниципальным имуществом и его содержание</w:t>
      </w:r>
      <w:r w:rsidRPr="00437743">
        <w:t xml:space="preserve">», с исполнением в сумме </w:t>
      </w:r>
      <w:r w:rsidR="00E92943">
        <w:t>127,76210</w:t>
      </w:r>
      <w:r w:rsidR="00A93038">
        <w:t xml:space="preserve"> </w:t>
      </w:r>
      <w:r w:rsidRPr="00437743">
        <w:t xml:space="preserve">тыс. рублей. </w:t>
      </w:r>
      <w:r w:rsidR="00AD5ABB">
        <w:t>В рамках мероприятий</w:t>
      </w:r>
      <w:r w:rsidR="00AD5ABB" w:rsidRPr="00F6209C">
        <w:t xml:space="preserve"> реализуются расходы</w:t>
      </w:r>
      <w:r w:rsidR="00AD5ABB">
        <w:t xml:space="preserve"> на содержание и обслуживание объектов муниципального имущества, а также на управление муниципальным имуществом.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</w:t>
      </w:r>
      <w:r w:rsidR="00E92943">
        <w:t xml:space="preserve"> 1 полугодие</w:t>
      </w:r>
      <w:r w:rsidR="00556E04" w:rsidRPr="00556E04">
        <w:t xml:space="preserve"> 202</w:t>
      </w:r>
      <w:r w:rsidR="00A14FF7">
        <w:t>4</w:t>
      </w:r>
      <w:r w:rsidR="00556E04" w:rsidRPr="00556E04">
        <w:t>г</w:t>
      </w:r>
      <w:r w:rsidR="00A9171A">
        <w:t>од:</w:t>
      </w:r>
    </w:p>
    <w:p w:rsidR="00556E04" w:rsidRDefault="00556E04" w:rsidP="00DD247F">
      <w:pPr>
        <w:spacing w:line="276" w:lineRule="auto"/>
        <w:jc w:val="both"/>
      </w:pPr>
      <w:r>
        <w:t xml:space="preserve">Степень достижения целей (решения задач) составляет </w:t>
      </w:r>
      <w:r w:rsidR="006D48B0">
        <w:t>106,25</w:t>
      </w:r>
      <w:r>
        <w:t>.</w:t>
      </w:r>
    </w:p>
    <w:p w:rsidR="006D48B0" w:rsidRDefault="00556E04" w:rsidP="00DD247F">
      <w:pPr>
        <w:spacing w:line="276" w:lineRule="auto"/>
        <w:jc w:val="both"/>
      </w:pPr>
      <w:r>
        <w:t xml:space="preserve">Уровень финансирования реализации мероприятий муниципальной программы </w:t>
      </w:r>
      <w:r w:rsidR="006D48B0">
        <w:t xml:space="preserve">за 1 полугодие 2024 года </w:t>
      </w:r>
      <w:r>
        <w:t xml:space="preserve">составляет </w:t>
      </w:r>
      <w:r w:rsidR="006D48B0">
        <w:t>87,9</w:t>
      </w:r>
      <w:r w:rsidRPr="00D9455B">
        <w:t>%</w:t>
      </w:r>
      <w:r w:rsidR="006D48B0">
        <w:t>.</w:t>
      </w:r>
    </w:p>
    <w:p w:rsidR="00556E04" w:rsidRPr="00556E04" w:rsidRDefault="006D48B0" w:rsidP="00DD247F">
      <w:pPr>
        <w:spacing w:line="276" w:lineRule="auto"/>
        <w:jc w:val="both"/>
      </w:pPr>
      <w:r>
        <w:t xml:space="preserve"> Уровень финансирования реализации мероприятий муниципальной программы по состоянию на 01 июля 2024 года к годовым бюджетным ассигнованиям составляет 41,0</w:t>
      </w:r>
      <w:r w:rsidRPr="00D9455B">
        <w:t>%</w:t>
      </w:r>
    </w:p>
    <w:p w:rsidR="00556E04" w:rsidRDefault="003108B2" w:rsidP="005A770C">
      <w:pPr>
        <w:tabs>
          <w:tab w:val="left" w:pos="0"/>
          <w:tab w:val="left" w:pos="5148"/>
        </w:tabs>
        <w:jc w:val="both"/>
      </w:pPr>
      <w:r w:rsidRPr="003108B2">
        <w:t xml:space="preserve">Степень реализации мероприятий составляет </w:t>
      </w:r>
      <w:r w:rsidR="007E58A2">
        <w:t>41</w:t>
      </w:r>
      <w:r w:rsidRPr="003108B2">
        <w:t>%</w:t>
      </w:r>
    </w:p>
    <w:p w:rsidR="008B1138" w:rsidRDefault="008B1138" w:rsidP="005A770C">
      <w:pPr>
        <w:tabs>
          <w:tab w:val="left" w:pos="0"/>
          <w:tab w:val="left" w:pos="5148"/>
        </w:tabs>
        <w:jc w:val="both"/>
      </w:pPr>
      <w:r>
        <w:t xml:space="preserve">Уровень эффективности программы составляет </w:t>
      </w:r>
      <w:r w:rsidR="007E58A2">
        <w:t>78,9</w:t>
      </w:r>
      <w:r>
        <w:t>%</w:t>
      </w:r>
      <w:r w:rsidR="00187EAE">
        <w:t>.</w:t>
      </w:r>
    </w:p>
    <w:p w:rsidR="00187EAE" w:rsidRPr="003108B2" w:rsidRDefault="00187EAE" w:rsidP="005A770C">
      <w:pPr>
        <w:tabs>
          <w:tab w:val="left" w:pos="0"/>
          <w:tab w:val="left" w:pos="5148"/>
        </w:tabs>
        <w:jc w:val="both"/>
      </w:pPr>
      <w:r>
        <w:t xml:space="preserve">На 1 полугодие 2024 года муниципальная </w:t>
      </w:r>
      <w:proofErr w:type="gramStart"/>
      <w:r>
        <w:t>программа</w:t>
      </w:r>
      <w:proofErr w:type="gramEnd"/>
      <w:r>
        <w:t xml:space="preserve"> реализованная с хорошим уровнем.</w:t>
      </w:r>
    </w:p>
    <w:p w:rsidR="003108B2" w:rsidRDefault="003108B2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  <w:r>
        <w:t xml:space="preserve">Исполнитель: </w:t>
      </w:r>
      <w:proofErr w:type="spellStart"/>
      <w:r>
        <w:t>Комерова</w:t>
      </w:r>
      <w:proofErr w:type="spellEnd"/>
      <w:r>
        <w:t xml:space="preserve"> О.Р.</w:t>
      </w:r>
      <w:r w:rsidR="00187EAE">
        <w:t xml:space="preserve">, </w:t>
      </w:r>
    </w:p>
    <w:p w:rsidR="00187EAE" w:rsidRPr="00E81C52" w:rsidRDefault="00187EAE" w:rsidP="005A770C">
      <w:pPr>
        <w:tabs>
          <w:tab w:val="left" w:pos="0"/>
          <w:tab w:val="left" w:pos="5148"/>
        </w:tabs>
        <w:jc w:val="both"/>
      </w:pPr>
      <w:r>
        <w:t>Тел. (81374)22871</w:t>
      </w:r>
    </w:p>
    <w:sectPr w:rsidR="00187EAE" w:rsidRPr="00E81C5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87EAE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E2105"/>
    <w:rsid w:val="001E2B60"/>
    <w:rsid w:val="001E6086"/>
    <w:rsid w:val="001E75DC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F1F"/>
    <w:rsid w:val="002E56F2"/>
    <w:rsid w:val="00304483"/>
    <w:rsid w:val="0030690D"/>
    <w:rsid w:val="00307D69"/>
    <w:rsid w:val="003108B2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5597"/>
    <w:rsid w:val="00346097"/>
    <w:rsid w:val="003464E1"/>
    <w:rsid w:val="00352724"/>
    <w:rsid w:val="003824E8"/>
    <w:rsid w:val="0038764F"/>
    <w:rsid w:val="003913A4"/>
    <w:rsid w:val="0039783E"/>
    <w:rsid w:val="003A1831"/>
    <w:rsid w:val="003A21E2"/>
    <w:rsid w:val="003B1F18"/>
    <w:rsid w:val="003B2668"/>
    <w:rsid w:val="003C3A47"/>
    <w:rsid w:val="003C751D"/>
    <w:rsid w:val="003D0B6F"/>
    <w:rsid w:val="003D3B59"/>
    <w:rsid w:val="003D417A"/>
    <w:rsid w:val="003D56F5"/>
    <w:rsid w:val="003D7911"/>
    <w:rsid w:val="003E6454"/>
    <w:rsid w:val="003F27EF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3136"/>
    <w:rsid w:val="00446A9A"/>
    <w:rsid w:val="004523EE"/>
    <w:rsid w:val="0045491F"/>
    <w:rsid w:val="00457858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342C"/>
    <w:rsid w:val="005427DC"/>
    <w:rsid w:val="00543BBE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D422E"/>
    <w:rsid w:val="006D48B0"/>
    <w:rsid w:val="006E1D41"/>
    <w:rsid w:val="006E1F5E"/>
    <w:rsid w:val="006E3267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705C"/>
    <w:rsid w:val="007A0AB2"/>
    <w:rsid w:val="007A0AFE"/>
    <w:rsid w:val="007A430D"/>
    <w:rsid w:val="007A4B2A"/>
    <w:rsid w:val="007A4DFA"/>
    <w:rsid w:val="007A6FF1"/>
    <w:rsid w:val="007B37F3"/>
    <w:rsid w:val="007B4570"/>
    <w:rsid w:val="007B5CAE"/>
    <w:rsid w:val="007C7DAA"/>
    <w:rsid w:val="007D2248"/>
    <w:rsid w:val="007E0088"/>
    <w:rsid w:val="007E58A2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5185B"/>
    <w:rsid w:val="008738E0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1138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E2F82"/>
    <w:rsid w:val="008E436F"/>
    <w:rsid w:val="008E4563"/>
    <w:rsid w:val="008E6850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14FF7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171A"/>
    <w:rsid w:val="00A92332"/>
    <w:rsid w:val="00A93038"/>
    <w:rsid w:val="00A95358"/>
    <w:rsid w:val="00AA1AB2"/>
    <w:rsid w:val="00AA52F9"/>
    <w:rsid w:val="00AB5A2A"/>
    <w:rsid w:val="00AB704D"/>
    <w:rsid w:val="00AC1881"/>
    <w:rsid w:val="00AC1DCB"/>
    <w:rsid w:val="00AC3879"/>
    <w:rsid w:val="00AD0F49"/>
    <w:rsid w:val="00AD4587"/>
    <w:rsid w:val="00AD4D03"/>
    <w:rsid w:val="00AD5ABB"/>
    <w:rsid w:val="00AD657E"/>
    <w:rsid w:val="00AD6E9C"/>
    <w:rsid w:val="00AD7DCF"/>
    <w:rsid w:val="00AE66A3"/>
    <w:rsid w:val="00AE675F"/>
    <w:rsid w:val="00AF2D01"/>
    <w:rsid w:val="00AF39AF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234C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92943"/>
    <w:rsid w:val="00EA19B4"/>
    <w:rsid w:val="00EB5CB9"/>
    <w:rsid w:val="00EC31A4"/>
    <w:rsid w:val="00EC4080"/>
    <w:rsid w:val="00EC4673"/>
    <w:rsid w:val="00EC61CB"/>
    <w:rsid w:val="00EE1846"/>
    <w:rsid w:val="00EE2918"/>
    <w:rsid w:val="00EE30B1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90AD7"/>
    <w:rsid w:val="00F968F6"/>
    <w:rsid w:val="00FA4D08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9</cp:revision>
  <cp:lastPrinted>2024-07-11T13:44:00Z</cp:lastPrinted>
  <dcterms:created xsi:type="dcterms:W3CDTF">2023-07-12T07:36:00Z</dcterms:created>
  <dcterms:modified xsi:type="dcterms:W3CDTF">2024-07-11T13:46:00Z</dcterms:modified>
</cp:coreProperties>
</file>