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о </w:t>
      </w:r>
      <w:r>
        <w:rPr>
          <w:rFonts w:ascii="Times New Roman" w:hAnsi="Times New Roman" w:cs="Times New Roman"/>
          <w:b/>
          <w:lang w:eastAsia="ru-RU"/>
        </w:rPr>
        <w:t xml:space="preserve">фактически достигнутых значениях показателей </w:t>
      </w:r>
      <w:r>
        <w:rPr>
          <w:rFonts w:ascii="Times New Roman" w:hAnsi="Times New Roman" w:cs="Times New Roman"/>
          <w:b/>
          <w:lang w:eastAsia="ru-RU"/>
        </w:rPr>
        <w:t xml:space="preserve">(индикатор</w:t>
      </w:r>
      <w:r>
        <w:rPr>
          <w:rFonts w:ascii="Times New Roman" w:hAnsi="Times New Roman" w:cs="Times New Roman"/>
          <w:b/>
          <w:lang w:eastAsia="ru-RU"/>
        </w:rPr>
        <w:t xml:space="preserve">ов</w:t>
      </w:r>
      <w:r>
        <w:rPr>
          <w:rFonts w:ascii="Times New Roman" w:hAnsi="Times New Roman" w:cs="Times New Roman"/>
          <w:b/>
          <w:lang w:eastAsia="ru-RU"/>
        </w:rPr>
        <w:t xml:space="preserve">) муниципальной программы</w:t>
      </w:r>
      <w:r>
        <w:rPr>
          <w:rFonts w:ascii="Times New Roman" w:hAnsi="Times New Roman" w:cs="Times New Roman"/>
          <w:b/>
          <w:lang w:eastAsia="ru-RU"/>
        </w:rPr>
        <w:t xml:space="preserve"> «Развитие культуры, спорта и молодежной политики на территории Сланцевского городского поселения» на 2020 – 2026 годы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highlight w:val="none"/>
          <w:lang w:eastAsia="ru-RU"/>
        </w:rPr>
        <w:t xml:space="preserve">за 1 полугодие 2024 год</w:t>
      </w:r>
      <w:r>
        <w:rPr>
          <w:rFonts w:ascii="Times New Roman" w:hAnsi="Times New Roman" w:cs="Times New Roman"/>
          <w:highlight w:val="none"/>
          <w:lang w:eastAsia="ru-RU"/>
        </w:rPr>
        <w:t xml:space="preserve">а</w:t>
      </w:r>
      <w:r/>
    </w:p>
    <w:tbl>
      <w:tblPr>
        <w:tblW w:w="15273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показателя (индикатора)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(индикатора)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ствующий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четному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культуры, спорта и молодежной политики на территории Сланцевского городского поселения»</w:t>
            </w:r>
            <w:r>
              <w:rPr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оличеств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культурно-массовых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7-НК.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культурно-досуговых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формирований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общем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количестве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Сланцевского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2190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2190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Годовой показатель расчитывается на основании годовой статистической формы 7-НК.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jc w:val="center"/>
          <w:trHeight w:val="6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библиотеку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6-НК.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профессиональной переподготовки и повышение квалификации работников учреждения, в том числе удаленно, от списочного состава руководителей, специалистов, служащих учреждений культуры.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по итогам года.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учреждений культуры, в которых производился капитальный ремонт.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граждан, вовлеченных в добровольческую (волонтерскую)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по итогам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временных рабочих мест для детей и подростков в возрасте от 14 до 17 лет в летний период.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Данный показатель будет достигнут по итогам года.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Сланцевского городского поселения.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55,8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показатель расчитывается на основании годовой статистической формы  1-ФК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программы             Начальник сектора по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КСиМП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Лакшина Т.С.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 год, предшествующий отчетному</w:t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19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lang w:val="ru-RU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3"/>
    <w:link w:val="847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jc w:val="left"/>
      <w:spacing w:after="200" w:line="276" w:lineRule="auto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Содержимое таблицы"/>
    <w:basedOn w:val="842"/>
    <w:pPr>
      <w:spacing w:after="0" w:line="240" w:lineRule="auto"/>
      <w:widowControl w:val="off"/>
      <w:suppressLineNumbers/>
    </w:pPr>
    <w:rPr>
      <w:rFonts w:ascii="Arial" w:hAnsi="Arial" w:eastAsia="Times New Roman" w:cs="Arial"/>
      <w:sz w:val="18"/>
      <w:szCs w:val="18"/>
      <w:lang w:eastAsia="zh-CN"/>
    </w:rPr>
  </w:style>
  <w:style w:type="paragraph" w:styleId="847">
    <w:name w:val="Header"/>
    <w:basedOn w:val="842"/>
    <w:link w:val="848"/>
    <w:pPr>
      <w:spacing w:after="0" w:line="240" w:lineRule="auto"/>
      <w:widowControl w:val="off"/>
      <w:tabs>
        <w:tab w:val="center" w:pos="4819" w:leader="none"/>
        <w:tab w:val="right" w:pos="9638" w:leader="none"/>
      </w:tabs>
      <w:suppressLineNumbers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848" w:customStyle="1">
    <w:name w:val="Верхний колонтитул Знак"/>
    <w:basedOn w:val="843"/>
    <w:link w:val="847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6D41-98B9-4269-BEDF-428C44F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revision>17</cp:revision>
  <dcterms:created xsi:type="dcterms:W3CDTF">2022-04-04T07:24:00Z</dcterms:created>
  <dcterms:modified xsi:type="dcterms:W3CDTF">2024-07-08T08:36:41Z</dcterms:modified>
</cp:coreProperties>
</file>