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ообщение о возможном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установлении публичного сервитута </w:t>
      </w:r>
      <w:r>
        <w:rPr>
          <w:b w:val="1"/>
          <w:sz w:val="28"/>
        </w:rPr>
        <w:t>№ 2 от 05.12.2023</w:t>
      </w:r>
    </w:p>
    <w:tbl>
      <w:tblPr>
        <w:tblStyle w:val="Style_1"/>
        <w:tblInd w:type="dxa" w:w="-318"/>
        <w:tblLayout w:type="fixed"/>
      </w:tblPr>
      <w:tblGrid>
        <w:gridCol w:w="628"/>
        <w:gridCol w:w="2562"/>
        <w:gridCol w:w="6483"/>
      </w:tblGrid>
      <w:tr>
        <w:tc>
          <w:tcPr>
            <w:tcW w:type="dxa" w:w="628"/>
            <w:vAlign w:val="center"/>
          </w:tcPr>
          <w:p w14:paraId="02000000">
            <w:pPr>
              <w:ind/>
              <w:jc w:val="center"/>
            </w:pPr>
            <w:r>
              <w:t>1</w:t>
            </w:r>
          </w:p>
        </w:tc>
        <w:tc>
          <w:tcPr>
            <w:tcW w:type="dxa" w:w="9045"/>
            <w:gridSpan w:val="2"/>
            <w:vAlign w:val="center"/>
          </w:tcPr>
          <w:p w14:paraId="03000000">
            <w:pPr>
              <w:ind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>Сланцевского</w:t>
            </w:r>
            <w:r>
              <w:rPr>
                <w:u w:val="single"/>
              </w:rPr>
              <w:t xml:space="preserve"> муниципального района Ленинградской области</w:t>
            </w:r>
          </w:p>
          <w:p w14:paraId="0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об установлении публичного сервитута)</w:t>
            </w:r>
          </w:p>
        </w:tc>
      </w:tr>
      <w:tr>
        <w:tc>
          <w:tcPr>
            <w:tcW w:type="dxa" w:w="628"/>
            <w:vAlign w:val="center"/>
          </w:tcPr>
          <w:p w14:paraId="05000000">
            <w:pPr>
              <w:ind/>
              <w:jc w:val="center"/>
            </w:pPr>
            <w:r>
              <w:t>2</w:t>
            </w:r>
          </w:p>
        </w:tc>
        <w:tc>
          <w:tcPr>
            <w:tcW w:type="dxa" w:w="9045"/>
            <w:gridSpan w:val="2"/>
            <w:vAlign w:val="center"/>
          </w:tcPr>
          <w:p w14:paraId="06000000">
            <w:pPr>
              <w:ind/>
              <w:jc w:val="center"/>
            </w:pPr>
            <w:r>
              <w:rPr>
                <w:b w:val="1"/>
              </w:rPr>
              <w:t>Публичный сервитут в отношении земель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и земельных участков </w:t>
            </w:r>
            <w:r>
              <w:rPr>
                <w:b w:val="1"/>
              </w:rPr>
              <w:t>в целях строительства и эксплуатации линейного объекта системы газоснабжения местного значения</w:t>
            </w:r>
            <w:r>
              <w:rPr>
                <w:b w:val="1"/>
              </w:rPr>
              <w:t xml:space="preserve"> </w:t>
            </w:r>
            <w:bookmarkStart w:id="1" w:name="_Hlk107836915"/>
            <w:r>
              <w:rPr>
                <w:b w:val="1"/>
              </w:rPr>
              <w:t>«</w:t>
            </w:r>
            <w:r>
              <w:rPr>
                <w:b w:val="1"/>
              </w:rPr>
              <w:t>Межпоселковый газопровод д. Выскатка - д. Кушела - д. Заберезье - д. Кологриво - д. Плешево - д. Менюши - д. Старополье - д. Шакицы - д. Овсище с отводами на д. Пантелейково, д. Гаянщина Сланцевского района Ленинградской области</w:t>
            </w:r>
            <w:r>
              <w:rPr>
                <w:b w:val="1"/>
              </w:rPr>
              <w:t>»</w:t>
            </w:r>
            <w:bookmarkEnd w:id="1"/>
          </w:p>
          <w:p w14:paraId="07000000">
            <w:pPr>
              <w:ind/>
              <w:jc w:val="center"/>
            </w:pPr>
            <w:r>
              <w:t>(цель установления публичного сервитута)</w:t>
            </w:r>
          </w:p>
        </w:tc>
      </w:tr>
      <w:tr>
        <w:tc>
          <w:tcPr>
            <w:tcW w:type="dxa" w:w="628"/>
            <w:vMerge w:val="restart"/>
            <w:vAlign w:val="center"/>
          </w:tcPr>
          <w:p w14:paraId="08000000"/>
          <w:p w14:paraId="09000000">
            <w:pPr>
              <w:ind/>
              <w:jc w:val="center"/>
            </w:pPr>
            <w:r>
              <w:t>3</w:t>
            </w:r>
          </w:p>
        </w:tc>
        <w:tc>
          <w:tcPr>
            <w:tcW w:type="dxa" w:w="2562"/>
            <w:vAlign w:val="center"/>
          </w:tcPr>
          <w:p w14:paraId="0A000000">
            <w:pPr>
              <w:ind/>
              <w:jc w:val="center"/>
            </w:pPr>
            <w:r>
              <w:t>Кадастровый номер</w:t>
            </w:r>
          </w:p>
        </w:tc>
        <w:tc>
          <w:tcPr>
            <w:tcW w:type="dxa" w:w="6483"/>
            <w:vAlign w:val="center"/>
          </w:tcPr>
          <w:p w14:paraId="0B000000">
            <w:pPr>
              <w:ind/>
              <w:jc w:val="center"/>
            </w:pPr>
            <w: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0C000000">
            <w:pPr>
              <w:ind/>
              <w:jc w:val="center"/>
            </w:pPr>
            <w:r>
              <w:rPr>
                <w:color w:val="000000"/>
              </w:rPr>
              <w:t>47:28:0467004:31</w:t>
            </w:r>
          </w:p>
        </w:tc>
        <w:tc>
          <w:tcPr>
            <w:tcW w:type="dxa" w:w="6483"/>
            <w:vAlign w:val="center"/>
          </w:tcPr>
          <w:p w14:paraId="0D000000">
            <w:pPr>
              <w:ind/>
              <w:jc w:val="center"/>
            </w:pPr>
            <w:r>
              <w:t>Ленинградская область, Сланцевский район, Выскатское сельское поселение, восточнее д. Выскатка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0E000000">
            <w:pPr>
              <w:ind/>
              <w:jc w:val="center"/>
            </w:pPr>
            <w:r>
              <w:t>47:28:0000000:74</w:t>
            </w:r>
          </w:p>
        </w:tc>
        <w:tc>
          <w:tcPr>
            <w:tcW w:type="dxa" w:w="6483"/>
            <w:vAlign w:val="center"/>
          </w:tcPr>
          <w:p w14:paraId="0F000000">
            <w:pPr>
              <w:ind/>
              <w:jc w:val="center"/>
            </w:pPr>
            <w:r>
              <w:t>Ленинградская область, Сланцевский район, Сланцевское лесничество, участковые</w:t>
            </w:r>
            <w:r>
              <w:t xml:space="preserve"> </w:t>
            </w:r>
            <w:r>
              <w:t>лесничества: Сланцевское кв. 1-151, Загривское кв.1-229, Выскатское кв. 1-114,</w:t>
            </w:r>
            <w:r>
              <w:t xml:space="preserve"> </w:t>
            </w:r>
            <w:r>
              <w:t>Попковогорское кв. 1-78, Черновское кв. 1-93, Лососкинское кв. 1-115, Доложское кв. 1-51,Нарвское кв. 1-52, 101-163, 201-271, Старопольское кв. 1-83, 101-176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0000000">
            <w:pPr>
              <w:ind/>
              <w:jc w:val="center"/>
            </w:pPr>
            <w:r>
              <w:t>47:28:0467004:83</w:t>
            </w:r>
          </w:p>
        </w:tc>
        <w:tc>
          <w:tcPr>
            <w:tcW w:type="dxa" w:w="6483"/>
            <w:vAlign w:val="center"/>
          </w:tcPr>
          <w:p w14:paraId="11000000">
            <w:pPr>
              <w:ind/>
              <w:jc w:val="center"/>
              <w:rPr>
                <w:sz w:val="22"/>
              </w:rPr>
            </w:pPr>
            <w:r>
              <w:t>Ленинградская область, Сланцевский район, Выскатское сельское поселение, северо-восточнее д. Борки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2000000">
            <w:pPr>
              <w:ind/>
              <w:jc w:val="center"/>
            </w:pPr>
            <w:r>
              <w:rPr>
                <w:color w:val="000000"/>
              </w:rPr>
              <w:t>47:28:0467004:94</w:t>
            </w:r>
          </w:p>
        </w:tc>
        <w:tc>
          <w:tcPr>
            <w:tcW w:type="dxa" w:w="6483"/>
            <w:vAlign w:val="center"/>
          </w:tcPr>
          <w:p w14:paraId="13000000">
            <w:pPr>
              <w:ind/>
              <w:jc w:val="center"/>
            </w:pPr>
            <w:r>
              <w:rPr>
                <w:color w:val="000000"/>
              </w:rPr>
              <w:t>Лени нградская область, Сланцевский район, Выскатское сельское поселение, северо-восточнее д. Борки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4000000">
            <w:pPr>
              <w:ind/>
              <w:jc w:val="center"/>
            </w:pPr>
            <w:r>
              <w:t>47:28:0467004:47</w:t>
            </w:r>
          </w:p>
        </w:tc>
        <w:tc>
          <w:tcPr>
            <w:tcW w:type="dxa" w:w="6483"/>
            <w:vAlign w:val="center"/>
          </w:tcPr>
          <w:p w14:paraId="15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</w:rPr>
              <w:t>Ленинградская обл, р-н Сланцевский, Выскатское сельское поселение, западнее д Кушела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6000000">
            <w:pPr>
              <w:ind/>
              <w:jc w:val="center"/>
            </w:pPr>
            <w:r>
              <w:t>47:28:0000000:7613</w:t>
            </w:r>
          </w:p>
        </w:tc>
        <w:tc>
          <w:tcPr>
            <w:tcW w:type="dxa" w:w="6483"/>
            <w:vAlign w:val="center"/>
          </w:tcPr>
          <w:p w14:paraId="17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муниципальный район, Выскатское сельское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поселение, автомобильная дорога общего пользования регионального значения "Гостицы -Пустомержа" учетный номер 41К-188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8000000">
            <w:pPr>
              <w:ind/>
              <w:jc w:val="center"/>
            </w:pPr>
            <w:r>
              <w:rPr>
                <w:color w:val="000000"/>
              </w:rPr>
              <w:t>47:28:0467004:76</w:t>
            </w:r>
          </w:p>
        </w:tc>
        <w:tc>
          <w:tcPr>
            <w:tcW w:type="dxa" w:w="6483"/>
            <w:vAlign w:val="center"/>
          </w:tcPr>
          <w:p w14:paraId="19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Выскатское сельское поселение, северо-западнее д.Заберезье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A000000">
            <w:pPr>
              <w:ind/>
              <w:jc w:val="center"/>
            </w:pPr>
            <w:r>
              <w:rPr>
                <w:color w:val="000000"/>
              </w:rPr>
              <w:t>47:28:0467004:77</w:t>
            </w:r>
          </w:p>
        </w:tc>
        <w:tc>
          <w:tcPr>
            <w:tcW w:type="dxa" w:w="6483"/>
            <w:vAlign w:val="center"/>
          </w:tcPr>
          <w:p w14:paraId="1B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Выскатское сельское поселение, северо-восточнее д.Заберезье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C000000">
            <w:pPr>
              <w:ind/>
              <w:jc w:val="center"/>
            </w:pPr>
            <w:r>
              <w:rPr>
                <w:color w:val="000000"/>
              </w:rPr>
              <w:t>47:28:0000000:7672</w:t>
            </w:r>
          </w:p>
        </w:tc>
        <w:tc>
          <w:tcPr>
            <w:tcW w:type="dxa" w:w="6483"/>
            <w:vAlign w:val="center"/>
          </w:tcPr>
          <w:p w14:paraId="1D000000">
            <w:pPr>
              <w:ind/>
              <w:jc w:val="center"/>
            </w:pPr>
            <w:r>
              <w:rPr>
                <w:color w:val="000000"/>
              </w:rPr>
              <w:t>188572, Ленинградская область, р-н Сланцевский, Российская Федерация, Ленинградская область,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Сланцевский муниципальный район, земли АОЗТ "Родина"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E000000">
            <w:pPr>
              <w:ind/>
              <w:jc w:val="center"/>
            </w:pPr>
            <w:r>
              <w:rPr>
                <w:color w:val="000000"/>
              </w:rPr>
              <w:t>47:28:0467004:78</w:t>
            </w:r>
          </w:p>
        </w:tc>
        <w:tc>
          <w:tcPr>
            <w:tcW w:type="dxa" w:w="6483"/>
            <w:vAlign w:val="center"/>
          </w:tcPr>
          <w:p w14:paraId="1F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Выскатское сельское поселение, северо-восточнее д.Заберезье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0000000">
            <w:pPr>
              <w:ind/>
              <w:jc w:val="center"/>
            </w:pPr>
            <w:r>
              <w:rPr>
                <w:color w:val="000000"/>
              </w:rPr>
              <w:t>47:28:0467004:79</w:t>
            </w:r>
          </w:p>
        </w:tc>
        <w:tc>
          <w:tcPr>
            <w:tcW w:type="dxa" w:w="6483"/>
            <w:vAlign w:val="center"/>
          </w:tcPr>
          <w:p w14:paraId="21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Выскатское сельское поселение, северо-восточнее д.Заберезье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2000000">
            <w:pPr>
              <w:ind/>
              <w:jc w:val="center"/>
            </w:pPr>
            <w:r>
              <w:rPr>
                <w:color w:val="000000"/>
              </w:rPr>
              <w:t>47:28:0000000:7615</w:t>
            </w:r>
          </w:p>
        </w:tc>
        <w:tc>
          <w:tcPr>
            <w:tcW w:type="dxa" w:w="6483"/>
            <w:vAlign w:val="center"/>
          </w:tcPr>
          <w:p w14:paraId="23000000">
            <w:pPr>
              <w:ind/>
              <w:jc w:val="center"/>
            </w:pPr>
            <w:r>
              <w:rPr>
                <w:color w:val="000000"/>
              </w:rPr>
              <w:t>Российская Федерация, Ленинградская область, Сланцевский муниципальный район, Старопольское сельское поселение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4000000">
            <w:pPr>
              <w:ind/>
              <w:jc w:val="center"/>
            </w:pPr>
            <w:r>
              <w:rPr>
                <w:color w:val="000000"/>
              </w:rPr>
              <w:t>47:28:0559001:81</w:t>
            </w:r>
          </w:p>
        </w:tc>
        <w:tc>
          <w:tcPr>
            <w:tcW w:type="dxa" w:w="6483"/>
            <w:vAlign w:val="center"/>
          </w:tcPr>
          <w:p w14:paraId="25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западнее д. Кологриво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6000000">
            <w:pPr>
              <w:ind/>
              <w:jc w:val="center"/>
            </w:pPr>
            <w:r>
              <w:rPr>
                <w:color w:val="000000"/>
              </w:rPr>
              <w:t>47:28:0000000:7561</w:t>
            </w:r>
          </w:p>
        </w:tc>
        <w:tc>
          <w:tcPr>
            <w:tcW w:type="dxa" w:w="6483"/>
            <w:vAlign w:val="center"/>
          </w:tcPr>
          <w:p w14:paraId="27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муниципальный район, Старопольское сельское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поселение, автомобильная дорога </w:t>
            </w:r>
            <w:r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пользования регионального значения «Гостицы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Пустомержа» учетный номер 41К-188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8000000">
            <w:pPr>
              <w:ind/>
              <w:jc w:val="center"/>
            </w:pPr>
            <w:r>
              <w:rPr>
                <w:color w:val="000000"/>
              </w:rPr>
              <w:t>47:28:0559001:113</w:t>
            </w:r>
          </w:p>
        </w:tc>
        <w:tc>
          <w:tcPr>
            <w:tcW w:type="dxa" w:w="6483"/>
            <w:vAlign w:val="center"/>
          </w:tcPr>
          <w:p w14:paraId="29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западнее д. Кологриво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A000000">
            <w:pPr>
              <w:ind/>
              <w:jc w:val="center"/>
            </w:pPr>
            <w:r>
              <w:rPr>
                <w:color w:val="000000"/>
              </w:rPr>
              <w:t>47:28:0000000:7528</w:t>
            </w:r>
          </w:p>
        </w:tc>
        <w:tc>
          <w:tcPr>
            <w:tcW w:type="dxa" w:w="6483"/>
            <w:vAlign w:val="center"/>
          </w:tcPr>
          <w:p w14:paraId="2B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муниципальный район, Старопольское сельское поселение, автомобильная дорога общего пользования регионального значения «Подъезд к дер. Борисова Гора» учетный номер 41К-810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C000000">
            <w:pPr>
              <w:ind/>
              <w:jc w:val="center"/>
            </w:pPr>
            <w:r>
              <w:rPr>
                <w:color w:val="000000"/>
              </w:rPr>
              <w:t>47:28:0518001:47</w:t>
            </w:r>
          </w:p>
        </w:tc>
        <w:tc>
          <w:tcPr>
            <w:tcW w:type="dxa" w:w="6483"/>
            <w:vAlign w:val="center"/>
          </w:tcPr>
          <w:p w14:paraId="2D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северо-западнее д. Хотило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E000000">
            <w:pPr>
              <w:ind/>
              <w:jc w:val="center"/>
            </w:pPr>
            <w:r>
              <w:rPr>
                <w:color w:val="000000"/>
              </w:rPr>
              <w:t>47:28:0559001:97</w:t>
            </w:r>
          </w:p>
        </w:tc>
        <w:tc>
          <w:tcPr>
            <w:tcW w:type="dxa" w:w="6483"/>
            <w:vAlign w:val="center"/>
          </w:tcPr>
          <w:p w14:paraId="2F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западнее д. Старополье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0000000">
            <w:pPr>
              <w:ind/>
              <w:jc w:val="center"/>
            </w:pPr>
            <w:r>
              <w:rPr>
                <w:color w:val="000000"/>
              </w:rPr>
              <w:t>47:28:0000000:7442</w:t>
            </w:r>
          </w:p>
        </w:tc>
        <w:tc>
          <w:tcPr>
            <w:tcW w:type="dxa" w:w="6483"/>
            <w:vAlign w:val="center"/>
          </w:tcPr>
          <w:p w14:paraId="31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автомобильная дорога общего пользования "Старополье-Карино"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2000000">
            <w:pPr>
              <w:ind/>
              <w:jc w:val="center"/>
            </w:pPr>
            <w:r>
              <w:rPr>
                <w:color w:val="000000"/>
              </w:rPr>
              <w:t>47:28:0559001:77</w:t>
            </w:r>
          </w:p>
        </w:tc>
        <w:tc>
          <w:tcPr>
            <w:tcW w:type="dxa" w:w="6483"/>
            <w:vAlign w:val="center"/>
          </w:tcPr>
          <w:p w14:paraId="33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северо-восточнее д. Заклепье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4000000">
            <w:pPr>
              <w:ind/>
              <w:jc w:val="center"/>
            </w:pPr>
            <w:r>
              <w:rPr>
                <w:color w:val="000000"/>
              </w:rPr>
              <w:t>47:28:0510001:374</w:t>
            </w:r>
          </w:p>
        </w:tc>
        <w:tc>
          <w:tcPr>
            <w:tcW w:type="dxa" w:w="6483"/>
            <w:vAlign w:val="center"/>
          </w:tcPr>
          <w:p w14:paraId="35000000">
            <w:pPr>
              <w:ind/>
              <w:jc w:val="center"/>
            </w:pPr>
            <w:r>
              <w:rPr>
                <w:color w:val="000000"/>
              </w:rPr>
              <w:t>Российская Федерация, Ленинградская область, Сланцевский район, Старопольское сельское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деревня Заклепье, автомобильная дорога общего пользования регионального значения «Гостицы- Пустомержа» учетный номер 41К-188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6000000">
            <w:pPr>
              <w:ind/>
              <w:jc w:val="center"/>
            </w:pPr>
            <w:r>
              <w:rPr>
                <w:color w:val="000000"/>
              </w:rPr>
              <w:t>47:28:0510001:58</w:t>
            </w:r>
          </w:p>
        </w:tc>
        <w:tc>
          <w:tcPr>
            <w:tcW w:type="dxa" w:w="6483"/>
            <w:vAlign w:val="center"/>
          </w:tcPr>
          <w:p w14:paraId="37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северо-восточнее д. Заклепье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8000000">
            <w:pPr>
              <w:ind/>
              <w:jc w:val="center"/>
            </w:pPr>
            <w:r>
              <w:rPr>
                <w:color w:val="000000"/>
              </w:rPr>
              <w:t>47:28:0510001:61</w:t>
            </w:r>
          </w:p>
        </w:tc>
        <w:tc>
          <w:tcPr>
            <w:tcW w:type="dxa" w:w="6483"/>
            <w:vAlign w:val="center"/>
          </w:tcPr>
          <w:p w14:paraId="39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северо-восточнее д. Заклепье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A000000">
            <w:pPr>
              <w:ind/>
              <w:jc w:val="center"/>
            </w:pPr>
            <w:r>
              <w:rPr>
                <w:color w:val="000000"/>
              </w:rPr>
              <w:t>47:28:0559001:72</w:t>
            </w:r>
          </w:p>
        </w:tc>
        <w:tc>
          <w:tcPr>
            <w:tcW w:type="dxa" w:w="6483"/>
            <w:vAlign w:val="center"/>
          </w:tcPr>
          <w:p w14:paraId="3B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северо-западнее д. Шакицы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C000000">
            <w:pPr>
              <w:ind/>
              <w:jc w:val="center"/>
            </w:pPr>
            <w:r>
              <w:rPr>
                <w:color w:val="000000"/>
              </w:rPr>
              <w:t>47:28:0000000:7509</w:t>
            </w:r>
          </w:p>
        </w:tc>
        <w:tc>
          <w:tcPr>
            <w:tcW w:type="dxa" w:w="6483"/>
            <w:vAlign w:val="center"/>
          </w:tcPr>
          <w:p w14:paraId="3D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муниципальный район, Старопольское сельскоепоселение, автомобильная дорога общего пользования "Старополье - Осьмино"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E000000">
            <w:pPr>
              <w:ind/>
              <w:jc w:val="center"/>
            </w:pPr>
            <w:r>
              <w:rPr>
                <w:color w:val="000000"/>
              </w:rPr>
              <w:t>47:28:0559001:111</w:t>
            </w:r>
          </w:p>
        </w:tc>
        <w:tc>
          <w:tcPr>
            <w:tcW w:type="dxa" w:w="6483"/>
            <w:vAlign w:val="center"/>
          </w:tcPr>
          <w:p w14:paraId="3F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юго-западнее д Шакицы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0000000">
            <w:pPr>
              <w:ind/>
              <w:jc w:val="center"/>
            </w:pPr>
            <w:r>
              <w:rPr>
                <w:color w:val="000000"/>
              </w:rPr>
              <w:t>47:28:0000000:7099</w:t>
            </w:r>
          </w:p>
        </w:tc>
        <w:tc>
          <w:tcPr>
            <w:tcW w:type="dxa" w:w="6483"/>
            <w:vAlign w:val="center"/>
          </w:tcPr>
          <w:p w14:paraId="41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муниципальный район, Старопольское сельскоепоселение, автомобильная дорога общего пользования "Подъезд к дер. Морди"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2000000">
            <w:pPr>
              <w:ind/>
              <w:jc w:val="center"/>
            </w:pPr>
            <w:r>
              <w:rPr>
                <w:color w:val="000000"/>
              </w:rPr>
              <w:t>47:28:0559001:108</w:t>
            </w:r>
          </w:p>
        </w:tc>
        <w:tc>
          <w:tcPr>
            <w:tcW w:type="dxa" w:w="6483"/>
            <w:vAlign w:val="center"/>
          </w:tcPr>
          <w:p w14:paraId="43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юго-восточнее д. Шакицы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4000000">
            <w:pPr>
              <w:ind/>
              <w:jc w:val="center"/>
            </w:pPr>
            <w:r>
              <w:rPr>
                <w:color w:val="000000"/>
              </w:rPr>
              <w:t>47:28:0559001:78</w:t>
            </w:r>
          </w:p>
        </w:tc>
        <w:tc>
          <w:tcPr>
            <w:tcW w:type="dxa" w:w="6483"/>
            <w:vAlign w:val="center"/>
          </w:tcPr>
          <w:p w14:paraId="45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северо-восточнее д. Шакицы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6000000">
            <w:pPr>
              <w:ind/>
              <w:jc w:val="center"/>
            </w:pPr>
            <w:r>
              <w:rPr>
                <w:color w:val="000000"/>
              </w:rPr>
              <w:t>47:28:0559001:421</w:t>
            </w:r>
          </w:p>
        </w:tc>
        <w:tc>
          <w:tcPr>
            <w:tcW w:type="dxa" w:w="6483"/>
            <w:vAlign w:val="center"/>
          </w:tcPr>
          <w:p w14:paraId="47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Сланцевскийр-н, Российская Федерация, Ленинградская область,Сланцевский муниципальный район, Старопольское сельское поселение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8000000">
            <w:pPr>
              <w:ind/>
              <w:jc w:val="center"/>
            </w:pPr>
            <w:r>
              <w:rPr>
                <w:color w:val="000000"/>
              </w:rPr>
              <w:t>47:28:0560001:63</w:t>
            </w:r>
          </w:p>
        </w:tc>
        <w:tc>
          <w:tcPr>
            <w:tcW w:type="dxa" w:w="6483"/>
            <w:vAlign w:val="center"/>
          </w:tcPr>
          <w:p w14:paraId="49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юго-западнее д.Овсище.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A000000">
            <w:pPr>
              <w:ind/>
              <w:jc w:val="center"/>
            </w:pPr>
            <w:r>
              <w:rPr>
                <w:color w:val="000000"/>
              </w:rPr>
              <w:t>47:28:0560001:62</w:t>
            </w:r>
          </w:p>
        </w:tc>
        <w:tc>
          <w:tcPr>
            <w:tcW w:type="dxa" w:w="6483"/>
            <w:vAlign w:val="center"/>
          </w:tcPr>
          <w:p w14:paraId="4B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северо-западнее д.Овсище.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C000000">
            <w:pPr>
              <w:ind/>
              <w:jc w:val="center"/>
            </w:pPr>
            <w:r>
              <w:rPr>
                <w:color w:val="000000"/>
              </w:rPr>
              <w:t>47:28:0560001:58</w:t>
            </w:r>
          </w:p>
        </w:tc>
        <w:tc>
          <w:tcPr>
            <w:tcW w:type="dxa" w:w="6483"/>
            <w:vAlign w:val="center"/>
          </w:tcPr>
          <w:p w14:paraId="4D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северо-западнее д.Овсище.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E000000">
            <w:pPr>
              <w:ind/>
              <w:jc w:val="center"/>
            </w:pPr>
            <w:r>
              <w:rPr>
                <w:color w:val="000000"/>
              </w:rPr>
              <w:t>47:28:0560001:65</w:t>
            </w:r>
          </w:p>
        </w:tc>
        <w:tc>
          <w:tcPr>
            <w:tcW w:type="dxa" w:w="6483"/>
            <w:vAlign w:val="center"/>
          </w:tcPr>
          <w:p w14:paraId="4F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северо-западнее д.Овсище.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0000000">
            <w:pPr>
              <w:ind/>
              <w:jc w:val="center"/>
            </w:pPr>
            <w:r>
              <w:rPr>
                <w:color w:val="000000"/>
              </w:rPr>
              <w:t>47:28:0560001:25</w:t>
            </w:r>
          </w:p>
        </w:tc>
        <w:tc>
          <w:tcPr>
            <w:tcW w:type="dxa" w:w="6483"/>
            <w:vAlign w:val="center"/>
          </w:tcPr>
          <w:p w14:paraId="51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2000000">
            <w:pPr>
              <w:ind/>
              <w:jc w:val="center"/>
            </w:pPr>
            <w:r>
              <w:rPr>
                <w:color w:val="000000"/>
              </w:rPr>
              <w:t>47:28:0560001:64</w:t>
            </w:r>
          </w:p>
        </w:tc>
        <w:tc>
          <w:tcPr>
            <w:tcW w:type="dxa" w:w="6483"/>
            <w:vAlign w:val="center"/>
          </w:tcPr>
          <w:p w14:paraId="53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восточнее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д.Овсище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4000000">
            <w:pPr>
              <w:ind/>
              <w:jc w:val="center"/>
            </w:pPr>
            <w:r>
              <w:rPr>
                <w:color w:val="000000"/>
              </w:rPr>
              <w:t>47:28:0560001:59</w:t>
            </w:r>
          </w:p>
        </w:tc>
        <w:tc>
          <w:tcPr>
            <w:tcW w:type="dxa" w:w="6483"/>
            <w:vAlign w:val="center"/>
          </w:tcPr>
          <w:p w14:paraId="55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район, Старопольское сельское поселение, юго-восточнее д.Овсище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6000000">
            <w:pPr>
              <w:ind/>
              <w:jc w:val="center"/>
            </w:pPr>
            <w:r>
              <w:rPr>
                <w:color w:val="000000"/>
              </w:rPr>
              <w:t>47:28:0000000:7036</w:t>
            </w:r>
          </w:p>
        </w:tc>
        <w:tc>
          <w:tcPr>
            <w:tcW w:type="dxa" w:w="6483"/>
            <w:vAlign w:val="center"/>
          </w:tcPr>
          <w:p w14:paraId="57000000">
            <w:pPr>
              <w:ind/>
              <w:jc w:val="center"/>
            </w:pPr>
            <w:r>
              <w:rPr>
                <w:color w:val="000000"/>
              </w:rPr>
              <w:t>Российская Федерация, Ленинградская область, Сланцевский муниципальный район, Старопольское сельское поселение</w:t>
            </w:r>
          </w:p>
        </w:tc>
      </w:tr>
      <w:tr>
        <w:tc>
          <w:tcPr>
            <w:tcW w:type="dxa" w:w="628"/>
            <w:vAlign w:val="center"/>
          </w:tcPr>
          <w:p w14:paraId="58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t>47:28:0467004</w:t>
            </w:r>
          </w:p>
        </w:tc>
        <w:tc>
          <w:tcPr>
            <w:tcW w:type="dxa" w:w="6483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5B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t>47:28:0467003</w:t>
            </w:r>
          </w:p>
        </w:tc>
        <w:tc>
          <w:tcPr>
            <w:tcW w:type="dxa" w:w="6483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5E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5F000000">
            <w:pPr>
              <w:ind/>
              <w:jc w:val="center"/>
              <w:rPr>
                <w:color w:val="000000"/>
              </w:rPr>
            </w:pPr>
            <w:r>
              <w:t>47:28:0467005</w:t>
            </w:r>
          </w:p>
        </w:tc>
        <w:tc>
          <w:tcPr>
            <w:tcW w:type="dxa" w:w="6483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61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t>47:28:0418001</w:t>
            </w:r>
          </w:p>
        </w:tc>
        <w:tc>
          <w:tcPr>
            <w:tcW w:type="dxa" w:w="6483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64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t>47:28:0423001</w:t>
            </w:r>
          </w:p>
        </w:tc>
        <w:tc>
          <w:tcPr>
            <w:tcW w:type="dxa" w:w="6483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67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t>47:28:0424001</w:t>
            </w:r>
          </w:p>
        </w:tc>
        <w:tc>
          <w:tcPr>
            <w:tcW w:type="dxa" w:w="6483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6A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t>47:28:0425001</w:t>
            </w:r>
          </w:p>
        </w:tc>
        <w:tc>
          <w:tcPr>
            <w:tcW w:type="dxa" w:w="6483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6D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t>47:28:0426001</w:t>
            </w:r>
          </w:p>
        </w:tc>
        <w:tc>
          <w:tcPr>
            <w:tcW w:type="dxa" w:w="6483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70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t>47:28:0559001</w:t>
            </w:r>
          </w:p>
        </w:tc>
        <w:tc>
          <w:tcPr>
            <w:tcW w:type="dxa" w:w="6483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73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t>47:28:0515001</w:t>
            </w:r>
          </w:p>
        </w:tc>
        <w:tc>
          <w:tcPr>
            <w:tcW w:type="dxa" w:w="6483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76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t>47:28:0515002</w:t>
            </w:r>
          </w:p>
        </w:tc>
        <w:tc>
          <w:tcPr>
            <w:tcW w:type="dxa" w:w="6483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79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t>47:28:0518001</w:t>
            </w:r>
          </w:p>
        </w:tc>
        <w:tc>
          <w:tcPr>
            <w:tcW w:type="dxa" w:w="6483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7C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t>47:28:0516001</w:t>
            </w:r>
          </w:p>
        </w:tc>
        <w:tc>
          <w:tcPr>
            <w:tcW w:type="dxa" w:w="6483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7F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t>47:28:0517001</w:t>
            </w:r>
          </w:p>
        </w:tc>
        <w:tc>
          <w:tcPr>
            <w:tcW w:type="dxa" w:w="6483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82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t>47:28:0509002</w:t>
            </w:r>
          </w:p>
        </w:tc>
        <w:tc>
          <w:tcPr>
            <w:tcW w:type="dxa" w:w="6483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85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t>47:28:0509001</w:t>
            </w:r>
          </w:p>
        </w:tc>
        <w:tc>
          <w:tcPr>
            <w:tcW w:type="dxa" w:w="6483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88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t>47:28:0510001</w:t>
            </w:r>
          </w:p>
        </w:tc>
        <w:tc>
          <w:tcPr>
            <w:tcW w:type="dxa" w:w="6483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8B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8C000000">
            <w:pPr>
              <w:ind/>
              <w:jc w:val="center"/>
              <w:rPr>
                <w:color w:val="000000"/>
              </w:rPr>
            </w:pPr>
            <w:r>
              <w:t>47:28:0513001</w:t>
            </w:r>
          </w:p>
        </w:tc>
        <w:tc>
          <w:tcPr>
            <w:tcW w:type="dxa" w:w="6483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8E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t>47:28:0560001</w:t>
            </w:r>
          </w:p>
        </w:tc>
        <w:tc>
          <w:tcPr>
            <w:tcW w:type="dxa" w:w="6483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91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t>47:28:0544006</w:t>
            </w:r>
          </w:p>
        </w:tc>
        <w:tc>
          <w:tcPr>
            <w:tcW w:type="dxa" w:w="6483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94000000">
            <w:pPr>
              <w:ind/>
              <w:jc w:val="center"/>
            </w:pPr>
          </w:p>
        </w:tc>
        <w:tc>
          <w:tcPr>
            <w:tcW w:type="dxa" w:w="2562"/>
            <w:vAlign w:val="center"/>
          </w:tcPr>
          <w:p w14:paraId="95000000">
            <w:pPr>
              <w:ind/>
              <w:jc w:val="center"/>
              <w:rPr>
                <w:color w:val="000000"/>
              </w:rPr>
            </w:pPr>
            <w:r>
              <w:t>47:28:0544004</w:t>
            </w:r>
          </w:p>
        </w:tc>
        <w:tc>
          <w:tcPr>
            <w:tcW w:type="dxa" w:w="6483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97000000">
            <w:pPr>
              <w:ind/>
              <w:jc w:val="center"/>
            </w:pPr>
            <w:r>
              <w:t>4</w:t>
            </w:r>
          </w:p>
        </w:tc>
        <w:tc>
          <w:tcPr>
            <w:tcW w:type="dxa" w:w="9045"/>
            <w:gridSpan w:val="2"/>
            <w:vAlign w:val="center"/>
          </w:tcPr>
          <w:p w14:paraId="98000000">
            <w:pPr>
              <w:spacing w:after="0" w:line="240" w:lineRule="auto"/>
              <w:ind w:firstLine="85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u w:val="single"/>
              </w:rPr>
              <w:t>88560, Ленинградская область, г. Сланцы</w:t>
            </w:r>
            <w:r>
              <w:rPr>
                <w:rFonts w:ascii="Times New Roman" w:hAnsi="Times New Roman"/>
                <w:sz w:val="24"/>
                <w:u w:val="single"/>
              </w:rPr>
              <w:t>, пер. Почтовый</w:t>
            </w:r>
            <w:r>
              <w:rPr>
                <w:rFonts w:ascii="Times New Roman" w:hAnsi="Times New Roman"/>
                <w:sz w:val="24"/>
                <w:u w:val="single"/>
              </w:rPr>
              <w:t>, д.2/8,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Комитет по управлению муниципальным имуществом и земельными ресурсами администрации муниципального образования </w:t>
            </w:r>
            <w:r>
              <w:rPr>
                <w:rFonts w:ascii="Times New Roman" w:hAnsi="Times New Roman"/>
                <w:sz w:val="24"/>
              </w:rPr>
              <w:t>Сланцевский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 Ленинградской области</w:t>
            </w:r>
          </w:p>
          <w:p w14:paraId="99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Тел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u w:val="single"/>
              </w:rPr>
              <w:t>8 (81374) 2-15-90</w:t>
            </w:r>
            <w:r>
              <w:rPr>
                <w:rFonts w:ascii="Times New Roman" w:hAnsi="Times New Roman"/>
                <w:sz w:val="24"/>
                <w:u w:val="single"/>
              </w:rPr>
              <w:t>, контактное лицо: Воронцова Татьяна Борисовна</w:t>
            </w:r>
          </w:p>
          <w:p w14:paraId="9A000000">
            <w:pPr>
              <w:spacing w:after="0"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4"/>
                <w:highlight w:val="white"/>
                <w:u w:val="single"/>
              </w:rPr>
              <w:t>Ср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4"/>
                <w:highlight w:val="white"/>
                <w:u w:val="single"/>
              </w:rPr>
              <w:t>ок подачи указанных заявлений: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дней со дня опубликования настоящего сообщения о возможном установлении публичного сервитута,</w:t>
            </w:r>
          </w:p>
          <w:p w14:paraId="9B000000">
            <w:pPr>
              <w:spacing w:after="0"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Время приема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4"/>
                <w:highlight w:val="white"/>
                <w:u w:val="single"/>
              </w:rPr>
              <w:t>з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4"/>
                <w:highlight w:val="white"/>
                <w:u w:val="single"/>
              </w:rPr>
              <w:t>аинтересованных лиц для ознакомления с поступи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3"/>
                <w:highlight w:val="white"/>
                <w:u w:val="single"/>
              </w:rPr>
              <w:t>вшим ходатайством об установлении публичного сервитута</w:t>
            </w:r>
            <w:r>
              <w:rPr>
                <w:rFonts w:ascii="Calibri" w:hAnsi="Calibri"/>
                <w:b w:val="1"/>
                <w:sz w:val="20"/>
                <w:u w:val="single"/>
              </w:rPr>
              <w:t>:</w:t>
            </w:r>
            <w:r>
              <w:rPr>
                <w:rFonts w:ascii="Calibri" w:hAnsi="Calibri"/>
                <w:sz w:val="20"/>
              </w:rPr>
              <w:t xml:space="preserve"> по предварительной записи</w:t>
            </w:r>
          </w:p>
          <w:p w14:paraId="9C000000">
            <w:pPr>
              <w:pStyle w:val="Style_2"/>
              <w:ind w:firstLine="0" w:left="0"/>
              <w:jc w:val="center"/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c>
          <w:tcPr>
            <w:tcW w:type="dxa" w:w="628"/>
            <w:vAlign w:val="center"/>
          </w:tcPr>
          <w:p w14:paraId="9D000000">
            <w:pPr>
              <w:ind/>
              <w:jc w:val="center"/>
            </w:pPr>
            <w:r>
              <w:t>5</w:t>
            </w:r>
          </w:p>
        </w:tc>
        <w:tc>
          <w:tcPr>
            <w:tcW w:type="dxa" w:w="9045"/>
            <w:gridSpan w:val="2"/>
            <w:vAlign w:val="center"/>
          </w:tcPr>
          <w:p w14:paraId="9E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>в информационно-телекоммуникационной сети "Интернет"</w:t>
            </w:r>
            <w:r>
              <w:rPr>
                <w:rFonts w:ascii="Times New Roman" w:hAnsi="Times New Roman"/>
                <w:sz w:val="26"/>
              </w:rPr>
              <w:t xml:space="preserve">: </w:t>
            </w:r>
            <w:r>
              <w:rPr>
                <w:rStyle w:val="Style_3_ch"/>
                <w:rFonts w:ascii="Times New Roman" w:hAnsi="Times New Roman"/>
                <w:color w:val="000000"/>
                <w:sz w:val="26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6"/>
              </w:rPr>
              <w:instrText>HYPERLINK "http://slanmo.ru/izveshcenie-17.html%20"</w:instrText>
            </w:r>
            <w:r>
              <w:rPr>
                <w:rStyle w:val="Style_3_ch"/>
                <w:rFonts w:ascii="Times New Roman" w:hAnsi="Times New Roman"/>
                <w:color w:val="000000"/>
                <w:sz w:val="26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6"/>
              </w:rPr>
              <w:t>http://slanmo.ru</w:t>
            </w:r>
            <w:r>
              <w:rPr>
                <w:rStyle w:val="Style_3_ch"/>
                <w:rFonts w:ascii="Times New Roman" w:hAnsi="Times New Roman"/>
                <w:color w:val="000000"/>
                <w:sz w:val="26"/>
              </w:rPr>
              <w:fldChar w:fldCharType="end"/>
            </w:r>
          </w:p>
        </w:tc>
      </w:tr>
      <w:tr>
        <w:tc>
          <w:tcPr>
            <w:tcW w:type="dxa" w:w="628"/>
            <w:vAlign w:val="center"/>
          </w:tcPr>
          <w:p w14:paraId="9F000000">
            <w:pPr>
              <w:ind/>
              <w:jc w:val="center"/>
            </w:pPr>
            <w:r>
              <w:t>6</w:t>
            </w:r>
          </w:p>
        </w:tc>
        <w:tc>
          <w:tcPr>
            <w:tcW w:type="dxa" w:w="9045"/>
            <w:gridSpan w:val="2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территориального планирования муниципального образования Сланцевский муниципальный район, утвержденную Решением Совета депутатов муниципального образования Сланцевский муниципальный район Ленинградской области от 31.10.2012 № 393-рсд.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развития газоснабжения и газификации Ленинградской области на период 2021-2025, утвержденн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Председателем правления ПАО «Газпром» Миллером А.Б. и губернатором Ленинградской области Дрозденко А.Ю.</w:t>
            </w:r>
          </w:p>
          <w:p w14:paraId="A2000000">
            <w:pPr>
              <w:ind/>
              <w:jc w:val="center"/>
              <w:rPr>
                <w:sz w:val="18"/>
              </w:rPr>
            </w:pPr>
            <w:r>
              <w:rPr>
                <w:sz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c>
          <w:tcPr>
            <w:tcW w:type="dxa" w:w="628"/>
            <w:vAlign w:val="center"/>
          </w:tcPr>
          <w:p w14:paraId="A3000000">
            <w:pPr>
              <w:ind/>
              <w:jc w:val="center"/>
            </w:pPr>
            <w:r>
              <w:t>7</w:t>
            </w:r>
          </w:p>
        </w:tc>
        <w:tc>
          <w:tcPr>
            <w:tcW w:type="dxa" w:w="9045"/>
            <w:gridSpan w:val="2"/>
            <w:vAlign w:val="center"/>
          </w:tcPr>
          <w:p w14:paraId="A4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http://www.slanmo.ru/dokumenty-territorial-nogo-planirovaniya.html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A6000000">
            <w:pPr>
              <w:ind/>
              <w:jc w:val="center"/>
              <w:rPr>
                <w:sz w:val="18"/>
              </w:rPr>
            </w:pPr>
            <w:r>
              <w:rPr>
                <w:sz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c>
          <w:tcPr>
            <w:tcW w:type="dxa" w:w="628"/>
            <w:vAlign w:val="center"/>
          </w:tcPr>
          <w:p w14:paraId="A7000000">
            <w:pPr>
              <w:ind/>
              <w:jc w:val="center"/>
            </w:pPr>
            <w:r>
              <w:t>8</w:t>
            </w:r>
          </w:p>
        </w:tc>
        <w:tc>
          <w:tcPr>
            <w:tcW w:type="dxa" w:w="9045"/>
            <w:gridSpan w:val="2"/>
            <w:vAlign w:val="center"/>
          </w:tcPr>
          <w:p w14:paraId="A8000000">
            <w:pPr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instrText>HYPERLINK "http://slanmo.ru/izveshcenie-17.html%20"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http://slanmo.ru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A9000000">
            <w:p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color w:val="000000"/>
              </w:rPr>
              <w:fldChar w:fldCharType="begin"/>
            </w:r>
            <w:r>
              <w:rPr>
                <w:rStyle w:val="Style_3_ch"/>
                <w:color w:val="000000"/>
              </w:rPr>
              <w:instrText>HYPERLINK "http://viskatskoe.ru/"</w:instrText>
            </w:r>
            <w:r>
              <w:rPr>
                <w:rStyle w:val="Style_3_ch"/>
                <w:color w:val="000000"/>
              </w:rPr>
              <w:fldChar w:fldCharType="separate"/>
            </w:r>
            <w:r>
              <w:rPr>
                <w:rStyle w:val="Style_3_ch"/>
                <w:color w:val="000000"/>
              </w:rPr>
              <w:t>http://viskatskoe.ru/</w:t>
            </w:r>
            <w:r>
              <w:rPr>
                <w:rStyle w:val="Style_3_ch"/>
                <w:color w:val="000000"/>
              </w:rPr>
              <w:fldChar w:fldCharType="end"/>
            </w:r>
          </w:p>
          <w:p w14:paraId="AA000000">
            <w:pPr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t>http://старопольское.рф/</w:t>
            </w:r>
          </w:p>
          <w:p w14:paraId="AB000000">
            <w:pPr>
              <w:ind/>
              <w:jc w:val="center"/>
              <w:rPr>
                <w:sz w:val="18"/>
              </w:rPr>
            </w:pPr>
            <w:r>
              <w:rPr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c>
          <w:tcPr>
            <w:tcW w:type="dxa" w:w="628"/>
            <w:vAlign w:val="center"/>
          </w:tcPr>
          <w:p w14:paraId="AC000000">
            <w:pPr>
              <w:ind/>
              <w:jc w:val="center"/>
            </w:pPr>
            <w:r>
              <w:t>9</w:t>
            </w:r>
          </w:p>
        </w:tc>
        <w:tc>
          <w:tcPr>
            <w:tcW w:type="dxa" w:w="9045"/>
            <w:gridSpan w:val="2"/>
            <w:vAlign w:val="center"/>
          </w:tcPr>
          <w:p w14:paraId="AD000000">
            <w:pPr>
              <w:pStyle w:val="Style_2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Дополнительно по всем вопросам можно обращаться:</w:t>
            </w:r>
          </w:p>
          <w:p w14:paraId="AE000000">
            <w:pPr>
              <w:pStyle w:val="Style_2"/>
              <w:ind/>
              <w:jc w:val="center"/>
            </w:pPr>
            <w:r>
              <w:t>ООО</w:t>
            </w:r>
            <w:r>
              <w:t xml:space="preserve"> «Газпром</w:t>
            </w:r>
            <w:r>
              <w:t xml:space="preserve"> газификация</w:t>
            </w:r>
            <w:r>
              <w:t>»</w:t>
            </w:r>
          </w:p>
          <w:p w14:paraId="AF000000">
            <w:pPr>
              <w:pStyle w:val="Style_2"/>
              <w:ind w:firstLine="0" w:left="0"/>
              <w:jc w:val="center"/>
            </w:pPr>
            <w:r>
              <w:t>194044, Санкт-Петербург, Большой Сампсониевский проспект, д. 60</w:t>
            </w:r>
          </w:p>
          <w:p w14:paraId="B0000000">
            <w:pPr>
              <w:pStyle w:val="Style_2"/>
              <w:ind w:firstLine="0" w:left="0"/>
              <w:jc w:val="center"/>
            </w:pPr>
            <w:r>
              <w:fldChar w:fldCharType="begin"/>
            </w:r>
            <w:r>
              <w:instrText>HYPERLINK "mailto:Isolda.Valieva@ekspertgaz.ru"</w:instrText>
            </w:r>
            <w:r>
              <w:fldChar w:fldCharType="separate"/>
            </w:r>
            <w:r>
              <w:t>Isolda.Valieva@ekspertgaz.ru</w:t>
            </w:r>
            <w:r>
              <w:fldChar w:fldCharType="end"/>
            </w:r>
            <w:r>
              <w:t>;</w:t>
            </w:r>
            <w:r>
              <w:t xml:space="preserve"> V.Sukharev@eoggazprom.ru</w:t>
            </w:r>
          </w:p>
          <w:p w14:paraId="B1000000">
            <w:pPr>
              <w:pStyle w:val="Style_2"/>
              <w:ind w:firstLine="0" w:left="0"/>
              <w:jc w:val="center"/>
              <w:rPr>
                <w:sz w:val="22"/>
              </w:rPr>
            </w:pPr>
            <w:r>
              <w:t>+7 (812) 200-97-95 (доб. 1823</w:t>
            </w:r>
            <w:r>
              <w:t>, 1822</w:t>
            </w:r>
            <w:r>
              <w:t>)</w:t>
            </w:r>
          </w:p>
        </w:tc>
      </w:tr>
      <w:tr>
        <w:tc>
          <w:tcPr>
            <w:tcW w:type="dxa" w:w="628"/>
            <w:vAlign w:val="center"/>
          </w:tcPr>
          <w:p w14:paraId="B2000000">
            <w:pPr>
              <w:ind/>
              <w:jc w:val="center"/>
            </w:pPr>
            <w:r>
              <w:t>10</w:t>
            </w:r>
          </w:p>
        </w:tc>
        <w:tc>
          <w:tcPr>
            <w:tcW w:type="dxa" w:w="9045"/>
            <w:gridSpan w:val="2"/>
            <w:vAlign w:val="center"/>
          </w:tcPr>
          <w:p w14:paraId="B3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размещены по ссылке:</w:t>
            </w:r>
          </w:p>
          <w:p w14:paraId="B4000000">
            <w:pPr>
              <w:pStyle w:val="Style_2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u w:color="000000" w:val="single"/>
              </w:rPr>
              <w:fldChar w:fldCharType="begin"/>
            </w:r>
            <w:r>
              <w:rPr>
                <w:color w:val="000000"/>
                <w:u w:color="000000" w:val="single"/>
              </w:rPr>
              <w:instrText>HYPERLINK "https://cloud.mail.ru/public/F31P/RaEPyATZq"</w:instrText>
            </w:r>
            <w:r>
              <w:rPr>
                <w:color w:val="000000"/>
                <w:u w:color="000000" w:val="single"/>
              </w:rPr>
              <w:fldChar w:fldCharType="separate"/>
            </w:r>
            <w:r>
              <w:rPr>
                <w:color w:val="000000"/>
                <w:u w:color="000000" w:val="single"/>
              </w:rPr>
              <w:t>https://cloud.mail.ru/public/F31P/RaEPyATZq</w:t>
            </w:r>
            <w:r>
              <w:rPr>
                <w:color w:val="000000"/>
                <w:u w:color="000000" w:val="single"/>
              </w:rPr>
              <w:fldChar w:fldCharType="end"/>
            </w:r>
          </w:p>
          <w:p w14:paraId="B5000000">
            <w:pPr>
              <w:pStyle w:val="Style_2"/>
              <w:ind w:firstLine="0" w:left="0"/>
              <w:jc w:val="center"/>
              <w:rPr>
                <w:sz w:val="22"/>
              </w:rPr>
            </w:pPr>
            <w:r>
              <w:rPr>
                <w:sz w:val="20"/>
              </w:rPr>
              <w:t>(описание местоположения границ публичного сервитута)</w:t>
            </w:r>
          </w:p>
        </w:tc>
      </w:tr>
    </w:tbl>
    <w:p w14:paraId="B6000000">
      <w:pPr>
        <w:ind/>
        <w:jc w:val="center"/>
        <w:rPr>
          <w:b w:val="1"/>
        </w:rPr>
      </w:pPr>
    </w:p>
    <w:p w14:paraId="B7000000">
      <w:pPr>
        <w:ind/>
        <w:jc w:val="center"/>
        <w:rPr>
          <w:b w:val="1"/>
        </w:rPr>
      </w:pPr>
    </w:p>
    <w:p w14:paraId="B8000000">
      <w:pPr>
        <w:ind/>
        <w:jc w:val="center"/>
        <w:rPr>
          <w:b w:val="1"/>
        </w:rPr>
      </w:pPr>
    </w:p>
    <w:sectPr>
      <w:pgSz w:h="16838" w:orient="portrait" w:w="11906"/>
      <w:pgMar w:bottom="1276" w:footer="708" w:gutter="0" w:header="708" w:left="1701" w:right="850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xl63"/>
    <w:basedOn w:val="Style_4"/>
    <w:link w:val="Style_5_ch"/>
    <w:pPr>
      <w:spacing w:afterAutospacing="on" w:beforeAutospacing="on"/>
      <w:ind/>
    </w:pPr>
  </w:style>
  <w:style w:styleId="Style_5_ch" w:type="character">
    <w:name w:val="xl63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xl75"/>
    <w:basedOn w:val="Style_4"/>
    <w:link w:val="Style_12_ch"/>
    <w:pPr>
      <w:spacing w:afterAutospacing="on" w:beforeAutospacing="on"/>
      <w:ind/>
      <w:jc w:val="center"/>
    </w:pPr>
    <w:rPr>
      <w:sz w:val="20"/>
    </w:rPr>
  </w:style>
  <w:style w:styleId="Style_12_ch" w:type="character">
    <w:name w:val="xl75"/>
    <w:basedOn w:val="Style_4_ch"/>
    <w:link w:val="Style_12"/>
    <w:rPr>
      <w:sz w:val="20"/>
    </w:rPr>
  </w:style>
  <w:style w:styleId="Style_13" w:type="paragraph">
    <w:name w:val="Письмо"/>
    <w:basedOn w:val="Style_4"/>
    <w:link w:val="Style_13_ch"/>
    <w:pPr>
      <w:spacing w:line="320" w:lineRule="exact"/>
      <w:ind w:firstLine="720" w:left="0"/>
      <w:jc w:val="both"/>
    </w:pPr>
    <w:rPr>
      <w:sz w:val="28"/>
    </w:rPr>
  </w:style>
  <w:style w:styleId="Style_13_ch" w:type="character">
    <w:name w:val="Письмо"/>
    <w:basedOn w:val="Style_4_ch"/>
    <w:link w:val="Style_13"/>
    <w:rPr>
      <w:sz w:val="28"/>
    </w:rPr>
  </w:style>
  <w:style w:styleId="Style_14" w:type="paragraph">
    <w:name w:val="ConsPlusTitle"/>
    <w:link w:val="Style_1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4_ch" w:type="character">
    <w:name w:val="ConsPlusTitle"/>
    <w:link w:val="Style_14"/>
    <w:rPr>
      <w:rFonts w:ascii="Calibri" w:hAnsi="Calibri"/>
      <w:b w:val="1"/>
    </w:rPr>
  </w:style>
  <w:style w:styleId="Style_15" w:type="paragraph">
    <w:name w:val="xl82"/>
    <w:basedOn w:val="Style_4"/>
    <w:link w:val="Style_15_ch"/>
    <w:pPr>
      <w:spacing w:afterAutospacing="on" w:beforeAutospacing="on"/>
      <w:ind/>
      <w:jc w:val="center"/>
    </w:pPr>
    <w:rPr>
      <w:b w:val="1"/>
      <w:sz w:val="20"/>
    </w:rPr>
  </w:style>
  <w:style w:styleId="Style_15_ch" w:type="character">
    <w:name w:val="xl82"/>
    <w:basedOn w:val="Style_4_ch"/>
    <w:link w:val="Style_15"/>
    <w:rPr>
      <w:b w:val="1"/>
      <w:sz w:val="20"/>
    </w:rPr>
  </w:style>
  <w:style w:styleId="Style_16" w:type="paragraph">
    <w:name w:val="xl78"/>
    <w:basedOn w:val="Style_4"/>
    <w:link w:val="Style_16_ch"/>
    <w:pPr>
      <w:spacing w:afterAutospacing="on" w:beforeAutospacing="on"/>
      <w:ind/>
      <w:jc w:val="center"/>
    </w:pPr>
    <w:rPr>
      <w:color w:val="000000"/>
      <w:sz w:val="20"/>
    </w:rPr>
  </w:style>
  <w:style w:styleId="Style_16_ch" w:type="character">
    <w:name w:val="xl78"/>
    <w:basedOn w:val="Style_4_ch"/>
    <w:link w:val="Style_16"/>
    <w:rPr>
      <w:color w:val="000000"/>
      <w:sz w:val="20"/>
    </w:rPr>
  </w:style>
  <w:style w:styleId="Style_17" w:type="paragraph">
    <w:name w:val="xl79"/>
    <w:basedOn w:val="Style_4"/>
    <w:link w:val="Style_17_ch"/>
    <w:pPr>
      <w:spacing w:afterAutospacing="on" w:beforeAutospacing="on"/>
      <w:ind/>
      <w:jc w:val="center"/>
    </w:pPr>
    <w:rPr>
      <w:color w:val="000000"/>
      <w:sz w:val="20"/>
    </w:rPr>
  </w:style>
  <w:style w:styleId="Style_17_ch" w:type="character">
    <w:name w:val="xl79"/>
    <w:basedOn w:val="Style_4_ch"/>
    <w:link w:val="Style_17"/>
    <w:rPr>
      <w:color w:val="000000"/>
      <w:sz w:val="20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8" w:type="paragraph">
    <w:name w:val="xl68"/>
    <w:basedOn w:val="Style_4"/>
    <w:link w:val="Style_18_ch"/>
    <w:pPr>
      <w:spacing w:afterAutospacing="on" w:beforeAutospacing="on"/>
      <w:ind/>
      <w:jc w:val="center"/>
    </w:pPr>
    <w:rPr>
      <w:i w:val="1"/>
      <w:sz w:val="16"/>
    </w:rPr>
  </w:style>
  <w:style w:styleId="Style_18_ch" w:type="character">
    <w:name w:val="xl68"/>
    <w:basedOn w:val="Style_4_ch"/>
    <w:link w:val="Style_18"/>
    <w:rPr>
      <w:i w:val="1"/>
      <w:sz w:val="16"/>
    </w:rPr>
  </w:style>
  <w:style w:styleId="Style_19" w:type="paragraph">
    <w:name w:val="ConsPlusCell"/>
    <w:link w:val="Style_1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9_ch" w:type="character">
    <w:name w:val="ConsPlusCell"/>
    <w:link w:val="Style_19"/>
    <w:rPr>
      <w:rFonts w:ascii="Courier New" w:hAnsi="Courier New"/>
      <w:sz w:val="20"/>
    </w:rPr>
  </w:style>
  <w:style w:styleId="Style_20" w:type="paragraph">
    <w:name w:val="xl85"/>
    <w:basedOn w:val="Style_4"/>
    <w:link w:val="Style_20_ch"/>
    <w:pPr>
      <w:spacing w:afterAutospacing="on" w:beforeAutospacing="on"/>
      <w:ind/>
      <w:jc w:val="center"/>
    </w:pPr>
    <w:rPr>
      <w:sz w:val="20"/>
    </w:rPr>
  </w:style>
  <w:style w:styleId="Style_20_ch" w:type="character">
    <w:name w:val="xl85"/>
    <w:basedOn w:val="Style_4_ch"/>
    <w:link w:val="Style_20"/>
    <w:rPr>
      <w:sz w:val="20"/>
    </w:rPr>
  </w:style>
  <w:style w:styleId="Style_21" w:type="paragraph">
    <w:name w:val="xl67"/>
    <w:basedOn w:val="Style_4"/>
    <w:link w:val="Style_21_ch"/>
    <w:pPr>
      <w:spacing w:afterAutospacing="on" w:beforeAutospacing="on"/>
      <w:ind/>
      <w:jc w:val="center"/>
    </w:pPr>
    <w:rPr>
      <w:i w:val="1"/>
      <w:sz w:val="20"/>
    </w:rPr>
  </w:style>
  <w:style w:styleId="Style_21_ch" w:type="character">
    <w:name w:val="xl67"/>
    <w:basedOn w:val="Style_4_ch"/>
    <w:link w:val="Style_21"/>
    <w:rPr>
      <w:i w:val="1"/>
      <w:sz w:val="20"/>
    </w:rPr>
  </w:style>
  <w:style w:styleId="Style_22" w:type="paragraph">
    <w:name w:val="Обычный3"/>
    <w:link w:val="Style_22_ch"/>
    <w:pPr>
      <w:spacing w:after="0" w:line="240" w:lineRule="auto"/>
      <w:ind/>
    </w:pPr>
    <w:rPr>
      <w:rFonts w:ascii="Times New Roman" w:hAnsi="Times New Roman"/>
      <w:sz w:val="24"/>
    </w:rPr>
  </w:style>
  <w:style w:styleId="Style_22_ch" w:type="character">
    <w:name w:val="Обычный3"/>
    <w:link w:val="Style_22"/>
    <w:rPr>
      <w:rFonts w:ascii="Times New Roman" w:hAnsi="Times New Roman"/>
      <w:sz w:val="24"/>
    </w:rPr>
  </w:style>
  <w:style w:styleId="Style_23" w:type="paragraph">
    <w:name w:val="xl66"/>
    <w:basedOn w:val="Style_4"/>
    <w:link w:val="Style_23_ch"/>
    <w:pPr>
      <w:spacing w:afterAutospacing="on" w:beforeAutospacing="on"/>
      <w:ind/>
      <w:jc w:val="center"/>
    </w:pPr>
  </w:style>
  <w:style w:styleId="Style_23_ch" w:type="character">
    <w:name w:val="xl66"/>
    <w:basedOn w:val="Style_4_ch"/>
    <w:link w:val="Style_23"/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xl74"/>
    <w:basedOn w:val="Style_4"/>
    <w:link w:val="Style_25_ch"/>
    <w:pPr>
      <w:spacing w:afterAutospacing="on" w:beforeAutospacing="on"/>
      <w:ind/>
      <w:jc w:val="center"/>
    </w:pPr>
    <w:rPr>
      <w:sz w:val="20"/>
    </w:rPr>
  </w:style>
  <w:style w:styleId="Style_25_ch" w:type="character">
    <w:name w:val="xl74"/>
    <w:basedOn w:val="Style_4_ch"/>
    <w:link w:val="Style_25"/>
    <w:rPr>
      <w:sz w:val="20"/>
    </w:rPr>
  </w:style>
  <w:style w:styleId="Style_26" w:type="paragraph">
    <w:name w:val="xl76"/>
    <w:basedOn w:val="Style_4"/>
    <w:link w:val="Style_26_ch"/>
    <w:pPr>
      <w:spacing w:afterAutospacing="on" w:beforeAutospacing="on"/>
      <w:ind/>
      <w:jc w:val="center"/>
    </w:pPr>
    <w:rPr>
      <w:sz w:val="20"/>
    </w:rPr>
  </w:style>
  <w:style w:styleId="Style_26_ch" w:type="character">
    <w:name w:val="xl76"/>
    <w:basedOn w:val="Style_4_ch"/>
    <w:link w:val="Style_26"/>
    <w:rPr>
      <w:sz w:val="20"/>
    </w:rPr>
  </w:style>
  <w:style w:styleId="Style_27" w:type="paragraph">
    <w:name w:val="xl72"/>
    <w:basedOn w:val="Style_4"/>
    <w:link w:val="Style_27_ch"/>
    <w:pPr>
      <w:spacing w:afterAutospacing="on" w:beforeAutospacing="on"/>
      <w:ind/>
      <w:jc w:val="center"/>
    </w:pPr>
    <w:rPr>
      <w:sz w:val="20"/>
    </w:rPr>
  </w:style>
  <w:style w:styleId="Style_27_ch" w:type="character">
    <w:name w:val="xl72"/>
    <w:basedOn w:val="Style_4_ch"/>
    <w:link w:val="Style_27"/>
    <w:rPr>
      <w:sz w:val="20"/>
    </w:rPr>
  </w:style>
  <w:style w:styleId="Style_28" w:type="paragraph">
    <w:name w:val="FollowedHyperlink"/>
    <w:basedOn w:val="Style_29"/>
    <w:link w:val="Style_28_ch"/>
    <w:rPr>
      <w:color w:val="800080"/>
      <w:u w:val="single"/>
    </w:rPr>
  </w:style>
  <w:style w:styleId="Style_28_ch" w:type="character">
    <w:name w:val="FollowedHyperlink"/>
    <w:basedOn w:val="Style_29_ch"/>
    <w:link w:val="Style_28"/>
    <w:rPr>
      <w:color w:val="800080"/>
      <w:u w:val="single"/>
    </w:rPr>
  </w:style>
  <w:style w:styleId="Style_30" w:type="paragraph">
    <w:name w:val="Неразрешенное упоминание1"/>
    <w:basedOn w:val="Style_29"/>
    <w:link w:val="Style_30_ch"/>
    <w:rPr>
      <w:color w:val="605E5C"/>
      <w:shd w:fill="E1DFDD" w:val="clear"/>
    </w:rPr>
  </w:style>
  <w:style w:styleId="Style_30_ch" w:type="character">
    <w:name w:val="Неразрешенное упоминание1"/>
    <w:basedOn w:val="Style_29_ch"/>
    <w:link w:val="Style_30"/>
    <w:rPr>
      <w:color w:val="605E5C"/>
      <w:shd w:fill="E1DFDD" w:val="clear"/>
    </w:rPr>
  </w:style>
  <w:style w:styleId="Style_31" w:type="paragraph">
    <w:name w:val="toc 3"/>
    <w:next w:val="Style_4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xl70"/>
    <w:basedOn w:val="Style_4"/>
    <w:link w:val="Style_32_ch"/>
    <w:pPr>
      <w:spacing w:afterAutospacing="on" w:beforeAutospacing="on"/>
      <w:ind/>
      <w:jc w:val="center"/>
    </w:pPr>
    <w:rPr>
      <w:sz w:val="20"/>
    </w:rPr>
  </w:style>
  <w:style w:styleId="Style_32_ch" w:type="character">
    <w:name w:val="xl70"/>
    <w:basedOn w:val="Style_4_ch"/>
    <w:link w:val="Style_32"/>
    <w:rPr>
      <w:sz w:val="20"/>
    </w:rPr>
  </w:style>
  <w:style w:styleId="Style_33" w:type="paragraph">
    <w:name w:val="header"/>
    <w:basedOn w:val="Style_4"/>
    <w:link w:val="Style_33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33_ch" w:type="character">
    <w:name w:val="header"/>
    <w:basedOn w:val="Style_4_ch"/>
    <w:link w:val="Style_33"/>
    <w:rPr>
      <w:rFonts w:ascii="Calibri" w:hAnsi="Calibri"/>
    </w:rPr>
  </w:style>
  <w:style w:styleId="Style_34" w:type="paragraph">
    <w:name w:val="footer"/>
    <w:basedOn w:val="Style_4"/>
    <w:link w:val="Style_34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34_ch" w:type="character">
    <w:name w:val="footer"/>
    <w:basedOn w:val="Style_4_ch"/>
    <w:link w:val="Style_34"/>
    <w:rPr>
      <w:rFonts w:ascii="Calibri" w:hAnsi="Calibri"/>
    </w:rPr>
  </w:style>
  <w:style w:styleId="Style_35" w:type="paragraph">
    <w:name w:val="xl77"/>
    <w:basedOn w:val="Style_4"/>
    <w:link w:val="Style_35_ch"/>
    <w:pPr>
      <w:spacing w:afterAutospacing="on" w:beforeAutospacing="on"/>
      <w:ind/>
      <w:jc w:val="center"/>
    </w:pPr>
    <w:rPr>
      <w:sz w:val="20"/>
    </w:rPr>
  </w:style>
  <w:style w:styleId="Style_35_ch" w:type="character">
    <w:name w:val="xl77"/>
    <w:basedOn w:val="Style_4_ch"/>
    <w:link w:val="Style_35"/>
    <w:rPr>
      <w:sz w:val="20"/>
    </w:rPr>
  </w:style>
  <w:style w:styleId="Style_36" w:type="paragraph">
    <w:name w:val="xl84"/>
    <w:basedOn w:val="Style_4"/>
    <w:link w:val="Style_36_ch"/>
    <w:pPr>
      <w:spacing w:afterAutospacing="on" w:beforeAutospacing="on"/>
      <w:ind/>
      <w:jc w:val="center"/>
    </w:pPr>
    <w:rPr>
      <w:sz w:val="20"/>
    </w:rPr>
  </w:style>
  <w:style w:styleId="Style_36_ch" w:type="character">
    <w:name w:val="xl84"/>
    <w:basedOn w:val="Style_4_ch"/>
    <w:link w:val="Style_36"/>
    <w:rPr>
      <w:sz w:val="20"/>
    </w:rPr>
  </w:style>
  <w:style w:styleId="Style_37" w:type="paragraph">
    <w:name w:val="heading 5"/>
    <w:next w:val="Style_4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7_ch" w:type="character">
    <w:name w:val="heading 5"/>
    <w:link w:val="Style_37"/>
    <w:rPr>
      <w:rFonts w:ascii="XO Thames" w:hAnsi="XO Thames"/>
      <w:b w:val="1"/>
      <w:sz w:val="22"/>
    </w:rPr>
  </w:style>
  <w:style w:styleId="Style_38" w:type="paragraph">
    <w:name w:val="ConsPlusNormal"/>
    <w:link w:val="Style_38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8_ch" w:type="character">
    <w:name w:val="ConsPlusNormal"/>
    <w:link w:val="Style_38"/>
    <w:rPr>
      <w:rFonts w:ascii="Arial" w:hAnsi="Arial"/>
      <w:sz w:val="20"/>
    </w:rPr>
  </w:style>
  <w:style w:styleId="Style_39" w:type="paragraph">
    <w:name w:val="xl73"/>
    <w:basedOn w:val="Style_4"/>
    <w:link w:val="Style_39_ch"/>
    <w:pPr>
      <w:spacing w:afterAutospacing="on" w:beforeAutospacing="on"/>
      <w:ind/>
      <w:jc w:val="center"/>
    </w:pPr>
    <w:rPr>
      <w:sz w:val="20"/>
    </w:rPr>
  </w:style>
  <w:style w:styleId="Style_39_ch" w:type="character">
    <w:name w:val="xl73"/>
    <w:basedOn w:val="Style_4_ch"/>
    <w:link w:val="Style_39"/>
    <w:rPr>
      <w:sz w:val="20"/>
    </w:rPr>
  </w:style>
  <w:style w:styleId="Style_40" w:type="paragraph">
    <w:name w:val="heading 1"/>
    <w:next w:val="Style_4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Normal (Web)"/>
    <w:basedOn w:val="Style_4"/>
    <w:link w:val="Style_41_ch"/>
    <w:pPr>
      <w:spacing w:afterAutospacing="on" w:beforeAutospacing="on"/>
      <w:ind/>
    </w:pPr>
  </w:style>
  <w:style w:styleId="Style_41_ch" w:type="character">
    <w:name w:val="Normal (Web)"/>
    <w:basedOn w:val="Style_4_ch"/>
    <w:link w:val="Style_41"/>
  </w:style>
  <w:style w:styleId="Style_42" w:type="paragraph">
    <w:name w:val="msonormal"/>
    <w:basedOn w:val="Style_4"/>
    <w:link w:val="Style_42_ch"/>
    <w:pPr>
      <w:spacing w:afterAutospacing="on" w:beforeAutospacing="on"/>
      <w:ind/>
    </w:pPr>
  </w:style>
  <w:style w:styleId="Style_42_ch" w:type="character">
    <w:name w:val="msonormal"/>
    <w:basedOn w:val="Style_4_ch"/>
    <w:link w:val="Style_42"/>
  </w:style>
  <w:style w:styleId="Style_3" w:type="paragraph">
    <w:name w:val="Hyperlink"/>
    <w:basedOn w:val="Style_29"/>
    <w:link w:val="Style_3_ch"/>
    <w:rPr>
      <w:color w:val="0000FF"/>
      <w:u w:val="single"/>
    </w:rPr>
  </w:style>
  <w:style w:styleId="Style_3_ch" w:type="character">
    <w:name w:val="Hyperlink"/>
    <w:basedOn w:val="Style_29_ch"/>
    <w:link w:val="Style_3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toc 1"/>
    <w:next w:val="Style_4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No Spacing"/>
    <w:link w:val="Style_46_ch"/>
    <w:pPr>
      <w:spacing w:after="0" w:line="240" w:lineRule="auto"/>
      <w:ind/>
    </w:pPr>
  </w:style>
  <w:style w:styleId="Style_46_ch" w:type="character">
    <w:name w:val="No Spacing"/>
    <w:link w:val="Style_46"/>
  </w:style>
  <w:style w:styleId="Style_47" w:type="paragraph">
    <w:name w:val="xl80"/>
    <w:basedOn w:val="Style_4"/>
    <w:link w:val="Style_47_ch"/>
    <w:pPr>
      <w:spacing w:afterAutospacing="on" w:beforeAutospacing="on"/>
      <w:ind/>
      <w:jc w:val="center"/>
    </w:pPr>
    <w:rPr>
      <w:sz w:val="20"/>
    </w:rPr>
  </w:style>
  <w:style w:styleId="Style_47_ch" w:type="character">
    <w:name w:val="xl80"/>
    <w:basedOn w:val="Style_4_ch"/>
    <w:link w:val="Style_47"/>
    <w:rPr>
      <w:sz w:val="20"/>
    </w:rPr>
  </w:style>
  <w:style w:styleId="Style_48" w:type="paragraph">
    <w:name w:val="Table Paragraph"/>
    <w:basedOn w:val="Style_4"/>
    <w:link w:val="Style_48_ch"/>
    <w:pPr>
      <w:widowControl w:val="0"/>
      <w:spacing w:before="73"/>
      <w:ind/>
      <w:jc w:val="center"/>
    </w:pPr>
  </w:style>
  <w:style w:styleId="Style_48_ch" w:type="character">
    <w:name w:val="Table Paragraph"/>
    <w:basedOn w:val="Style_4_ch"/>
    <w:link w:val="Style_48"/>
  </w:style>
  <w:style w:styleId="Style_49" w:type="paragraph">
    <w:name w:val="xl69"/>
    <w:basedOn w:val="Style_4"/>
    <w:link w:val="Style_49_ch"/>
    <w:pPr>
      <w:spacing w:afterAutospacing="on" w:beforeAutospacing="on"/>
      <w:ind/>
      <w:jc w:val="center"/>
    </w:pPr>
    <w:rPr>
      <w:i w:val="1"/>
    </w:rPr>
  </w:style>
  <w:style w:styleId="Style_49_ch" w:type="character">
    <w:name w:val="xl69"/>
    <w:basedOn w:val="Style_4_ch"/>
    <w:link w:val="Style_49"/>
    <w:rPr>
      <w:i w:val="1"/>
    </w:rPr>
  </w:style>
  <w:style w:styleId="Style_50" w:type="paragraph">
    <w:name w:val="toc 9"/>
    <w:next w:val="Style_4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xl83"/>
    <w:basedOn w:val="Style_4"/>
    <w:link w:val="Style_51_ch"/>
    <w:pPr>
      <w:spacing w:afterAutospacing="on" w:beforeAutospacing="on"/>
      <w:ind/>
      <w:jc w:val="center"/>
    </w:pPr>
    <w:rPr>
      <w:sz w:val="20"/>
    </w:rPr>
  </w:style>
  <w:style w:styleId="Style_51_ch" w:type="character">
    <w:name w:val="xl83"/>
    <w:basedOn w:val="Style_4_ch"/>
    <w:link w:val="Style_51"/>
    <w:rPr>
      <w:sz w:val="20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52" w:type="paragraph">
    <w:name w:val="xl71"/>
    <w:basedOn w:val="Style_4"/>
    <w:link w:val="Style_52_ch"/>
    <w:pPr>
      <w:spacing w:afterAutospacing="on" w:beforeAutospacing="on"/>
      <w:ind/>
      <w:jc w:val="center"/>
    </w:pPr>
    <w:rPr>
      <w:color w:val="000000"/>
      <w:sz w:val="20"/>
    </w:rPr>
  </w:style>
  <w:style w:styleId="Style_52_ch" w:type="character">
    <w:name w:val="xl71"/>
    <w:basedOn w:val="Style_4_ch"/>
    <w:link w:val="Style_52"/>
    <w:rPr>
      <w:color w:val="000000"/>
      <w:sz w:val="20"/>
    </w:rPr>
  </w:style>
  <w:style w:styleId="Style_53" w:type="paragraph">
    <w:name w:val="toc 8"/>
    <w:next w:val="Style_4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xl65"/>
    <w:basedOn w:val="Style_4"/>
    <w:link w:val="Style_54_ch"/>
    <w:pPr>
      <w:spacing w:afterAutospacing="on" w:beforeAutospacing="on"/>
      <w:ind/>
      <w:jc w:val="center"/>
    </w:pPr>
    <w:rPr>
      <w:i w:val="1"/>
    </w:rPr>
  </w:style>
  <w:style w:styleId="Style_54_ch" w:type="character">
    <w:name w:val="xl65"/>
    <w:basedOn w:val="Style_4_ch"/>
    <w:link w:val="Style_54"/>
    <w:rPr>
      <w:i w:val="1"/>
    </w:rPr>
  </w:style>
  <w:style w:styleId="Style_55" w:type="paragraph">
    <w:name w:val="Default"/>
    <w:link w:val="Style_55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55_ch" w:type="character">
    <w:name w:val="Default"/>
    <w:link w:val="Style_55"/>
    <w:rPr>
      <w:rFonts w:ascii="Times New Roman" w:hAnsi="Times New Roman"/>
      <w:color w:val="000000"/>
      <w:sz w:val="24"/>
    </w:rPr>
  </w:style>
  <w:style w:styleId="Style_56" w:type="paragraph">
    <w:name w:val="xl86"/>
    <w:basedOn w:val="Style_4"/>
    <w:link w:val="Style_56_ch"/>
    <w:pPr>
      <w:spacing w:afterAutospacing="on" w:beforeAutospacing="on"/>
      <w:ind/>
      <w:jc w:val="center"/>
    </w:pPr>
    <w:rPr>
      <w:sz w:val="20"/>
    </w:rPr>
  </w:style>
  <w:style w:styleId="Style_56_ch" w:type="character">
    <w:name w:val="xl86"/>
    <w:basedOn w:val="Style_4_ch"/>
    <w:link w:val="Style_56"/>
    <w:rPr>
      <w:sz w:val="20"/>
    </w:rPr>
  </w:style>
  <w:style w:styleId="Style_57" w:type="paragraph">
    <w:name w:val="xl81"/>
    <w:basedOn w:val="Style_4"/>
    <w:link w:val="Style_57_ch"/>
    <w:pPr>
      <w:spacing w:afterAutospacing="on" w:beforeAutospacing="on"/>
      <w:ind/>
      <w:jc w:val="center"/>
    </w:pPr>
    <w:rPr>
      <w:sz w:val="20"/>
    </w:rPr>
  </w:style>
  <w:style w:styleId="Style_57_ch" w:type="character">
    <w:name w:val="xl81"/>
    <w:basedOn w:val="Style_4_ch"/>
    <w:link w:val="Style_57"/>
    <w:rPr>
      <w:sz w:val="20"/>
    </w:rPr>
  </w:style>
  <w:style w:styleId="Style_58" w:type="paragraph">
    <w:name w:val="ConsPlusNonformat"/>
    <w:link w:val="Style_5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8_ch" w:type="character">
    <w:name w:val="ConsPlusNonformat"/>
    <w:link w:val="Style_58"/>
    <w:rPr>
      <w:rFonts w:ascii="Courier New" w:hAnsi="Courier New"/>
      <w:sz w:val="20"/>
    </w:rPr>
  </w:style>
  <w:style w:styleId="Style_59" w:type="paragraph">
    <w:name w:val="toc 5"/>
    <w:next w:val="Style_4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xl64"/>
    <w:basedOn w:val="Style_4"/>
    <w:link w:val="Style_60_ch"/>
    <w:pPr>
      <w:spacing w:afterAutospacing="on" w:beforeAutospacing="on"/>
      <w:ind/>
    </w:pPr>
  </w:style>
  <w:style w:styleId="Style_60_ch" w:type="character">
    <w:name w:val="xl64"/>
    <w:basedOn w:val="Style_4_ch"/>
    <w:link w:val="Style_60"/>
  </w:style>
  <w:style w:styleId="Style_61" w:type="paragraph">
    <w:name w:val="js-phone-number"/>
    <w:basedOn w:val="Style_29"/>
    <w:link w:val="Style_61_ch"/>
  </w:style>
  <w:style w:styleId="Style_61_ch" w:type="character">
    <w:name w:val="js-phone-number"/>
    <w:basedOn w:val="Style_29_ch"/>
    <w:link w:val="Style_61"/>
  </w:style>
  <w:style w:styleId="Style_62" w:type="paragraph">
    <w:name w:val="Subtitle"/>
    <w:next w:val="Style_4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Title"/>
    <w:next w:val="Style_4"/>
    <w:link w:val="Style_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next w:val="Style_4"/>
    <w:link w:val="Style_6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4_ch" w:type="character">
    <w:name w:val="heading 4"/>
    <w:link w:val="Style_64"/>
    <w:rPr>
      <w:rFonts w:ascii="XO Thames" w:hAnsi="XO Thames"/>
      <w:b w:val="1"/>
      <w:sz w:val="24"/>
    </w:rPr>
  </w:style>
  <w:style w:styleId="Style_65" w:type="paragraph">
    <w:name w:val="heading 2"/>
    <w:next w:val="Style_4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Обычный2"/>
    <w:link w:val="Style_66_ch"/>
    <w:pPr>
      <w:spacing w:after="0" w:line="240" w:lineRule="auto"/>
      <w:ind/>
    </w:pPr>
    <w:rPr>
      <w:rFonts w:ascii="Times New Roman" w:hAnsi="Times New Roman"/>
      <w:sz w:val="24"/>
    </w:rPr>
  </w:style>
  <w:style w:styleId="Style_66_ch" w:type="character">
    <w:name w:val="Обычный2"/>
    <w:link w:val="Style_66"/>
    <w:rPr>
      <w:rFonts w:ascii="Times New Roman" w:hAnsi="Times New Roman"/>
      <w:sz w:val="24"/>
    </w:rPr>
  </w:style>
  <w:style w:styleId="Style_1" w:type="table">
    <w:name w:val="Table Grid"/>
    <w:basedOn w:val="Style_67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2023-12-04T08:21:50Z</dcterms:modified>
</cp:coreProperties>
</file>