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64" w:rsidRPr="00E11764" w:rsidRDefault="00E11764" w:rsidP="00E11764">
      <w:pPr>
        <w:widowControl w:val="0"/>
        <w:tabs>
          <w:tab w:val="left" w:pos="1574"/>
          <w:tab w:val="left" w:pos="858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11764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</w:t>
      </w:r>
      <w:proofErr w:type="gramEnd"/>
      <w:r w:rsidRPr="00E117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постановлением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17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Сланцевского 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1764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района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1764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20.04.2022 № 575-п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4"/>
          <w:szCs w:val="24"/>
          <w:lang w:eastAsia="zh-CN"/>
        </w:rPr>
        <w:t>(приложение 1)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РАЙОННЫЙ ШТАБ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проведению месячника по благоустройству  и улучшению санитарного содержания территории Сланцевского муниципального района в 2022 году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районного штаба: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Гришаков В.Е.– заместитель главы администрации 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районного штаба: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Горева Е.А. – инспектор м</w:t>
      </w:r>
      <w:r w:rsidRPr="00E117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zh-CN"/>
        </w:rPr>
        <w:t>униципального казённого учреждения «Районные вспомогательные службы</w:t>
      </w:r>
      <w:proofErr w:type="gramStart"/>
      <w:r w:rsidRPr="00E117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zh-CN"/>
        </w:rPr>
        <w:t>»(</w:t>
      </w:r>
      <w:proofErr w:type="gramEnd"/>
      <w:r w:rsidRPr="00E117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zh-CN"/>
        </w:rPr>
        <w:t xml:space="preserve"> по согласованию).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районного штаба: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Саитгареев Р.М. - заместитель главы администрации 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Уродкова Т.Г. - глава администрации Выскатского сельского поселения (по согласованию).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Владимирова Н.В. – глава администрации Новосельского сельского поселения (по согласованию).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Фатеев В.В.  –  глава администрации Черновского сельского поселения (по согласованию).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Калинин С.В. – глава администрации Загривского сельского поселения (по согласованию).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Лебедев В.Ф. - глава администрации Гостицкого сельского поселения (по согласованию).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Кушнерев А.В. – глава администрации Старопольского сельского поселения (по согласованию).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Петрова Е.А. – начальник отдела экономического развития и инвестиционной политики администрации 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Гогина Н.Б. – начальник сектора жилищного хозяйства администрации 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Оданец О.В. – специалист 1 категории сектора коммунальной инфраструктуры администрации 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Наумович П.В.-специалист 1 категории сектора благоустройства и дорожного хозяйства администрации 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Лакшина Т.С. – начальник сектора культуры, спорта и молодежной политики администрации 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Васильева Н.В. – председатель комитета образования администрации </w:t>
      </w: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Носкова С.И. – начальник отдела по строительству администрации 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Ильин А.В. - директор м</w:t>
      </w:r>
      <w:r w:rsidRPr="00E117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zh-CN"/>
        </w:rPr>
        <w:t>униципального казённого учреждения «Районные вспомогательные службы</w:t>
      </w:r>
      <w:proofErr w:type="gramStart"/>
      <w:r w:rsidRPr="00E117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zh-CN"/>
        </w:rPr>
        <w:t>»(</w:t>
      </w:r>
      <w:proofErr w:type="gramEnd"/>
      <w:r w:rsidRPr="00E117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zh-CN"/>
        </w:rPr>
        <w:t>по согласованию).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Ваниева О.А.– И.о. директора фонда поддержки малого и среднего предпринимательства «Социально-деловой центр» (по согласованию). 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176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Михайлова А.В. - пресс-секретарь отдела по взаимодействию с органами местного самоуправления, общим и организационным вопросам администрации Сланцевского муниципального района.</w:t>
      </w: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4" w:rsidRPr="00E11764" w:rsidRDefault="00E11764" w:rsidP="00E11764">
      <w:pPr>
        <w:widowControl w:val="0"/>
        <w:tabs>
          <w:tab w:val="left" w:pos="1574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E11764" w:rsidRPr="00E1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764"/>
    <w:rsid w:val="00E1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gkh10</dc:creator>
  <cp:keywords/>
  <dc:description/>
  <cp:lastModifiedBy>gkh10</cp:lastModifiedBy>
  <cp:revision>2</cp:revision>
  <dcterms:created xsi:type="dcterms:W3CDTF">2022-04-21T09:15:00Z</dcterms:created>
  <dcterms:modified xsi:type="dcterms:W3CDTF">2022-04-21T09:16:00Z</dcterms:modified>
</cp:coreProperties>
</file>